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3898" w:rsidRPr="002F1711" w:rsidRDefault="00000000">
      <w:pPr>
        <w:spacing w:before="67" w:line="480" w:lineRule="auto"/>
        <w:ind w:left="878" w:right="879" w:hanging="4"/>
        <w:jc w:val="center"/>
        <w:rPr>
          <w:b/>
          <w:sz w:val="24"/>
          <w:lang w:val="en-US"/>
        </w:rPr>
      </w:pPr>
      <w:r>
        <w:rPr>
          <w:b/>
          <w:sz w:val="24"/>
        </w:rPr>
        <w:t>ИННОВАЦИОННЫЙ</w:t>
      </w:r>
      <w:r w:rsidRPr="002F1711">
        <w:rPr>
          <w:b/>
          <w:sz w:val="24"/>
          <w:lang w:val="en-US"/>
        </w:rPr>
        <w:t xml:space="preserve"> </w:t>
      </w:r>
      <w:r>
        <w:rPr>
          <w:b/>
          <w:sz w:val="24"/>
        </w:rPr>
        <w:t>ЦЕНТР</w:t>
      </w:r>
      <w:r w:rsidRPr="002F1711">
        <w:rPr>
          <w:b/>
          <w:sz w:val="24"/>
          <w:lang w:val="en-US"/>
        </w:rPr>
        <w:t xml:space="preserve"> </w:t>
      </w:r>
      <w:r>
        <w:rPr>
          <w:b/>
          <w:sz w:val="24"/>
        </w:rPr>
        <w:t>РАЗВИТИЯ</w:t>
      </w:r>
      <w:r w:rsidRPr="002F1711">
        <w:rPr>
          <w:b/>
          <w:sz w:val="24"/>
          <w:lang w:val="en-US"/>
        </w:rPr>
        <w:t xml:space="preserve"> </w:t>
      </w:r>
      <w:r>
        <w:rPr>
          <w:b/>
          <w:sz w:val="24"/>
        </w:rPr>
        <w:t>ОБРАЗОВАНИЯ</w:t>
      </w:r>
      <w:r w:rsidRPr="002F1711">
        <w:rPr>
          <w:b/>
          <w:sz w:val="24"/>
          <w:lang w:val="en-US"/>
        </w:rPr>
        <w:t xml:space="preserve"> </w:t>
      </w:r>
      <w:r>
        <w:rPr>
          <w:b/>
          <w:sz w:val="24"/>
        </w:rPr>
        <w:t>И</w:t>
      </w:r>
      <w:r w:rsidRPr="002F1711">
        <w:rPr>
          <w:b/>
          <w:sz w:val="24"/>
          <w:lang w:val="en-US"/>
        </w:rPr>
        <w:t xml:space="preserve"> </w:t>
      </w:r>
      <w:r>
        <w:rPr>
          <w:b/>
          <w:sz w:val="24"/>
        </w:rPr>
        <w:t>НАУКИ</w:t>
      </w:r>
      <w:r w:rsidRPr="002F1711">
        <w:rPr>
          <w:b/>
          <w:spacing w:val="1"/>
          <w:sz w:val="24"/>
          <w:lang w:val="en-US"/>
        </w:rPr>
        <w:t xml:space="preserve"> </w:t>
      </w:r>
      <w:r w:rsidRPr="002F1711">
        <w:rPr>
          <w:b/>
          <w:sz w:val="24"/>
          <w:lang w:val="en-US"/>
        </w:rPr>
        <w:t>INNOVATIVE</w:t>
      </w:r>
      <w:r w:rsidRPr="002F1711">
        <w:rPr>
          <w:b/>
          <w:spacing w:val="-3"/>
          <w:sz w:val="24"/>
          <w:lang w:val="en-US"/>
        </w:rPr>
        <w:t xml:space="preserve"> </w:t>
      </w:r>
      <w:r w:rsidRPr="002F1711">
        <w:rPr>
          <w:b/>
          <w:sz w:val="24"/>
          <w:lang w:val="en-US"/>
        </w:rPr>
        <w:t>DEVELOPMENT</w:t>
      </w:r>
      <w:r w:rsidRPr="002F1711">
        <w:rPr>
          <w:b/>
          <w:spacing w:val="-2"/>
          <w:sz w:val="24"/>
          <w:lang w:val="en-US"/>
        </w:rPr>
        <w:t xml:space="preserve"> </w:t>
      </w:r>
      <w:r w:rsidRPr="002F1711">
        <w:rPr>
          <w:b/>
          <w:sz w:val="24"/>
          <w:lang w:val="en-US"/>
        </w:rPr>
        <w:t>CENTER</w:t>
      </w:r>
      <w:r w:rsidRPr="002F1711">
        <w:rPr>
          <w:b/>
          <w:spacing w:val="-2"/>
          <w:sz w:val="24"/>
          <w:lang w:val="en-US"/>
        </w:rPr>
        <w:t xml:space="preserve"> </w:t>
      </w:r>
      <w:r w:rsidRPr="002F1711">
        <w:rPr>
          <w:b/>
          <w:sz w:val="24"/>
          <w:lang w:val="en-US"/>
        </w:rPr>
        <w:t>OF</w:t>
      </w:r>
      <w:r w:rsidRPr="002F1711">
        <w:rPr>
          <w:b/>
          <w:spacing w:val="-5"/>
          <w:sz w:val="24"/>
          <w:lang w:val="en-US"/>
        </w:rPr>
        <w:t xml:space="preserve"> </w:t>
      </w:r>
      <w:r w:rsidRPr="002F1711">
        <w:rPr>
          <w:b/>
          <w:sz w:val="24"/>
          <w:lang w:val="en-US"/>
        </w:rPr>
        <w:t>EDUCATION</w:t>
      </w:r>
      <w:r w:rsidRPr="002F1711">
        <w:rPr>
          <w:b/>
          <w:spacing w:val="-3"/>
          <w:sz w:val="24"/>
          <w:lang w:val="en-US"/>
        </w:rPr>
        <w:t xml:space="preserve"> </w:t>
      </w:r>
      <w:r w:rsidRPr="002F1711">
        <w:rPr>
          <w:b/>
          <w:sz w:val="24"/>
          <w:lang w:val="en-US"/>
        </w:rPr>
        <w:t>AND</w:t>
      </w:r>
      <w:r w:rsidRPr="002F1711">
        <w:rPr>
          <w:b/>
          <w:spacing w:val="-3"/>
          <w:sz w:val="24"/>
          <w:lang w:val="en-US"/>
        </w:rPr>
        <w:t xml:space="preserve"> </w:t>
      </w:r>
      <w:r w:rsidRPr="002F1711">
        <w:rPr>
          <w:b/>
          <w:sz w:val="24"/>
          <w:lang w:val="en-US"/>
        </w:rPr>
        <w:t>SCIENCE</w:t>
      </w:r>
    </w:p>
    <w:p w:rsidR="00A93898" w:rsidRPr="002F1711" w:rsidRDefault="00A93898">
      <w:pPr>
        <w:pStyle w:val="a3"/>
        <w:rPr>
          <w:b/>
          <w:lang w:val="en-US"/>
        </w:rPr>
      </w:pPr>
    </w:p>
    <w:p w:rsidR="00A93898" w:rsidRPr="002F1711" w:rsidRDefault="00A93898">
      <w:pPr>
        <w:pStyle w:val="a3"/>
        <w:rPr>
          <w:b/>
          <w:lang w:val="en-US"/>
        </w:rPr>
      </w:pPr>
    </w:p>
    <w:p w:rsidR="00A93898" w:rsidRPr="002F1711" w:rsidRDefault="00000000">
      <w:pPr>
        <w:pStyle w:val="a3"/>
        <w:spacing w:before="3"/>
        <w:rPr>
          <w:b/>
          <w:sz w:val="18"/>
          <w:lang w:val="en-US"/>
        </w:rPr>
      </w:pPr>
      <w:r>
        <w:pict>
          <v:group id="docshapegroup2" o:spid="_x0000_s2115" style="position:absolute;margin-left:204.65pt;margin-top:11.75pt;width:187.5pt;height:97pt;z-index:-15728640;mso-wrap-distance-left:0;mso-wrap-distance-right:0;mso-position-horizontal-relative:page" coordorigin="4093,235" coordsize="3750,1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17" type="#_x0000_t75" style="position:absolute;left:4093;top:234;width:1860;height:1940">
              <v:imagedata r:id="rId7" o:title=""/>
            </v:shape>
            <v:shape id="docshape4" o:spid="_x0000_s2116" type="#_x0000_t75" style="position:absolute;left:5983;top:234;width:1860;height:1940">
              <v:imagedata r:id="rId8" o:title=""/>
            </v:shape>
            <w10:wrap type="topAndBottom" anchorx="page"/>
          </v:group>
        </w:pict>
      </w: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spacing w:before="11"/>
        <w:rPr>
          <w:b/>
          <w:sz w:val="25"/>
          <w:lang w:val="en-US"/>
        </w:rPr>
      </w:pPr>
    </w:p>
    <w:p w:rsidR="00A93898" w:rsidRDefault="00000000">
      <w:pPr>
        <w:ind w:left="1122" w:right="1125"/>
        <w:jc w:val="center"/>
        <w:rPr>
          <w:b/>
          <w:sz w:val="36"/>
        </w:rPr>
      </w:pPr>
      <w:r>
        <w:rPr>
          <w:b/>
          <w:sz w:val="36"/>
        </w:rPr>
        <w:t>Вопросы</w:t>
      </w:r>
      <w:r>
        <w:rPr>
          <w:b/>
          <w:spacing w:val="-15"/>
          <w:sz w:val="36"/>
        </w:rPr>
        <w:t xml:space="preserve"> </w:t>
      </w:r>
      <w:r>
        <w:rPr>
          <w:b/>
          <w:sz w:val="36"/>
        </w:rPr>
        <w:t>современных</w:t>
      </w:r>
      <w:r>
        <w:rPr>
          <w:b/>
          <w:spacing w:val="-14"/>
          <w:sz w:val="36"/>
        </w:rPr>
        <w:t xml:space="preserve"> </w:t>
      </w:r>
      <w:r>
        <w:rPr>
          <w:b/>
          <w:sz w:val="36"/>
        </w:rPr>
        <w:t>технических</w:t>
      </w:r>
      <w:r>
        <w:rPr>
          <w:b/>
          <w:spacing w:val="-14"/>
          <w:sz w:val="36"/>
        </w:rPr>
        <w:t xml:space="preserve"> </w:t>
      </w:r>
      <w:r>
        <w:rPr>
          <w:b/>
          <w:sz w:val="36"/>
        </w:rPr>
        <w:t>наук:</w:t>
      </w:r>
      <w:r>
        <w:rPr>
          <w:b/>
          <w:spacing w:val="-87"/>
          <w:sz w:val="36"/>
        </w:rPr>
        <w:t xml:space="preserve"> </w:t>
      </w:r>
      <w:r>
        <w:rPr>
          <w:b/>
          <w:sz w:val="36"/>
        </w:rPr>
        <w:t>свежий</w:t>
      </w:r>
      <w:r>
        <w:rPr>
          <w:b/>
          <w:spacing w:val="-4"/>
          <w:sz w:val="36"/>
        </w:rPr>
        <w:t xml:space="preserve"> </w:t>
      </w:r>
      <w:r>
        <w:rPr>
          <w:b/>
          <w:sz w:val="36"/>
        </w:rPr>
        <w:t>взгляд и</w:t>
      </w:r>
      <w:r>
        <w:rPr>
          <w:b/>
          <w:spacing w:val="-3"/>
          <w:sz w:val="36"/>
        </w:rPr>
        <w:t xml:space="preserve"> </w:t>
      </w:r>
      <w:r>
        <w:rPr>
          <w:b/>
          <w:sz w:val="36"/>
        </w:rPr>
        <w:t>новые</w:t>
      </w:r>
      <w:r>
        <w:rPr>
          <w:b/>
          <w:spacing w:val="-1"/>
          <w:sz w:val="36"/>
        </w:rPr>
        <w:t xml:space="preserve"> </w:t>
      </w:r>
      <w:r>
        <w:rPr>
          <w:b/>
          <w:sz w:val="36"/>
        </w:rPr>
        <w:t>решения</w:t>
      </w:r>
    </w:p>
    <w:p w:rsidR="00A93898" w:rsidRDefault="00A93898">
      <w:pPr>
        <w:pStyle w:val="a3"/>
        <w:spacing w:before="10"/>
        <w:rPr>
          <w:b/>
          <w:sz w:val="35"/>
        </w:rPr>
      </w:pPr>
    </w:p>
    <w:p w:rsidR="00A93898" w:rsidRDefault="00000000">
      <w:pPr>
        <w:ind w:left="1124" w:right="1125"/>
        <w:jc w:val="center"/>
        <w:rPr>
          <w:b/>
          <w:sz w:val="36"/>
        </w:rPr>
      </w:pPr>
      <w:r>
        <w:rPr>
          <w:b/>
          <w:sz w:val="36"/>
        </w:rPr>
        <w:t>Выпуск</w:t>
      </w:r>
      <w:r>
        <w:rPr>
          <w:b/>
          <w:spacing w:val="-2"/>
          <w:sz w:val="36"/>
        </w:rPr>
        <w:t xml:space="preserve"> </w:t>
      </w:r>
      <w:r>
        <w:rPr>
          <w:b/>
          <w:sz w:val="36"/>
        </w:rPr>
        <w:t>X</w:t>
      </w:r>
    </w:p>
    <w:p w:rsidR="00A93898" w:rsidRDefault="00A93898">
      <w:pPr>
        <w:pStyle w:val="a3"/>
        <w:rPr>
          <w:b/>
          <w:sz w:val="40"/>
        </w:rPr>
      </w:pPr>
    </w:p>
    <w:p w:rsidR="00A93898" w:rsidRDefault="00A93898">
      <w:pPr>
        <w:pStyle w:val="a3"/>
        <w:rPr>
          <w:b/>
          <w:sz w:val="40"/>
        </w:rPr>
      </w:pPr>
    </w:p>
    <w:p w:rsidR="00A93898" w:rsidRDefault="00A93898">
      <w:pPr>
        <w:pStyle w:val="a3"/>
        <w:rPr>
          <w:b/>
          <w:sz w:val="40"/>
        </w:rPr>
      </w:pPr>
    </w:p>
    <w:p w:rsidR="00A93898" w:rsidRDefault="00000000">
      <w:pPr>
        <w:spacing w:before="277"/>
        <w:ind w:left="2130" w:right="2133" w:firstLine="2"/>
        <w:jc w:val="center"/>
        <w:rPr>
          <w:b/>
          <w:sz w:val="24"/>
        </w:rPr>
      </w:pPr>
      <w:r>
        <w:rPr>
          <w:b/>
          <w:sz w:val="24"/>
        </w:rPr>
        <w:t>Сборник</w:t>
      </w:r>
      <w:r>
        <w:rPr>
          <w:b/>
          <w:spacing w:val="8"/>
          <w:sz w:val="24"/>
        </w:rPr>
        <w:t xml:space="preserve"> </w:t>
      </w:r>
      <w:r>
        <w:rPr>
          <w:b/>
          <w:sz w:val="24"/>
        </w:rPr>
        <w:t>научных</w:t>
      </w:r>
      <w:r>
        <w:rPr>
          <w:b/>
          <w:spacing w:val="10"/>
          <w:sz w:val="24"/>
        </w:rPr>
        <w:t xml:space="preserve"> </w:t>
      </w:r>
      <w:r>
        <w:rPr>
          <w:b/>
          <w:sz w:val="24"/>
        </w:rPr>
        <w:t>трудов</w:t>
      </w:r>
      <w:r>
        <w:rPr>
          <w:b/>
          <w:spacing w:val="11"/>
          <w:sz w:val="24"/>
        </w:rPr>
        <w:t xml:space="preserve"> </w:t>
      </w:r>
      <w:r>
        <w:rPr>
          <w:b/>
          <w:sz w:val="24"/>
        </w:rPr>
        <w:t>по</w:t>
      </w:r>
      <w:r>
        <w:rPr>
          <w:b/>
          <w:spacing w:val="10"/>
          <w:sz w:val="24"/>
        </w:rPr>
        <w:t xml:space="preserve"> </w:t>
      </w:r>
      <w:r>
        <w:rPr>
          <w:b/>
          <w:sz w:val="24"/>
        </w:rPr>
        <w:t>итогам</w:t>
      </w:r>
      <w:r>
        <w:rPr>
          <w:b/>
          <w:spacing w:val="1"/>
          <w:sz w:val="24"/>
        </w:rPr>
        <w:t xml:space="preserve"> </w:t>
      </w:r>
      <w:r>
        <w:rPr>
          <w:b/>
          <w:sz w:val="24"/>
        </w:rPr>
        <w:t>международной научно-практической конференции</w:t>
      </w:r>
      <w:r>
        <w:rPr>
          <w:b/>
          <w:spacing w:val="-57"/>
          <w:sz w:val="24"/>
        </w:rPr>
        <w:t xml:space="preserve"> </w:t>
      </w:r>
      <w:r>
        <w:rPr>
          <w:b/>
          <w:sz w:val="24"/>
        </w:rPr>
        <w:t>(11</w:t>
      </w:r>
      <w:r>
        <w:rPr>
          <w:b/>
          <w:spacing w:val="-1"/>
          <w:sz w:val="24"/>
        </w:rPr>
        <w:t xml:space="preserve"> </w:t>
      </w:r>
      <w:r>
        <w:rPr>
          <w:b/>
          <w:sz w:val="24"/>
        </w:rPr>
        <w:t>марта 2023 г.)</w:t>
      </w:r>
    </w:p>
    <w:p w:rsidR="00A93898" w:rsidRDefault="00A93898">
      <w:pPr>
        <w:pStyle w:val="a3"/>
        <w:rPr>
          <w:b/>
          <w:sz w:val="26"/>
        </w:rPr>
      </w:pPr>
    </w:p>
    <w:p w:rsidR="00A93898" w:rsidRDefault="00A93898">
      <w:pPr>
        <w:pStyle w:val="a3"/>
        <w:rPr>
          <w:b/>
          <w:sz w:val="26"/>
        </w:rPr>
      </w:pPr>
    </w:p>
    <w:p w:rsidR="00A93898" w:rsidRDefault="00A93898">
      <w:pPr>
        <w:pStyle w:val="a3"/>
        <w:rPr>
          <w:b/>
          <w:sz w:val="26"/>
        </w:rPr>
      </w:pPr>
    </w:p>
    <w:p w:rsidR="00A93898" w:rsidRDefault="00A93898">
      <w:pPr>
        <w:pStyle w:val="a3"/>
        <w:rPr>
          <w:b/>
          <w:sz w:val="26"/>
        </w:rPr>
      </w:pPr>
    </w:p>
    <w:p w:rsidR="00A93898" w:rsidRDefault="00000000">
      <w:pPr>
        <w:pStyle w:val="1"/>
        <w:spacing w:before="186" w:line="360" w:lineRule="auto"/>
        <w:ind w:left="3892" w:right="3889"/>
      </w:pPr>
      <w:r>
        <w:t>г. Екатеринбург</w:t>
      </w:r>
      <w:r>
        <w:rPr>
          <w:spacing w:val="-67"/>
        </w:rPr>
        <w:t xml:space="preserve"> </w:t>
      </w:r>
      <w:r>
        <w:t>2023</w:t>
      </w:r>
      <w:r>
        <w:rPr>
          <w:spacing w:val="-1"/>
        </w:rPr>
        <w:t xml:space="preserve"> </w:t>
      </w:r>
      <w:r>
        <w:t>г.</w:t>
      </w:r>
    </w:p>
    <w:p w:rsidR="00A93898" w:rsidRDefault="00A93898">
      <w:pPr>
        <w:pStyle w:val="a3"/>
        <w:rPr>
          <w:b/>
          <w:sz w:val="30"/>
        </w:rPr>
      </w:pPr>
    </w:p>
    <w:p w:rsidR="00A93898" w:rsidRDefault="00A93898">
      <w:pPr>
        <w:pStyle w:val="a3"/>
        <w:rPr>
          <w:b/>
          <w:sz w:val="30"/>
        </w:rPr>
      </w:pPr>
    </w:p>
    <w:p w:rsidR="00A93898" w:rsidRDefault="00A93898">
      <w:pPr>
        <w:pStyle w:val="a3"/>
        <w:spacing w:before="8"/>
        <w:rPr>
          <w:b/>
          <w:sz w:val="30"/>
        </w:rPr>
      </w:pPr>
    </w:p>
    <w:p w:rsidR="00A93898" w:rsidRDefault="00000000">
      <w:pPr>
        <w:ind w:left="348" w:right="351"/>
        <w:jc w:val="center"/>
        <w:rPr>
          <w:b/>
          <w:sz w:val="28"/>
        </w:rPr>
      </w:pPr>
      <w:r>
        <w:rPr>
          <w:b/>
          <w:sz w:val="28"/>
        </w:rPr>
        <w:t>Издатель Инновационный центр развития образования и науки</w:t>
      </w:r>
      <w:r>
        <w:rPr>
          <w:b/>
          <w:spacing w:val="-67"/>
          <w:sz w:val="28"/>
        </w:rPr>
        <w:t xml:space="preserve"> </w:t>
      </w:r>
      <w:r>
        <w:rPr>
          <w:b/>
          <w:sz w:val="28"/>
        </w:rPr>
        <w:t>(ИЦРОН),</w:t>
      </w:r>
      <w:r>
        <w:rPr>
          <w:b/>
          <w:spacing w:val="-2"/>
          <w:sz w:val="28"/>
        </w:rPr>
        <w:t xml:space="preserve"> </w:t>
      </w:r>
      <w:r>
        <w:rPr>
          <w:b/>
          <w:sz w:val="28"/>
        </w:rPr>
        <w:t>г.</w:t>
      </w:r>
      <w:r>
        <w:rPr>
          <w:b/>
          <w:spacing w:val="-1"/>
          <w:sz w:val="28"/>
        </w:rPr>
        <w:t xml:space="preserve"> </w:t>
      </w:r>
      <w:r>
        <w:rPr>
          <w:b/>
          <w:sz w:val="28"/>
        </w:rPr>
        <w:t>Нижний</w:t>
      </w:r>
      <w:r>
        <w:rPr>
          <w:b/>
          <w:spacing w:val="-1"/>
          <w:sz w:val="28"/>
        </w:rPr>
        <w:t xml:space="preserve"> </w:t>
      </w:r>
      <w:r>
        <w:rPr>
          <w:b/>
          <w:sz w:val="28"/>
        </w:rPr>
        <w:t>Новгород</w:t>
      </w:r>
    </w:p>
    <w:p w:rsidR="00A93898" w:rsidRDefault="00A93898">
      <w:pPr>
        <w:jc w:val="center"/>
        <w:rPr>
          <w:sz w:val="28"/>
        </w:rPr>
        <w:sectPr w:rsidR="00A93898">
          <w:footerReference w:type="default" r:id="rId9"/>
          <w:type w:val="continuous"/>
          <w:pgSz w:w="11910" w:h="16840"/>
          <w:pgMar w:top="1320" w:right="980" w:bottom="1200" w:left="980" w:header="0" w:footer="1005" w:gutter="0"/>
          <w:pgNumType w:start="1"/>
          <w:cols w:space="720"/>
        </w:sectPr>
      </w:pPr>
    </w:p>
    <w:p w:rsidR="00A93898" w:rsidRDefault="00000000">
      <w:pPr>
        <w:spacing w:before="66"/>
        <w:ind w:left="152"/>
        <w:jc w:val="both"/>
        <w:rPr>
          <w:sz w:val="24"/>
        </w:rPr>
      </w:pPr>
      <w:r>
        <w:rPr>
          <w:sz w:val="24"/>
        </w:rPr>
        <w:lastRenderedPageBreak/>
        <w:t>ISSN:</w:t>
      </w:r>
      <w:r>
        <w:rPr>
          <w:spacing w:val="-3"/>
          <w:sz w:val="24"/>
        </w:rPr>
        <w:t xml:space="preserve"> </w:t>
      </w:r>
      <w:proofErr w:type="gramStart"/>
      <w:r>
        <w:rPr>
          <w:sz w:val="24"/>
        </w:rPr>
        <w:t>2618-9259</w:t>
      </w:r>
      <w:proofErr w:type="gramEnd"/>
    </w:p>
    <w:p w:rsidR="00A93898" w:rsidRDefault="00000000">
      <w:pPr>
        <w:ind w:left="152" w:right="8584"/>
        <w:rPr>
          <w:sz w:val="24"/>
        </w:rPr>
      </w:pPr>
      <w:r>
        <w:rPr>
          <w:sz w:val="24"/>
        </w:rPr>
        <w:t>УДК 62(06)</w:t>
      </w:r>
      <w:r>
        <w:rPr>
          <w:spacing w:val="-57"/>
          <w:sz w:val="24"/>
        </w:rPr>
        <w:t xml:space="preserve"> </w:t>
      </w:r>
      <w:r>
        <w:rPr>
          <w:sz w:val="24"/>
        </w:rPr>
        <w:t>ББК</w:t>
      </w:r>
      <w:r>
        <w:rPr>
          <w:spacing w:val="-2"/>
          <w:sz w:val="24"/>
        </w:rPr>
        <w:t xml:space="preserve"> </w:t>
      </w:r>
      <w:r>
        <w:rPr>
          <w:sz w:val="24"/>
        </w:rPr>
        <w:t>30я43</w:t>
      </w:r>
    </w:p>
    <w:p w:rsidR="00A93898" w:rsidRDefault="00A93898">
      <w:pPr>
        <w:pStyle w:val="a3"/>
        <w:rPr>
          <w:sz w:val="24"/>
        </w:rPr>
      </w:pPr>
    </w:p>
    <w:p w:rsidR="00A93898" w:rsidRDefault="00000000">
      <w:pPr>
        <w:spacing w:before="1"/>
        <w:ind w:left="152" w:right="149" w:firstLine="708"/>
        <w:jc w:val="both"/>
        <w:rPr>
          <w:sz w:val="24"/>
        </w:rPr>
      </w:pPr>
      <w:r>
        <w:rPr>
          <w:b/>
          <w:sz w:val="24"/>
        </w:rPr>
        <w:t>Вопросы</w:t>
      </w:r>
      <w:r>
        <w:rPr>
          <w:b/>
          <w:spacing w:val="1"/>
          <w:sz w:val="24"/>
        </w:rPr>
        <w:t xml:space="preserve"> </w:t>
      </w:r>
      <w:r>
        <w:rPr>
          <w:b/>
          <w:sz w:val="24"/>
        </w:rPr>
        <w:t>современных</w:t>
      </w:r>
      <w:r>
        <w:rPr>
          <w:b/>
          <w:spacing w:val="1"/>
          <w:sz w:val="24"/>
        </w:rPr>
        <w:t xml:space="preserve"> </w:t>
      </w:r>
      <w:r>
        <w:rPr>
          <w:b/>
          <w:sz w:val="24"/>
        </w:rPr>
        <w:t>технических</w:t>
      </w:r>
      <w:r>
        <w:rPr>
          <w:b/>
          <w:spacing w:val="1"/>
          <w:sz w:val="24"/>
        </w:rPr>
        <w:t xml:space="preserve"> </w:t>
      </w:r>
      <w:r>
        <w:rPr>
          <w:b/>
          <w:sz w:val="24"/>
        </w:rPr>
        <w:t>наук:</w:t>
      </w:r>
      <w:r>
        <w:rPr>
          <w:b/>
          <w:spacing w:val="1"/>
          <w:sz w:val="24"/>
        </w:rPr>
        <w:t xml:space="preserve"> </w:t>
      </w:r>
      <w:r>
        <w:rPr>
          <w:b/>
          <w:sz w:val="24"/>
        </w:rPr>
        <w:t>свежий</w:t>
      </w:r>
      <w:r>
        <w:rPr>
          <w:b/>
          <w:spacing w:val="1"/>
          <w:sz w:val="24"/>
        </w:rPr>
        <w:t xml:space="preserve"> </w:t>
      </w:r>
      <w:r>
        <w:rPr>
          <w:b/>
          <w:sz w:val="24"/>
        </w:rPr>
        <w:t>взгляд</w:t>
      </w:r>
      <w:r>
        <w:rPr>
          <w:b/>
          <w:spacing w:val="1"/>
          <w:sz w:val="24"/>
        </w:rPr>
        <w:t xml:space="preserve"> </w:t>
      </w:r>
      <w:r>
        <w:rPr>
          <w:b/>
          <w:sz w:val="24"/>
        </w:rPr>
        <w:t>и</w:t>
      </w:r>
      <w:r>
        <w:rPr>
          <w:b/>
          <w:spacing w:val="1"/>
          <w:sz w:val="24"/>
        </w:rPr>
        <w:t xml:space="preserve"> </w:t>
      </w:r>
      <w:r>
        <w:rPr>
          <w:b/>
          <w:sz w:val="24"/>
        </w:rPr>
        <w:t>новые</w:t>
      </w:r>
      <w:r>
        <w:rPr>
          <w:b/>
          <w:spacing w:val="1"/>
          <w:sz w:val="24"/>
        </w:rPr>
        <w:t xml:space="preserve"> </w:t>
      </w:r>
      <w:r>
        <w:rPr>
          <w:b/>
          <w:sz w:val="24"/>
        </w:rPr>
        <w:t>решения.</w:t>
      </w:r>
      <w:r>
        <w:rPr>
          <w:b/>
          <w:spacing w:val="1"/>
          <w:sz w:val="24"/>
        </w:rPr>
        <w:t xml:space="preserve"> </w:t>
      </w:r>
      <w:r>
        <w:rPr>
          <w:sz w:val="24"/>
        </w:rPr>
        <w:t>/</w:t>
      </w:r>
      <w:r>
        <w:rPr>
          <w:spacing w:val="1"/>
          <w:sz w:val="24"/>
        </w:rPr>
        <w:t xml:space="preserve"> </w:t>
      </w:r>
      <w:r>
        <w:rPr>
          <w:sz w:val="24"/>
        </w:rPr>
        <w:t>Сборник</w:t>
      </w:r>
      <w:r>
        <w:rPr>
          <w:spacing w:val="9"/>
          <w:sz w:val="24"/>
        </w:rPr>
        <w:t xml:space="preserve"> </w:t>
      </w:r>
      <w:r>
        <w:rPr>
          <w:sz w:val="24"/>
        </w:rPr>
        <w:t>научных</w:t>
      </w:r>
      <w:r>
        <w:rPr>
          <w:spacing w:val="10"/>
          <w:sz w:val="24"/>
        </w:rPr>
        <w:t xml:space="preserve"> </w:t>
      </w:r>
      <w:r>
        <w:rPr>
          <w:sz w:val="24"/>
        </w:rPr>
        <w:t>трудов</w:t>
      </w:r>
      <w:r>
        <w:rPr>
          <w:spacing w:val="8"/>
          <w:sz w:val="24"/>
        </w:rPr>
        <w:t xml:space="preserve"> </w:t>
      </w:r>
      <w:r>
        <w:rPr>
          <w:sz w:val="24"/>
        </w:rPr>
        <w:t>по</w:t>
      </w:r>
      <w:r>
        <w:rPr>
          <w:spacing w:val="8"/>
          <w:sz w:val="24"/>
        </w:rPr>
        <w:t xml:space="preserve"> </w:t>
      </w:r>
      <w:r>
        <w:rPr>
          <w:sz w:val="24"/>
        </w:rPr>
        <w:t>итогам</w:t>
      </w:r>
      <w:r>
        <w:rPr>
          <w:spacing w:val="7"/>
          <w:sz w:val="24"/>
        </w:rPr>
        <w:t xml:space="preserve"> </w:t>
      </w:r>
      <w:r>
        <w:rPr>
          <w:sz w:val="24"/>
        </w:rPr>
        <w:t>международной</w:t>
      </w:r>
      <w:r>
        <w:rPr>
          <w:spacing w:val="7"/>
          <w:sz w:val="24"/>
        </w:rPr>
        <w:t xml:space="preserve"> </w:t>
      </w:r>
      <w:r>
        <w:rPr>
          <w:sz w:val="24"/>
        </w:rPr>
        <w:t>научно-практической</w:t>
      </w:r>
      <w:r>
        <w:rPr>
          <w:spacing w:val="9"/>
          <w:sz w:val="24"/>
        </w:rPr>
        <w:t xml:space="preserve"> </w:t>
      </w:r>
      <w:r>
        <w:rPr>
          <w:sz w:val="24"/>
        </w:rPr>
        <w:t>конференции.</w:t>
      </w:r>
    </w:p>
    <w:p w:rsidR="00A93898" w:rsidRDefault="00000000">
      <w:pPr>
        <w:ind w:left="152"/>
        <w:jc w:val="both"/>
        <w:rPr>
          <w:sz w:val="24"/>
        </w:rPr>
      </w:pPr>
      <w:r>
        <w:rPr>
          <w:sz w:val="24"/>
        </w:rPr>
        <w:t>№10.</w:t>
      </w:r>
      <w:r>
        <w:rPr>
          <w:spacing w:val="-2"/>
          <w:sz w:val="24"/>
        </w:rPr>
        <w:t xml:space="preserve"> </w:t>
      </w:r>
      <w:r>
        <w:rPr>
          <w:b/>
          <w:sz w:val="24"/>
        </w:rPr>
        <w:t>г.</w:t>
      </w:r>
      <w:r>
        <w:rPr>
          <w:b/>
          <w:spacing w:val="-1"/>
          <w:sz w:val="24"/>
        </w:rPr>
        <w:t xml:space="preserve"> </w:t>
      </w:r>
      <w:r>
        <w:rPr>
          <w:b/>
          <w:sz w:val="24"/>
        </w:rPr>
        <w:t>Екатеринбург</w:t>
      </w:r>
      <w:r>
        <w:rPr>
          <w:sz w:val="24"/>
        </w:rPr>
        <w:t>,</w:t>
      </w:r>
      <w:r>
        <w:rPr>
          <w:spacing w:val="-1"/>
          <w:sz w:val="24"/>
        </w:rPr>
        <w:t xml:space="preserve"> </w:t>
      </w:r>
      <w:r>
        <w:rPr>
          <w:sz w:val="24"/>
        </w:rPr>
        <w:t>–</w:t>
      </w:r>
      <w:r>
        <w:rPr>
          <w:spacing w:val="-2"/>
          <w:sz w:val="24"/>
        </w:rPr>
        <w:t xml:space="preserve"> </w:t>
      </w:r>
      <w:r>
        <w:rPr>
          <w:sz w:val="24"/>
        </w:rPr>
        <w:t>НН:</w:t>
      </w:r>
      <w:r>
        <w:rPr>
          <w:spacing w:val="-1"/>
          <w:sz w:val="24"/>
        </w:rPr>
        <w:t xml:space="preserve"> </w:t>
      </w:r>
      <w:r>
        <w:rPr>
          <w:sz w:val="24"/>
        </w:rPr>
        <w:t>ИЦРОН,</w:t>
      </w:r>
      <w:r>
        <w:rPr>
          <w:spacing w:val="-2"/>
          <w:sz w:val="24"/>
        </w:rPr>
        <w:t xml:space="preserve"> </w:t>
      </w:r>
      <w:r>
        <w:rPr>
          <w:sz w:val="24"/>
        </w:rPr>
        <w:t>2023.</w:t>
      </w:r>
      <w:r>
        <w:rPr>
          <w:spacing w:val="-1"/>
          <w:sz w:val="24"/>
        </w:rPr>
        <w:t xml:space="preserve"> </w:t>
      </w:r>
      <w:r>
        <w:rPr>
          <w:sz w:val="24"/>
        </w:rPr>
        <w:t>49</w:t>
      </w:r>
      <w:r>
        <w:rPr>
          <w:spacing w:val="-2"/>
          <w:sz w:val="24"/>
        </w:rPr>
        <w:t xml:space="preserve"> </w:t>
      </w:r>
      <w:r>
        <w:rPr>
          <w:sz w:val="24"/>
        </w:rPr>
        <w:t>с.</w:t>
      </w:r>
    </w:p>
    <w:p w:rsidR="00A93898" w:rsidRDefault="00A93898">
      <w:pPr>
        <w:pStyle w:val="a3"/>
        <w:spacing w:before="3"/>
        <w:rPr>
          <w:sz w:val="21"/>
        </w:rPr>
      </w:pPr>
    </w:p>
    <w:p w:rsidR="00A93898" w:rsidRDefault="00000000">
      <w:pPr>
        <w:pStyle w:val="3"/>
        <w:spacing w:line="274" w:lineRule="exact"/>
        <w:jc w:val="both"/>
      </w:pPr>
      <w:r>
        <w:t>Редакционная</w:t>
      </w:r>
      <w:r>
        <w:rPr>
          <w:spacing w:val="-5"/>
        </w:rPr>
        <w:t xml:space="preserve"> </w:t>
      </w:r>
      <w:r>
        <w:t>коллегия:</w:t>
      </w:r>
    </w:p>
    <w:p w:rsidR="00A93898" w:rsidRDefault="00000000">
      <w:pPr>
        <w:tabs>
          <w:tab w:val="left" w:pos="8566"/>
          <w:tab w:val="left" w:pos="9553"/>
        </w:tabs>
        <w:ind w:left="152" w:right="148"/>
        <w:jc w:val="both"/>
        <w:rPr>
          <w:sz w:val="24"/>
        </w:rPr>
      </w:pPr>
      <w:r>
        <w:rPr>
          <w:sz w:val="24"/>
        </w:rPr>
        <w:t>доктор технических наук, профессор Аракелян Э.К. (г. Москва), кандидат технических наук</w:t>
      </w:r>
      <w:r>
        <w:rPr>
          <w:spacing w:val="1"/>
          <w:sz w:val="24"/>
        </w:rPr>
        <w:t xml:space="preserve"> </w:t>
      </w:r>
      <w:r>
        <w:rPr>
          <w:sz w:val="24"/>
        </w:rPr>
        <w:t xml:space="preserve">Белоусов М.В. (г. Екатеринбург), доктор физико-математических наук, профессор </w:t>
      </w:r>
      <w:proofErr w:type="spellStart"/>
      <w:r>
        <w:rPr>
          <w:sz w:val="24"/>
        </w:rPr>
        <w:t>Будагян</w:t>
      </w:r>
      <w:proofErr w:type="spellEnd"/>
      <w:r>
        <w:rPr>
          <w:spacing w:val="1"/>
          <w:sz w:val="24"/>
        </w:rPr>
        <w:t xml:space="preserve"> </w:t>
      </w:r>
      <w:r>
        <w:rPr>
          <w:sz w:val="24"/>
        </w:rPr>
        <w:t>И.Ф.</w:t>
      </w:r>
      <w:r>
        <w:rPr>
          <w:spacing w:val="1"/>
          <w:sz w:val="24"/>
        </w:rPr>
        <w:t xml:space="preserve"> </w:t>
      </w:r>
      <w:r>
        <w:rPr>
          <w:sz w:val="24"/>
        </w:rPr>
        <w:t>(г.</w:t>
      </w:r>
      <w:r>
        <w:rPr>
          <w:spacing w:val="1"/>
          <w:sz w:val="24"/>
        </w:rPr>
        <w:t xml:space="preserve"> </w:t>
      </w:r>
      <w:r>
        <w:rPr>
          <w:sz w:val="24"/>
        </w:rPr>
        <w:t>Москва),</w:t>
      </w:r>
      <w:r>
        <w:rPr>
          <w:spacing w:val="1"/>
          <w:sz w:val="24"/>
        </w:rPr>
        <w:t xml:space="preserve"> </w:t>
      </w:r>
      <w:r>
        <w:rPr>
          <w:sz w:val="24"/>
        </w:rPr>
        <w:t>доктор</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Бунаков</w:t>
      </w:r>
      <w:r>
        <w:rPr>
          <w:spacing w:val="1"/>
          <w:sz w:val="24"/>
        </w:rPr>
        <w:t xml:space="preserve"> </w:t>
      </w:r>
      <w:r>
        <w:rPr>
          <w:sz w:val="24"/>
        </w:rPr>
        <w:t>П.Ю.</w:t>
      </w:r>
      <w:r>
        <w:rPr>
          <w:spacing w:val="1"/>
          <w:sz w:val="24"/>
        </w:rPr>
        <w:t xml:space="preserve"> </w:t>
      </w:r>
      <w:r>
        <w:rPr>
          <w:sz w:val="24"/>
        </w:rPr>
        <w:t>(г.</w:t>
      </w:r>
      <w:r>
        <w:rPr>
          <w:spacing w:val="1"/>
          <w:sz w:val="24"/>
        </w:rPr>
        <w:t xml:space="preserve"> </w:t>
      </w:r>
      <w:r>
        <w:rPr>
          <w:sz w:val="24"/>
        </w:rPr>
        <w:t>Коломна),</w:t>
      </w:r>
      <w:r>
        <w:rPr>
          <w:spacing w:val="60"/>
          <w:sz w:val="24"/>
        </w:rPr>
        <w:t xml:space="preserve"> </w:t>
      </w:r>
      <w:r>
        <w:rPr>
          <w:sz w:val="24"/>
        </w:rPr>
        <w:t>кандидат</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Валеев</w:t>
      </w:r>
      <w:r>
        <w:rPr>
          <w:spacing w:val="1"/>
          <w:sz w:val="24"/>
        </w:rPr>
        <w:t xml:space="preserve"> </w:t>
      </w:r>
      <w:r>
        <w:rPr>
          <w:sz w:val="24"/>
        </w:rPr>
        <w:t>А.Р.</w:t>
      </w:r>
      <w:r>
        <w:rPr>
          <w:spacing w:val="1"/>
          <w:sz w:val="24"/>
        </w:rPr>
        <w:t xml:space="preserve"> </w:t>
      </w:r>
      <w:r>
        <w:rPr>
          <w:sz w:val="24"/>
        </w:rPr>
        <w:t>(г.</w:t>
      </w:r>
      <w:r>
        <w:rPr>
          <w:spacing w:val="1"/>
          <w:sz w:val="24"/>
        </w:rPr>
        <w:t xml:space="preserve"> </w:t>
      </w:r>
      <w:r>
        <w:rPr>
          <w:sz w:val="24"/>
        </w:rPr>
        <w:t>Уфа),</w:t>
      </w:r>
      <w:r>
        <w:rPr>
          <w:spacing w:val="1"/>
          <w:sz w:val="24"/>
        </w:rPr>
        <w:t xml:space="preserve"> </w:t>
      </w:r>
      <w:r>
        <w:rPr>
          <w:sz w:val="24"/>
        </w:rPr>
        <w:t>доктор</w:t>
      </w:r>
      <w:r>
        <w:rPr>
          <w:spacing w:val="60"/>
          <w:sz w:val="24"/>
        </w:rPr>
        <w:t xml:space="preserve"> </w:t>
      </w:r>
      <w:r>
        <w:rPr>
          <w:sz w:val="24"/>
        </w:rPr>
        <w:t>технических</w:t>
      </w:r>
      <w:r>
        <w:rPr>
          <w:spacing w:val="60"/>
          <w:sz w:val="24"/>
        </w:rPr>
        <w:t xml:space="preserve"> </w:t>
      </w:r>
      <w:r>
        <w:rPr>
          <w:sz w:val="24"/>
        </w:rPr>
        <w:t>наук,</w:t>
      </w:r>
      <w:r>
        <w:rPr>
          <w:spacing w:val="60"/>
          <w:sz w:val="24"/>
        </w:rPr>
        <w:t xml:space="preserve"> </w:t>
      </w:r>
      <w:r>
        <w:rPr>
          <w:sz w:val="24"/>
        </w:rPr>
        <w:t>профессор</w:t>
      </w:r>
      <w:r>
        <w:rPr>
          <w:spacing w:val="60"/>
          <w:sz w:val="24"/>
        </w:rPr>
        <w:t xml:space="preserve"> </w:t>
      </w:r>
      <w:r>
        <w:rPr>
          <w:sz w:val="24"/>
        </w:rPr>
        <w:t>Высоцкий</w:t>
      </w:r>
      <w:r>
        <w:rPr>
          <w:spacing w:val="1"/>
          <w:sz w:val="24"/>
        </w:rPr>
        <w:t xml:space="preserve"> </w:t>
      </w:r>
      <w:r>
        <w:rPr>
          <w:sz w:val="24"/>
        </w:rPr>
        <w:t>Л.И.</w:t>
      </w:r>
      <w:r>
        <w:rPr>
          <w:spacing w:val="1"/>
          <w:sz w:val="24"/>
        </w:rPr>
        <w:t xml:space="preserve"> </w:t>
      </w:r>
      <w:r>
        <w:rPr>
          <w:sz w:val="24"/>
        </w:rPr>
        <w:t>(г.</w:t>
      </w:r>
      <w:r>
        <w:rPr>
          <w:spacing w:val="1"/>
          <w:sz w:val="24"/>
        </w:rPr>
        <w:t xml:space="preserve"> </w:t>
      </w:r>
      <w:r>
        <w:rPr>
          <w:sz w:val="24"/>
        </w:rPr>
        <w:t>Саратов),</w:t>
      </w:r>
      <w:r>
        <w:rPr>
          <w:spacing w:val="1"/>
          <w:sz w:val="24"/>
        </w:rPr>
        <w:t xml:space="preserve"> </w:t>
      </w:r>
      <w:r>
        <w:rPr>
          <w:sz w:val="24"/>
        </w:rPr>
        <w:t>профессор,</w:t>
      </w:r>
      <w:r>
        <w:rPr>
          <w:spacing w:val="1"/>
          <w:sz w:val="24"/>
        </w:rPr>
        <w:t xml:space="preserve"> </w:t>
      </w:r>
      <w:r>
        <w:rPr>
          <w:sz w:val="24"/>
        </w:rPr>
        <w:t>академик</w:t>
      </w:r>
      <w:r>
        <w:rPr>
          <w:spacing w:val="1"/>
          <w:sz w:val="24"/>
        </w:rPr>
        <w:t xml:space="preserve"> </w:t>
      </w:r>
      <w:r>
        <w:rPr>
          <w:sz w:val="24"/>
        </w:rPr>
        <w:t>МАНЭБ,</w:t>
      </w:r>
      <w:r>
        <w:rPr>
          <w:spacing w:val="1"/>
          <w:sz w:val="24"/>
        </w:rPr>
        <w:t xml:space="preserve"> </w:t>
      </w:r>
      <w:r>
        <w:rPr>
          <w:sz w:val="24"/>
        </w:rPr>
        <w:t>заслуженный</w:t>
      </w:r>
      <w:r>
        <w:rPr>
          <w:spacing w:val="1"/>
          <w:sz w:val="24"/>
        </w:rPr>
        <w:t xml:space="preserve"> </w:t>
      </w:r>
      <w:r>
        <w:rPr>
          <w:sz w:val="24"/>
        </w:rPr>
        <w:t>ветеран</w:t>
      </w:r>
      <w:r>
        <w:rPr>
          <w:spacing w:val="60"/>
          <w:sz w:val="24"/>
        </w:rPr>
        <w:t xml:space="preserve"> </w:t>
      </w:r>
      <w:r>
        <w:rPr>
          <w:sz w:val="24"/>
        </w:rPr>
        <w:t>СО</w:t>
      </w:r>
      <w:r>
        <w:rPr>
          <w:spacing w:val="60"/>
          <w:sz w:val="24"/>
        </w:rPr>
        <w:t xml:space="preserve"> </w:t>
      </w:r>
      <w:r>
        <w:rPr>
          <w:sz w:val="24"/>
        </w:rPr>
        <w:t>РАН</w:t>
      </w:r>
      <w:r>
        <w:rPr>
          <w:spacing w:val="60"/>
          <w:sz w:val="24"/>
        </w:rPr>
        <w:t xml:space="preserve"> </w:t>
      </w:r>
      <w:r>
        <w:rPr>
          <w:sz w:val="24"/>
        </w:rPr>
        <w:t>Галкин</w:t>
      </w:r>
      <w:r>
        <w:rPr>
          <w:spacing w:val="1"/>
          <w:sz w:val="24"/>
        </w:rPr>
        <w:t xml:space="preserve"> </w:t>
      </w:r>
      <w:r>
        <w:rPr>
          <w:sz w:val="24"/>
        </w:rPr>
        <w:t>А.Ф. (г. Санкт-Петербург), кандидат технических наук, доцент Горюнова В.В. (г. Пенза),</w:t>
      </w:r>
      <w:r>
        <w:rPr>
          <w:spacing w:val="1"/>
          <w:sz w:val="24"/>
        </w:rPr>
        <w:t xml:space="preserve"> </w:t>
      </w:r>
      <w:r>
        <w:rPr>
          <w:sz w:val="24"/>
        </w:rPr>
        <w:t xml:space="preserve">кандидат педагогических наук </w:t>
      </w:r>
      <w:proofErr w:type="spellStart"/>
      <w:r>
        <w:rPr>
          <w:sz w:val="24"/>
        </w:rPr>
        <w:t>Давлеткиреева</w:t>
      </w:r>
      <w:proofErr w:type="spellEnd"/>
      <w:r>
        <w:rPr>
          <w:sz w:val="24"/>
        </w:rPr>
        <w:t xml:space="preserve"> Л.З.</w:t>
      </w:r>
      <w:r>
        <w:rPr>
          <w:spacing w:val="1"/>
          <w:sz w:val="24"/>
        </w:rPr>
        <w:t xml:space="preserve"> </w:t>
      </w:r>
      <w:r>
        <w:rPr>
          <w:sz w:val="24"/>
        </w:rPr>
        <w:t>(г. Магнитогорск), доктор технических</w:t>
      </w:r>
      <w:r>
        <w:rPr>
          <w:spacing w:val="1"/>
          <w:sz w:val="24"/>
        </w:rPr>
        <w:t xml:space="preserve"> </w:t>
      </w:r>
      <w:r>
        <w:rPr>
          <w:sz w:val="24"/>
        </w:rPr>
        <w:t xml:space="preserve">наук, профессор </w:t>
      </w:r>
      <w:proofErr w:type="spellStart"/>
      <w:r>
        <w:rPr>
          <w:sz w:val="24"/>
        </w:rPr>
        <w:t>Дадашев</w:t>
      </w:r>
      <w:proofErr w:type="spellEnd"/>
      <w:r>
        <w:rPr>
          <w:sz w:val="24"/>
        </w:rPr>
        <w:t xml:space="preserve"> М.Н. (г. Москва), доктор технических наук, профессор</w:t>
      </w:r>
      <w:r>
        <w:rPr>
          <w:spacing w:val="1"/>
          <w:sz w:val="24"/>
        </w:rPr>
        <w:t xml:space="preserve"> </w:t>
      </w:r>
      <w:r>
        <w:rPr>
          <w:sz w:val="24"/>
        </w:rPr>
        <w:t>Денисов</w:t>
      </w:r>
      <w:r>
        <w:rPr>
          <w:spacing w:val="1"/>
          <w:sz w:val="24"/>
        </w:rPr>
        <w:t xml:space="preserve"> </w:t>
      </w:r>
      <w:r>
        <w:rPr>
          <w:sz w:val="24"/>
        </w:rPr>
        <w:t>В.Н.</w:t>
      </w:r>
      <w:r>
        <w:rPr>
          <w:spacing w:val="1"/>
          <w:sz w:val="24"/>
        </w:rPr>
        <w:t xml:space="preserve"> </w:t>
      </w:r>
      <w:r>
        <w:rPr>
          <w:sz w:val="24"/>
        </w:rPr>
        <w:t>(г.</w:t>
      </w:r>
      <w:r>
        <w:rPr>
          <w:spacing w:val="1"/>
          <w:sz w:val="24"/>
        </w:rPr>
        <w:t xml:space="preserve"> </w:t>
      </w:r>
      <w:r>
        <w:rPr>
          <w:sz w:val="24"/>
        </w:rPr>
        <w:t>Санкт-Петербург),</w:t>
      </w:r>
      <w:r>
        <w:rPr>
          <w:spacing w:val="1"/>
          <w:sz w:val="24"/>
        </w:rPr>
        <w:t xml:space="preserve"> </w:t>
      </w:r>
      <w:r>
        <w:rPr>
          <w:sz w:val="24"/>
        </w:rPr>
        <w:t>кандидат</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Егоров</w:t>
      </w:r>
      <w:r>
        <w:rPr>
          <w:spacing w:val="1"/>
          <w:sz w:val="24"/>
        </w:rPr>
        <w:t xml:space="preserve"> </w:t>
      </w:r>
      <w:r>
        <w:rPr>
          <w:sz w:val="24"/>
        </w:rPr>
        <w:t>А.Б.</w:t>
      </w:r>
      <w:r>
        <w:rPr>
          <w:spacing w:val="1"/>
          <w:sz w:val="24"/>
        </w:rPr>
        <w:t xml:space="preserve"> </w:t>
      </w:r>
      <w:r>
        <w:rPr>
          <w:sz w:val="24"/>
        </w:rPr>
        <w:t>(г.</w:t>
      </w:r>
      <w:r>
        <w:rPr>
          <w:spacing w:val="1"/>
          <w:sz w:val="24"/>
        </w:rPr>
        <w:t xml:space="preserve"> </w:t>
      </w:r>
      <w:r>
        <w:rPr>
          <w:sz w:val="24"/>
        </w:rPr>
        <w:t>Харьков),</w:t>
      </w:r>
      <w:r>
        <w:rPr>
          <w:spacing w:val="1"/>
          <w:sz w:val="24"/>
        </w:rPr>
        <w:t xml:space="preserve"> </w:t>
      </w:r>
      <w:r>
        <w:rPr>
          <w:sz w:val="24"/>
        </w:rPr>
        <w:t>доктор</w:t>
      </w:r>
      <w:r>
        <w:rPr>
          <w:spacing w:val="1"/>
          <w:sz w:val="24"/>
        </w:rPr>
        <w:t xml:space="preserve"> </w:t>
      </w:r>
      <w:r>
        <w:rPr>
          <w:sz w:val="24"/>
        </w:rPr>
        <w:t xml:space="preserve">технических наук, профессор </w:t>
      </w:r>
      <w:proofErr w:type="spellStart"/>
      <w:r>
        <w:rPr>
          <w:sz w:val="24"/>
        </w:rPr>
        <w:t>Жуманиязов</w:t>
      </w:r>
      <w:proofErr w:type="spellEnd"/>
      <w:r>
        <w:rPr>
          <w:sz w:val="24"/>
        </w:rPr>
        <w:t xml:space="preserve"> М.Ж. (Узбекистан, г. Ургенч), доктор технических</w:t>
      </w:r>
      <w:r>
        <w:rPr>
          <w:spacing w:val="-57"/>
          <w:sz w:val="24"/>
        </w:rPr>
        <w:t xml:space="preserve"> </w:t>
      </w:r>
      <w:r>
        <w:rPr>
          <w:sz w:val="24"/>
        </w:rPr>
        <w:t>наук,</w:t>
      </w:r>
      <w:r>
        <w:rPr>
          <w:spacing w:val="18"/>
          <w:sz w:val="24"/>
        </w:rPr>
        <w:t xml:space="preserve"> </w:t>
      </w:r>
      <w:r>
        <w:rPr>
          <w:sz w:val="24"/>
        </w:rPr>
        <w:t>профессор,</w:t>
      </w:r>
      <w:r>
        <w:rPr>
          <w:spacing w:val="19"/>
          <w:sz w:val="24"/>
        </w:rPr>
        <w:t xml:space="preserve"> </w:t>
      </w:r>
      <w:r>
        <w:rPr>
          <w:sz w:val="24"/>
        </w:rPr>
        <w:t>заслуженный</w:t>
      </w:r>
      <w:r>
        <w:rPr>
          <w:spacing w:val="19"/>
          <w:sz w:val="24"/>
        </w:rPr>
        <w:t xml:space="preserve"> </w:t>
      </w:r>
      <w:r>
        <w:rPr>
          <w:sz w:val="24"/>
        </w:rPr>
        <w:t>мелиоратор</w:t>
      </w:r>
      <w:r>
        <w:rPr>
          <w:spacing w:val="20"/>
          <w:sz w:val="24"/>
        </w:rPr>
        <w:t xml:space="preserve"> </w:t>
      </w:r>
      <w:r>
        <w:rPr>
          <w:sz w:val="24"/>
        </w:rPr>
        <w:t>РФ</w:t>
      </w:r>
      <w:r>
        <w:rPr>
          <w:spacing w:val="22"/>
          <w:sz w:val="24"/>
        </w:rPr>
        <w:t xml:space="preserve"> </w:t>
      </w:r>
      <w:r>
        <w:rPr>
          <w:sz w:val="24"/>
        </w:rPr>
        <w:t>Заднепровский</w:t>
      </w:r>
      <w:r>
        <w:rPr>
          <w:spacing w:val="20"/>
          <w:sz w:val="24"/>
        </w:rPr>
        <w:t xml:space="preserve"> </w:t>
      </w:r>
      <w:r>
        <w:rPr>
          <w:sz w:val="24"/>
        </w:rPr>
        <w:t>Р.П.</w:t>
      </w:r>
      <w:r>
        <w:rPr>
          <w:sz w:val="24"/>
        </w:rPr>
        <w:tab/>
      </w:r>
      <w:r>
        <w:rPr>
          <w:sz w:val="24"/>
        </w:rPr>
        <w:tab/>
        <w:t>(г.</w:t>
      </w:r>
      <w:r>
        <w:rPr>
          <w:spacing w:val="-58"/>
          <w:sz w:val="24"/>
        </w:rPr>
        <w:t xml:space="preserve"> </w:t>
      </w:r>
      <w:r>
        <w:rPr>
          <w:sz w:val="24"/>
        </w:rPr>
        <w:t>Волгоград), кандидат технических наук Иванов В.И. (г. Москва), кандидат технических наук</w:t>
      </w:r>
      <w:r>
        <w:rPr>
          <w:spacing w:val="1"/>
          <w:sz w:val="24"/>
        </w:rPr>
        <w:t xml:space="preserve"> </w:t>
      </w:r>
      <w:r>
        <w:rPr>
          <w:sz w:val="24"/>
        </w:rPr>
        <w:t>Клюева</w:t>
      </w:r>
      <w:r>
        <w:rPr>
          <w:spacing w:val="1"/>
          <w:sz w:val="24"/>
        </w:rPr>
        <w:t xml:space="preserve"> </w:t>
      </w:r>
      <w:r>
        <w:rPr>
          <w:sz w:val="24"/>
        </w:rPr>
        <w:t>И.В.</w:t>
      </w:r>
      <w:r>
        <w:rPr>
          <w:spacing w:val="1"/>
          <w:sz w:val="24"/>
        </w:rPr>
        <w:t xml:space="preserve"> </w:t>
      </w:r>
      <w:r>
        <w:rPr>
          <w:sz w:val="24"/>
        </w:rPr>
        <w:t>(г.</w:t>
      </w:r>
      <w:r>
        <w:rPr>
          <w:spacing w:val="1"/>
          <w:sz w:val="24"/>
        </w:rPr>
        <w:t xml:space="preserve"> </w:t>
      </w:r>
      <w:r>
        <w:rPr>
          <w:sz w:val="24"/>
        </w:rPr>
        <w:t>Новосибирск),</w:t>
      </w:r>
      <w:r>
        <w:rPr>
          <w:spacing w:val="1"/>
          <w:sz w:val="24"/>
        </w:rPr>
        <w:t xml:space="preserve"> </w:t>
      </w:r>
      <w:r>
        <w:rPr>
          <w:sz w:val="24"/>
        </w:rPr>
        <w:t>кандидат</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доцент</w:t>
      </w:r>
      <w:r>
        <w:rPr>
          <w:spacing w:val="1"/>
          <w:sz w:val="24"/>
        </w:rPr>
        <w:t xml:space="preserve"> </w:t>
      </w:r>
      <w:r>
        <w:rPr>
          <w:sz w:val="24"/>
        </w:rPr>
        <w:t>Корниенко</w:t>
      </w:r>
      <w:r>
        <w:rPr>
          <w:spacing w:val="1"/>
          <w:sz w:val="24"/>
        </w:rPr>
        <w:t xml:space="preserve"> </w:t>
      </w:r>
      <w:r>
        <w:rPr>
          <w:sz w:val="24"/>
        </w:rPr>
        <w:t>В.Т.</w:t>
      </w:r>
      <w:r>
        <w:rPr>
          <w:spacing w:val="1"/>
          <w:sz w:val="24"/>
        </w:rPr>
        <w:t xml:space="preserve"> </w:t>
      </w:r>
      <w:r>
        <w:rPr>
          <w:sz w:val="24"/>
        </w:rPr>
        <w:t>(г.</w:t>
      </w:r>
      <w:r>
        <w:rPr>
          <w:spacing w:val="1"/>
          <w:sz w:val="24"/>
        </w:rPr>
        <w:t xml:space="preserve"> </w:t>
      </w:r>
      <w:proofErr w:type="spellStart"/>
      <w:r>
        <w:rPr>
          <w:sz w:val="24"/>
        </w:rPr>
        <w:t>Ростов</w:t>
      </w:r>
      <w:proofErr w:type="spellEnd"/>
      <w:r>
        <w:rPr>
          <w:sz w:val="24"/>
        </w:rPr>
        <w:t>-на-Дону),</w:t>
      </w:r>
      <w:r>
        <w:rPr>
          <w:spacing w:val="87"/>
          <w:sz w:val="24"/>
        </w:rPr>
        <w:t xml:space="preserve"> </w:t>
      </w:r>
      <w:r>
        <w:rPr>
          <w:sz w:val="24"/>
        </w:rPr>
        <w:t>кандидат</w:t>
      </w:r>
      <w:r>
        <w:rPr>
          <w:spacing w:val="87"/>
          <w:sz w:val="24"/>
        </w:rPr>
        <w:t xml:space="preserve"> </w:t>
      </w:r>
      <w:r>
        <w:rPr>
          <w:sz w:val="24"/>
        </w:rPr>
        <w:t xml:space="preserve">технических  </w:t>
      </w:r>
      <w:r>
        <w:rPr>
          <w:spacing w:val="25"/>
          <w:sz w:val="24"/>
        </w:rPr>
        <w:t xml:space="preserve"> </w:t>
      </w:r>
      <w:proofErr w:type="gramStart"/>
      <w:r>
        <w:rPr>
          <w:sz w:val="24"/>
        </w:rPr>
        <w:t xml:space="preserve">наук,  </w:t>
      </w:r>
      <w:r>
        <w:rPr>
          <w:spacing w:val="26"/>
          <w:sz w:val="24"/>
        </w:rPr>
        <w:t xml:space="preserve"> </w:t>
      </w:r>
      <w:proofErr w:type="gramEnd"/>
      <w:r>
        <w:rPr>
          <w:sz w:val="24"/>
        </w:rPr>
        <w:t xml:space="preserve">профессор  </w:t>
      </w:r>
      <w:r>
        <w:rPr>
          <w:spacing w:val="31"/>
          <w:sz w:val="24"/>
        </w:rPr>
        <w:t xml:space="preserve"> </w:t>
      </w:r>
      <w:proofErr w:type="spellStart"/>
      <w:r>
        <w:rPr>
          <w:sz w:val="24"/>
        </w:rPr>
        <w:t>Куберский</w:t>
      </w:r>
      <w:proofErr w:type="spellEnd"/>
      <w:r>
        <w:rPr>
          <w:sz w:val="24"/>
        </w:rPr>
        <w:t xml:space="preserve">  </w:t>
      </w:r>
      <w:r>
        <w:rPr>
          <w:spacing w:val="25"/>
          <w:sz w:val="24"/>
        </w:rPr>
        <w:t xml:space="preserve"> </w:t>
      </w:r>
      <w:r>
        <w:rPr>
          <w:sz w:val="24"/>
        </w:rPr>
        <w:t xml:space="preserve">С.В.  </w:t>
      </w:r>
      <w:r>
        <w:rPr>
          <w:spacing w:val="27"/>
          <w:sz w:val="24"/>
        </w:rPr>
        <w:t xml:space="preserve"> </w:t>
      </w:r>
      <w:r>
        <w:rPr>
          <w:sz w:val="24"/>
        </w:rPr>
        <w:t>(Украина,</w:t>
      </w:r>
      <w:r>
        <w:rPr>
          <w:spacing w:val="-58"/>
          <w:sz w:val="24"/>
        </w:rPr>
        <w:t xml:space="preserve"> </w:t>
      </w:r>
      <w:r>
        <w:rPr>
          <w:sz w:val="24"/>
        </w:rPr>
        <w:t>г.</w:t>
      </w:r>
      <w:r>
        <w:rPr>
          <w:spacing w:val="1"/>
          <w:sz w:val="24"/>
        </w:rPr>
        <w:t xml:space="preserve"> </w:t>
      </w:r>
      <w:r>
        <w:rPr>
          <w:sz w:val="24"/>
        </w:rPr>
        <w:t>Алчевск),</w:t>
      </w:r>
      <w:r>
        <w:rPr>
          <w:spacing w:val="1"/>
          <w:sz w:val="24"/>
        </w:rPr>
        <w:t xml:space="preserve"> </w:t>
      </w:r>
      <w:r>
        <w:rPr>
          <w:sz w:val="24"/>
        </w:rPr>
        <w:t>доктор</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доцент</w:t>
      </w:r>
      <w:r>
        <w:rPr>
          <w:spacing w:val="1"/>
          <w:sz w:val="24"/>
        </w:rPr>
        <w:t xml:space="preserve"> </w:t>
      </w:r>
      <w:r>
        <w:rPr>
          <w:sz w:val="24"/>
        </w:rPr>
        <w:t>Курганова</w:t>
      </w:r>
      <w:r>
        <w:rPr>
          <w:spacing w:val="1"/>
          <w:sz w:val="24"/>
        </w:rPr>
        <w:t xml:space="preserve"> </w:t>
      </w:r>
      <w:r>
        <w:rPr>
          <w:sz w:val="24"/>
        </w:rPr>
        <w:t>Ю.</w:t>
      </w:r>
      <w:r>
        <w:rPr>
          <w:spacing w:val="1"/>
          <w:sz w:val="24"/>
        </w:rPr>
        <w:t xml:space="preserve"> </w:t>
      </w:r>
      <w:r>
        <w:rPr>
          <w:sz w:val="24"/>
        </w:rPr>
        <w:t>А.</w:t>
      </w:r>
      <w:r>
        <w:rPr>
          <w:spacing w:val="1"/>
          <w:sz w:val="24"/>
        </w:rPr>
        <w:t xml:space="preserve"> </w:t>
      </w:r>
      <w:r>
        <w:rPr>
          <w:sz w:val="24"/>
        </w:rPr>
        <w:t>(г.</w:t>
      </w:r>
      <w:r>
        <w:rPr>
          <w:spacing w:val="1"/>
          <w:sz w:val="24"/>
        </w:rPr>
        <w:t xml:space="preserve"> </w:t>
      </w:r>
      <w:r>
        <w:rPr>
          <w:sz w:val="24"/>
        </w:rPr>
        <w:t>Москва),</w:t>
      </w:r>
      <w:r>
        <w:rPr>
          <w:spacing w:val="1"/>
          <w:sz w:val="24"/>
        </w:rPr>
        <w:t xml:space="preserve"> </w:t>
      </w:r>
      <w:r>
        <w:rPr>
          <w:sz w:val="24"/>
        </w:rPr>
        <w:t>кандидат</w:t>
      </w:r>
      <w:r>
        <w:rPr>
          <w:spacing w:val="1"/>
          <w:sz w:val="24"/>
        </w:rPr>
        <w:t xml:space="preserve"> </w:t>
      </w:r>
      <w:r>
        <w:rPr>
          <w:sz w:val="24"/>
        </w:rPr>
        <w:t>физико-математических</w:t>
      </w:r>
      <w:r>
        <w:rPr>
          <w:spacing w:val="1"/>
          <w:sz w:val="24"/>
        </w:rPr>
        <w:t xml:space="preserve"> </w:t>
      </w:r>
      <w:r>
        <w:rPr>
          <w:sz w:val="24"/>
        </w:rPr>
        <w:t>наук</w:t>
      </w:r>
      <w:r>
        <w:rPr>
          <w:spacing w:val="1"/>
          <w:sz w:val="24"/>
        </w:rPr>
        <w:t xml:space="preserve"> </w:t>
      </w:r>
      <w:proofErr w:type="spellStart"/>
      <w:r>
        <w:rPr>
          <w:sz w:val="24"/>
        </w:rPr>
        <w:t>Лапушкин</w:t>
      </w:r>
      <w:proofErr w:type="spellEnd"/>
      <w:r>
        <w:rPr>
          <w:spacing w:val="1"/>
          <w:sz w:val="24"/>
        </w:rPr>
        <w:t xml:space="preserve"> </w:t>
      </w:r>
      <w:r>
        <w:rPr>
          <w:sz w:val="24"/>
        </w:rPr>
        <w:t>Г.И.</w:t>
      </w:r>
      <w:r>
        <w:rPr>
          <w:spacing w:val="1"/>
          <w:sz w:val="24"/>
        </w:rPr>
        <w:t xml:space="preserve"> </w:t>
      </w:r>
      <w:r>
        <w:rPr>
          <w:sz w:val="24"/>
        </w:rPr>
        <w:t>(г.</w:t>
      </w:r>
      <w:r>
        <w:rPr>
          <w:spacing w:val="1"/>
          <w:sz w:val="24"/>
        </w:rPr>
        <w:t xml:space="preserve"> </w:t>
      </w:r>
      <w:r>
        <w:rPr>
          <w:sz w:val="24"/>
        </w:rPr>
        <w:t>Москва),</w:t>
      </w:r>
      <w:r>
        <w:rPr>
          <w:spacing w:val="1"/>
          <w:sz w:val="24"/>
        </w:rPr>
        <w:t xml:space="preserve"> </w:t>
      </w:r>
      <w:r>
        <w:rPr>
          <w:sz w:val="24"/>
        </w:rPr>
        <w:t>кандидат</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 xml:space="preserve">Мостовой А.С. (г. Энгельс), доктор технических наук, профессор </w:t>
      </w:r>
      <w:proofErr w:type="spellStart"/>
      <w:r>
        <w:rPr>
          <w:sz w:val="24"/>
        </w:rPr>
        <w:t>Мухуров</w:t>
      </w:r>
      <w:proofErr w:type="spellEnd"/>
      <w:r>
        <w:rPr>
          <w:sz w:val="24"/>
        </w:rPr>
        <w:t xml:space="preserve"> Н.И. (Белоруссия,</w:t>
      </w:r>
      <w:r>
        <w:rPr>
          <w:spacing w:val="-57"/>
          <w:sz w:val="24"/>
        </w:rPr>
        <w:t xml:space="preserve"> </w:t>
      </w:r>
      <w:r>
        <w:rPr>
          <w:sz w:val="24"/>
        </w:rPr>
        <w:t>г.</w:t>
      </w:r>
      <w:r>
        <w:rPr>
          <w:spacing w:val="1"/>
          <w:sz w:val="24"/>
        </w:rPr>
        <w:t xml:space="preserve"> </w:t>
      </w:r>
      <w:r>
        <w:rPr>
          <w:sz w:val="24"/>
        </w:rPr>
        <w:t>Минск),</w:t>
      </w:r>
      <w:r>
        <w:rPr>
          <w:spacing w:val="1"/>
          <w:sz w:val="24"/>
        </w:rPr>
        <w:t xml:space="preserve"> </w:t>
      </w:r>
      <w:r>
        <w:rPr>
          <w:sz w:val="24"/>
        </w:rPr>
        <w:t>кандидат</w:t>
      </w:r>
      <w:r>
        <w:rPr>
          <w:spacing w:val="1"/>
          <w:sz w:val="24"/>
        </w:rPr>
        <w:t xml:space="preserve"> </w:t>
      </w:r>
      <w:r>
        <w:rPr>
          <w:sz w:val="24"/>
        </w:rPr>
        <w:t>технических</w:t>
      </w:r>
      <w:r>
        <w:rPr>
          <w:spacing w:val="1"/>
          <w:sz w:val="24"/>
        </w:rPr>
        <w:t xml:space="preserve"> </w:t>
      </w:r>
      <w:r>
        <w:rPr>
          <w:sz w:val="24"/>
        </w:rPr>
        <w:t>наук,</w:t>
      </w:r>
      <w:r>
        <w:rPr>
          <w:spacing w:val="1"/>
          <w:sz w:val="24"/>
        </w:rPr>
        <w:t xml:space="preserve"> </w:t>
      </w:r>
      <w:r>
        <w:rPr>
          <w:sz w:val="24"/>
        </w:rPr>
        <w:t>доцент</w:t>
      </w:r>
      <w:r>
        <w:rPr>
          <w:spacing w:val="1"/>
          <w:sz w:val="24"/>
        </w:rPr>
        <w:t xml:space="preserve"> </w:t>
      </w:r>
      <w:r>
        <w:rPr>
          <w:sz w:val="24"/>
        </w:rPr>
        <w:t>Никулин</w:t>
      </w:r>
      <w:r>
        <w:rPr>
          <w:spacing w:val="1"/>
          <w:sz w:val="24"/>
        </w:rPr>
        <w:t xml:space="preserve"> </w:t>
      </w:r>
      <w:r>
        <w:rPr>
          <w:sz w:val="24"/>
        </w:rPr>
        <w:t>В.В.</w:t>
      </w:r>
      <w:r>
        <w:rPr>
          <w:spacing w:val="1"/>
          <w:sz w:val="24"/>
        </w:rPr>
        <w:t xml:space="preserve"> </w:t>
      </w:r>
      <w:r>
        <w:rPr>
          <w:sz w:val="24"/>
        </w:rPr>
        <w:t>(г.</w:t>
      </w:r>
      <w:r>
        <w:rPr>
          <w:spacing w:val="1"/>
          <w:sz w:val="24"/>
        </w:rPr>
        <w:t xml:space="preserve"> </w:t>
      </w:r>
      <w:r>
        <w:rPr>
          <w:sz w:val="24"/>
        </w:rPr>
        <w:t>Саранск),</w:t>
      </w:r>
      <w:r>
        <w:rPr>
          <w:spacing w:val="1"/>
          <w:sz w:val="24"/>
        </w:rPr>
        <w:t xml:space="preserve"> </w:t>
      </w:r>
      <w:r>
        <w:rPr>
          <w:sz w:val="24"/>
        </w:rPr>
        <w:t>кандидат</w:t>
      </w:r>
      <w:r>
        <w:rPr>
          <w:spacing w:val="1"/>
          <w:sz w:val="24"/>
        </w:rPr>
        <w:t xml:space="preserve"> </w:t>
      </w:r>
      <w:r>
        <w:rPr>
          <w:sz w:val="24"/>
        </w:rPr>
        <w:t>технических наук, профессор Охрименко О.В. (г. Вологда-Молочное), доктор технических</w:t>
      </w:r>
      <w:r>
        <w:rPr>
          <w:spacing w:val="1"/>
          <w:sz w:val="24"/>
        </w:rPr>
        <w:t xml:space="preserve"> </w:t>
      </w:r>
      <w:r>
        <w:rPr>
          <w:sz w:val="24"/>
        </w:rPr>
        <w:t xml:space="preserve">наук, профессор </w:t>
      </w:r>
      <w:proofErr w:type="spellStart"/>
      <w:r>
        <w:rPr>
          <w:sz w:val="24"/>
        </w:rPr>
        <w:t>Пачурин</w:t>
      </w:r>
      <w:proofErr w:type="spellEnd"/>
      <w:r>
        <w:rPr>
          <w:sz w:val="24"/>
        </w:rPr>
        <w:t xml:space="preserve"> Г.В. (г. Нижний Новгород), кандидат технических наук Полонский</w:t>
      </w:r>
      <w:r>
        <w:rPr>
          <w:spacing w:val="1"/>
          <w:sz w:val="24"/>
        </w:rPr>
        <w:t xml:space="preserve"> </w:t>
      </w:r>
      <w:r>
        <w:rPr>
          <w:sz w:val="24"/>
        </w:rPr>
        <w:t>Я.А.</w:t>
      </w:r>
      <w:r>
        <w:rPr>
          <w:spacing w:val="8"/>
          <w:sz w:val="24"/>
        </w:rPr>
        <w:t xml:space="preserve"> </w:t>
      </w:r>
      <w:r>
        <w:rPr>
          <w:sz w:val="24"/>
        </w:rPr>
        <w:t>(г.</w:t>
      </w:r>
      <w:r>
        <w:rPr>
          <w:spacing w:val="9"/>
          <w:sz w:val="24"/>
        </w:rPr>
        <w:t xml:space="preserve"> </w:t>
      </w:r>
      <w:r>
        <w:rPr>
          <w:sz w:val="24"/>
        </w:rPr>
        <w:t>Волгоград),</w:t>
      </w:r>
      <w:r>
        <w:rPr>
          <w:spacing w:val="11"/>
          <w:sz w:val="24"/>
        </w:rPr>
        <w:t xml:space="preserve"> </w:t>
      </w:r>
      <w:r>
        <w:rPr>
          <w:sz w:val="24"/>
        </w:rPr>
        <w:t>кандидат</w:t>
      </w:r>
      <w:r>
        <w:rPr>
          <w:spacing w:val="10"/>
          <w:sz w:val="24"/>
        </w:rPr>
        <w:t xml:space="preserve"> </w:t>
      </w:r>
      <w:r>
        <w:rPr>
          <w:sz w:val="24"/>
        </w:rPr>
        <w:t>технических</w:t>
      </w:r>
      <w:r>
        <w:rPr>
          <w:spacing w:val="11"/>
          <w:sz w:val="24"/>
        </w:rPr>
        <w:t xml:space="preserve"> </w:t>
      </w:r>
      <w:r>
        <w:rPr>
          <w:sz w:val="24"/>
        </w:rPr>
        <w:t>наук</w:t>
      </w:r>
      <w:r>
        <w:rPr>
          <w:spacing w:val="15"/>
          <w:sz w:val="24"/>
        </w:rPr>
        <w:t xml:space="preserve"> </w:t>
      </w:r>
      <w:r>
        <w:rPr>
          <w:sz w:val="24"/>
        </w:rPr>
        <w:t>Решетняк</w:t>
      </w:r>
      <w:r>
        <w:rPr>
          <w:spacing w:val="80"/>
          <w:sz w:val="24"/>
        </w:rPr>
        <w:t xml:space="preserve"> </w:t>
      </w:r>
      <w:r>
        <w:rPr>
          <w:sz w:val="24"/>
        </w:rPr>
        <w:t>С.Н.</w:t>
      </w:r>
      <w:r>
        <w:rPr>
          <w:sz w:val="24"/>
        </w:rPr>
        <w:tab/>
        <w:t>(г.</w:t>
      </w:r>
      <w:r>
        <w:rPr>
          <w:spacing w:val="7"/>
          <w:sz w:val="24"/>
        </w:rPr>
        <w:t xml:space="preserve"> </w:t>
      </w:r>
      <w:r>
        <w:rPr>
          <w:sz w:val="24"/>
        </w:rPr>
        <w:t>Москва),</w:t>
      </w:r>
      <w:r>
        <w:rPr>
          <w:spacing w:val="-58"/>
          <w:sz w:val="24"/>
        </w:rPr>
        <w:t xml:space="preserve"> </w:t>
      </w:r>
      <w:r>
        <w:rPr>
          <w:sz w:val="24"/>
        </w:rPr>
        <w:t>инженер, аспирант Рычков Е.Н. (Франция, г. Пуатье),</w:t>
      </w:r>
      <w:r>
        <w:rPr>
          <w:spacing w:val="60"/>
          <w:sz w:val="24"/>
        </w:rPr>
        <w:t xml:space="preserve"> </w:t>
      </w:r>
      <w:r>
        <w:rPr>
          <w:sz w:val="24"/>
        </w:rPr>
        <w:t xml:space="preserve">доктор химических наук </w:t>
      </w:r>
      <w:proofErr w:type="spellStart"/>
      <w:r>
        <w:rPr>
          <w:sz w:val="24"/>
        </w:rPr>
        <w:t>Хентов</w:t>
      </w:r>
      <w:proofErr w:type="spellEnd"/>
      <w:r>
        <w:rPr>
          <w:sz w:val="24"/>
        </w:rPr>
        <w:t xml:space="preserve"> В.Я.</w:t>
      </w:r>
      <w:r>
        <w:rPr>
          <w:spacing w:val="1"/>
          <w:sz w:val="24"/>
        </w:rPr>
        <w:t xml:space="preserve"> </w:t>
      </w:r>
      <w:r>
        <w:rPr>
          <w:sz w:val="24"/>
        </w:rPr>
        <w:t>(г.</w:t>
      </w:r>
      <w:r>
        <w:rPr>
          <w:spacing w:val="-1"/>
          <w:sz w:val="24"/>
        </w:rPr>
        <w:t xml:space="preserve"> </w:t>
      </w:r>
      <w:r>
        <w:rPr>
          <w:sz w:val="24"/>
        </w:rPr>
        <w:t>Новочеркасск).</w:t>
      </w:r>
    </w:p>
    <w:p w:rsidR="00A93898" w:rsidRDefault="00A93898">
      <w:pPr>
        <w:pStyle w:val="a3"/>
        <w:spacing w:before="10"/>
        <w:rPr>
          <w:sz w:val="23"/>
        </w:rPr>
      </w:pPr>
    </w:p>
    <w:p w:rsidR="00A93898" w:rsidRDefault="00000000">
      <w:pPr>
        <w:spacing w:before="1"/>
        <w:ind w:left="152" w:right="149" w:firstLine="708"/>
        <w:jc w:val="both"/>
        <w:rPr>
          <w:sz w:val="24"/>
        </w:rPr>
      </w:pPr>
      <w:r>
        <w:rPr>
          <w:sz w:val="24"/>
        </w:rPr>
        <w:t>В</w:t>
      </w:r>
      <w:r>
        <w:rPr>
          <w:spacing w:val="1"/>
          <w:sz w:val="24"/>
        </w:rPr>
        <w:t xml:space="preserve"> </w:t>
      </w:r>
      <w:r>
        <w:rPr>
          <w:sz w:val="24"/>
        </w:rPr>
        <w:t>сборнике</w:t>
      </w:r>
      <w:r>
        <w:rPr>
          <w:spacing w:val="1"/>
          <w:sz w:val="24"/>
        </w:rPr>
        <w:t xml:space="preserve"> </w:t>
      </w:r>
      <w:r>
        <w:rPr>
          <w:sz w:val="24"/>
        </w:rPr>
        <w:t>научных</w:t>
      </w:r>
      <w:r>
        <w:rPr>
          <w:spacing w:val="1"/>
          <w:sz w:val="24"/>
        </w:rPr>
        <w:t xml:space="preserve"> </w:t>
      </w:r>
      <w:r>
        <w:rPr>
          <w:sz w:val="24"/>
        </w:rPr>
        <w:t>трудов</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X</w:t>
      </w:r>
      <w:r>
        <w:rPr>
          <w:spacing w:val="1"/>
          <w:sz w:val="24"/>
        </w:rPr>
        <w:t xml:space="preserve"> </w:t>
      </w:r>
      <w:r>
        <w:rPr>
          <w:sz w:val="24"/>
        </w:rPr>
        <w:t>Международной</w:t>
      </w:r>
      <w:r>
        <w:rPr>
          <w:spacing w:val="1"/>
          <w:sz w:val="24"/>
        </w:rPr>
        <w:t xml:space="preserve"> </w:t>
      </w:r>
      <w:r>
        <w:rPr>
          <w:sz w:val="24"/>
        </w:rPr>
        <w:t>научно-практической</w:t>
      </w:r>
      <w:r>
        <w:rPr>
          <w:spacing w:val="1"/>
          <w:sz w:val="24"/>
        </w:rPr>
        <w:t xml:space="preserve"> </w:t>
      </w:r>
      <w:r>
        <w:rPr>
          <w:sz w:val="24"/>
        </w:rPr>
        <w:t>конференции</w:t>
      </w:r>
      <w:r>
        <w:rPr>
          <w:spacing w:val="1"/>
          <w:sz w:val="24"/>
        </w:rPr>
        <w:t xml:space="preserve"> </w:t>
      </w:r>
      <w:r>
        <w:rPr>
          <w:b/>
          <w:sz w:val="24"/>
        </w:rPr>
        <w:t>«Вопросы</w:t>
      </w:r>
      <w:r>
        <w:rPr>
          <w:b/>
          <w:spacing w:val="1"/>
          <w:sz w:val="24"/>
        </w:rPr>
        <w:t xml:space="preserve"> </w:t>
      </w:r>
      <w:r>
        <w:rPr>
          <w:b/>
          <w:sz w:val="24"/>
        </w:rPr>
        <w:t>современных</w:t>
      </w:r>
      <w:r>
        <w:rPr>
          <w:b/>
          <w:spacing w:val="1"/>
          <w:sz w:val="24"/>
        </w:rPr>
        <w:t xml:space="preserve"> </w:t>
      </w:r>
      <w:r>
        <w:rPr>
          <w:b/>
          <w:sz w:val="24"/>
        </w:rPr>
        <w:t>технических</w:t>
      </w:r>
      <w:r>
        <w:rPr>
          <w:b/>
          <w:spacing w:val="1"/>
          <w:sz w:val="24"/>
        </w:rPr>
        <w:t xml:space="preserve"> </w:t>
      </w:r>
      <w:r>
        <w:rPr>
          <w:b/>
          <w:sz w:val="24"/>
        </w:rPr>
        <w:t>наук:</w:t>
      </w:r>
      <w:r>
        <w:rPr>
          <w:b/>
          <w:spacing w:val="1"/>
          <w:sz w:val="24"/>
        </w:rPr>
        <w:t xml:space="preserve"> </w:t>
      </w:r>
      <w:r>
        <w:rPr>
          <w:b/>
          <w:sz w:val="24"/>
        </w:rPr>
        <w:t>свежий</w:t>
      </w:r>
      <w:r>
        <w:rPr>
          <w:b/>
          <w:spacing w:val="1"/>
          <w:sz w:val="24"/>
        </w:rPr>
        <w:t xml:space="preserve"> </w:t>
      </w:r>
      <w:r>
        <w:rPr>
          <w:b/>
          <w:sz w:val="24"/>
        </w:rPr>
        <w:t>взгляд</w:t>
      </w:r>
      <w:r>
        <w:rPr>
          <w:b/>
          <w:spacing w:val="1"/>
          <w:sz w:val="24"/>
        </w:rPr>
        <w:t xml:space="preserve"> </w:t>
      </w:r>
      <w:r>
        <w:rPr>
          <w:b/>
          <w:sz w:val="24"/>
        </w:rPr>
        <w:t>и</w:t>
      </w:r>
      <w:r>
        <w:rPr>
          <w:b/>
          <w:spacing w:val="1"/>
          <w:sz w:val="24"/>
        </w:rPr>
        <w:t xml:space="preserve"> </w:t>
      </w:r>
      <w:r>
        <w:rPr>
          <w:b/>
          <w:sz w:val="24"/>
        </w:rPr>
        <w:t>новые</w:t>
      </w:r>
      <w:r>
        <w:rPr>
          <w:b/>
          <w:spacing w:val="1"/>
          <w:sz w:val="24"/>
        </w:rPr>
        <w:t xml:space="preserve"> </w:t>
      </w:r>
      <w:r>
        <w:rPr>
          <w:b/>
          <w:sz w:val="24"/>
        </w:rPr>
        <w:t>решения», г. Екатеринбург</w:t>
      </w:r>
      <w:r>
        <w:rPr>
          <w:sz w:val="24"/>
        </w:rPr>
        <w:t>, представлены научные статьи, тезисы, сообщения студентов,</w:t>
      </w:r>
      <w:r>
        <w:rPr>
          <w:spacing w:val="1"/>
          <w:sz w:val="24"/>
        </w:rPr>
        <w:t xml:space="preserve"> </w:t>
      </w:r>
      <w:r>
        <w:rPr>
          <w:sz w:val="24"/>
        </w:rPr>
        <w:t>аспирантов, соискателей учёных степеней, научных сотрудников, докторантов, специалистов</w:t>
      </w:r>
      <w:r>
        <w:rPr>
          <w:spacing w:val="-57"/>
          <w:sz w:val="24"/>
        </w:rPr>
        <w:t xml:space="preserve"> </w:t>
      </w:r>
      <w:r>
        <w:rPr>
          <w:sz w:val="24"/>
        </w:rPr>
        <w:t>практического звена Российской Федерации, а также коллег из стран ближнего и дальнего</w:t>
      </w:r>
      <w:r>
        <w:rPr>
          <w:spacing w:val="1"/>
          <w:sz w:val="24"/>
        </w:rPr>
        <w:t xml:space="preserve"> </w:t>
      </w:r>
      <w:r>
        <w:rPr>
          <w:sz w:val="24"/>
        </w:rPr>
        <w:t>зарубежья.</w:t>
      </w:r>
    </w:p>
    <w:p w:rsidR="00A93898" w:rsidRDefault="00A93898">
      <w:pPr>
        <w:pStyle w:val="a3"/>
        <w:rPr>
          <w:sz w:val="26"/>
        </w:rPr>
      </w:pPr>
    </w:p>
    <w:p w:rsidR="00A93898" w:rsidRDefault="00A93898">
      <w:pPr>
        <w:pStyle w:val="a3"/>
        <w:spacing w:before="7"/>
        <w:rPr>
          <w:sz w:val="22"/>
        </w:rPr>
      </w:pPr>
    </w:p>
    <w:p w:rsidR="00A93898" w:rsidRDefault="00000000">
      <w:pPr>
        <w:spacing w:line="237" w:lineRule="auto"/>
        <w:ind w:left="152" w:right="152"/>
        <w:jc w:val="both"/>
        <w:rPr>
          <w:sz w:val="24"/>
        </w:rPr>
      </w:pPr>
      <w:r>
        <w:rPr>
          <w:b/>
          <w:sz w:val="24"/>
        </w:rPr>
        <w:t>Авторы</w:t>
      </w:r>
      <w:r>
        <w:rPr>
          <w:b/>
          <w:spacing w:val="1"/>
          <w:sz w:val="24"/>
        </w:rPr>
        <w:t xml:space="preserve"> </w:t>
      </w:r>
      <w:r>
        <w:rPr>
          <w:b/>
          <w:sz w:val="24"/>
        </w:rPr>
        <w:t>опубликованных</w:t>
      </w:r>
      <w:r>
        <w:rPr>
          <w:b/>
          <w:spacing w:val="1"/>
          <w:sz w:val="24"/>
        </w:rPr>
        <w:t xml:space="preserve"> </w:t>
      </w:r>
      <w:r>
        <w:rPr>
          <w:b/>
          <w:sz w:val="24"/>
        </w:rPr>
        <w:t>материалов</w:t>
      </w:r>
      <w:r>
        <w:rPr>
          <w:b/>
          <w:spacing w:val="1"/>
          <w:sz w:val="24"/>
        </w:rPr>
        <w:t xml:space="preserve"> </w:t>
      </w:r>
      <w:r>
        <w:rPr>
          <w:b/>
          <w:sz w:val="24"/>
        </w:rPr>
        <w:t>несут</w:t>
      </w:r>
      <w:r>
        <w:rPr>
          <w:b/>
          <w:spacing w:val="1"/>
          <w:sz w:val="24"/>
        </w:rPr>
        <w:t xml:space="preserve"> </w:t>
      </w:r>
      <w:r>
        <w:rPr>
          <w:b/>
          <w:sz w:val="24"/>
        </w:rPr>
        <w:t>ответственность</w:t>
      </w:r>
      <w:r>
        <w:rPr>
          <w:b/>
          <w:spacing w:val="1"/>
          <w:sz w:val="24"/>
        </w:rPr>
        <w:t xml:space="preserve"> </w:t>
      </w:r>
      <w:r>
        <w:rPr>
          <w:b/>
          <w:sz w:val="24"/>
        </w:rPr>
        <w:t>за</w:t>
      </w:r>
      <w:r>
        <w:rPr>
          <w:b/>
          <w:spacing w:val="1"/>
          <w:sz w:val="24"/>
        </w:rPr>
        <w:t xml:space="preserve"> </w:t>
      </w:r>
      <w:r>
        <w:rPr>
          <w:b/>
          <w:sz w:val="24"/>
        </w:rPr>
        <w:t>подбор</w:t>
      </w:r>
      <w:r>
        <w:rPr>
          <w:b/>
          <w:spacing w:val="1"/>
          <w:sz w:val="24"/>
        </w:rPr>
        <w:t xml:space="preserve"> </w:t>
      </w:r>
      <w:r>
        <w:rPr>
          <w:b/>
          <w:sz w:val="24"/>
        </w:rPr>
        <w:t>и</w:t>
      </w:r>
      <w:r>
        <w:rPr>
          <w:b/>
          <w:spacing w:val="1"/>
          <w:sz w:val="24"/>
        </w:rPr>
        <w:t xml:space="preserve"> </w:t>
      </w:r>
      <w:r>
        <w:rPr>
          <w:b/>
          <w:sz w:val="24"/>
        </w:rPr>
        <w:t>точность</w:t>
      </w:r>
      <w:r>
        <w:rPr>
          <w:b/>
          <w:spacing w:val="1"/>
          <w:sz w:val="24"/>
        </w:rPr>
        <w:t xml:space="preserve"> </w:t>
      </w:r>
      <w:r>
        <w:rPr>
          <w:b/>
          <w:sz w:val="24"/>
        </w:rPr>
        <w:t>приведенных</w:t>
      </w:r>
      <w:r>
        <w:rPr>
          <w:b/>
          <w:spacing w:val="1"/>
          <w:sz w:val="24"/>
        </w:rPr>
        <w:t xml:space="preserve"> </w:t>
      </w:r>
      <w:r>
        <w:rPr>
          <w:b/>
          <w:sz w:val="24"/>
        </w:rPr>
        <w:t>фактов,</w:t>
      </w:r>
      <w:r>
        <w:rPr>
          <w:b/>
          <w:spacing w:val="1"/>
          <w:sz w:val="24"/>
        </w:rPr>
        <w:t xml:space="preserve"> </w:t>
      </w:r>
      <w:r>
        <w:rPr>
          <w:b/>
          <w:sz w:val="24"/>
        </w:rPr>
        <w:t>цитат,</w:t>
      </w:r>
      <w:r>
        <w:rPr>
          <w:b/>
          <w:spacing w:val="1"/>
          <w:sz w:val="24"/>
        </w:rPr>
        <w:t xml:space="preserve"> </w:t>
      </w:r>
      <w:r>
        <w:rPr>
          <w:b/>
          <w:sz w:val="24"/>
        </w:rPr>
        <w:t>статистических</w:t>
      </w:r>
      <w:r>
        <w:rPr>
          <w:b/>
          <w:spacing w:val="1"/>
          <w:sz w:val="24"/>
        </w:rPr>
        <w:t xml:space="preserve"> </w:t>
      </w:r>
      <w:r>
        <w:rPr>
          <w:b/>
          <w:sz w:val="24"/>
        </w:rPr>
        <w:t>данных</w:t>
      </w:r>
      <w:r>
        <w:rPr>
          <w:sz w:val="24"/>
        </w:rPr>
        <w:t>,</w:t>
      </w:r>
      <w:r>
        <w:rPr>
          <w:spacing w:val="1"/>
          <w:sz w:val="24"/>
        </w:rPr>
        <w:t xml:space="preserve"> </w:t>
      </w:r>
      <w:r>
        <w:rPr>
          <w:sz w:val="24"/>
        </w:rPr>
        <w:t>не</w:t>
      </w:r>
      <w:r>
        <w:rPr>
          <w:spacing w:val="1"/>
          <w:sz w:val="24"/>
        </w:rPr>
        <w:t xml:space="preserve"> </w:t>
      </w:r>
      <w:r>
        <w:rPr>
          <w:sz w:val="24"/>
        </w:rPr>
        <w:t>подлежащих</w:t>
      </w:r>
      <w:r>
        <w:rPr>
          <w:spacing w:val="1"/>
          <w:sz w:val="24"/>
        </w:rPr>
        <w:t xml:space="preserve"> </w:t>
      </w:r>
      <w:r>
        <w:rPr>
          <w:sz w:val="24"/>
        </w:rPr>
        <w:t>открытой</w:t>
      </w:r>
      <w:r>
        <w:rPr>
          <w:spacing w:val="1"/>
          <w:sz w:val="24"/>
        </w:rPr>
        <w:t xml:space="preserve"> </w:t>
      </w:r>
      <w:r>
        <w:rPr>
          <w:sz w:val="24"/>
        </w:rPr>
        <w:t>публикации.</w:t>
      </w:r>
      <w:r>
        <w:rPr>
          <w:spacing w:val="-2"/>
          <w:sz w:val="24"/>
        </w:rPr>
        <w:t xml:space="preserve"> </w:t>
      </w:r>
      <w:r>
        <w:rPr>
          <w:sz w:val="24"/>
        </w:rPr>
        <w:t>Мнение</w:t>
      </w:r>
      <w:r>
        <w:rPr>
          <w:spacing w:val="-2"/>
          <w:sz w:val="24"/>
        </w:rPr>
        <w:t xml:space="preserve"> </w:t>
      </w:r>
      <w:r>
        <w:rPr>
          <w:sz w:val="24"/>
        </w:rPr>
        <w:t>редакционной</w:t>
      </w:r>
      <w:r>
        <w:rPr>
          <w:spacing w:val="-2"/>
          <w:sz w:val="24"/>
        </w:rPr>
        <w:t xml:space="preserve"> </w:t>
      </w:r>
      <w:r>
        <w:rPr>
          <w:sz w:val="24"/>
        </w:rPr>
        <w:t>коллегии</w:t>
      </w:r>
      <w:r>
        <w:rPr>
          <w:spacing w:val="-1"/>
          <w:sz w:val="24"/>
        </w:rPr>
        <w:t xml:space="preserve"> </w:t>
      </w:r>
      <w:r>
        <w:rPr>
          <w:sz w:val="24"/>
        </w:rPr>
        <w:t>может</w:t>
      </w:r>
      <w:r>
        <w:rPr>
          <w:spacing w:val="-2"/>
          <w:sz w:val="24"/>
        </w:rPr>
        <w:t xml:space="preserve"> </w:t>
      </w:r>
      <w:r>
        <w:rPr>
          <w:sz w:val="24"/>
        </w:rPr>
        <w:t>не</w:t>
      </w:r>
      <w:r>
        <w:rPr>
          <w:spacing w:val="-2"/>
          <w:sz w:val="24"/>
        </w:rPr>
        <w:t xml:space="preserve"> </w:t>
      </w:r>
      <w:r>
        <w:rPr>
          <w:sz w:val="24"/>
        </w:rPr>
        <w:t>совпадать</w:t>
      </w:r>
      <w:r>
        <w:rPr>
          <w:spacing w:val="-1"/>
          <w:sz w:val="24"/>
        </w:rPr>
        <w:t xml:space="preserve"> </w:t>
      </w:r>
      <w:r>
        <w:rPr>
          <w:sz w:val="24"/>
        </w:rPr>
        <w:t>с</w:t>
      </w:r>
      <w:r>
        <w:rPr>
          <w:spacing w:val="-2"/>
          <w:sz w:val="24"/>
        </w:rPr>
        <w:t xml:space="preserve"> </w:t>
      </w:r>
      <w:r>
        <w:rPr>
          <w:sz w:val="24"/>
        </w:rPr>
        <w:t>мнением</w:t>
      </w:r>
      <w:r>
        <w:rPr>
          <w:spacing w:val="-2"/>
          <w:sz w:val="24"/>
        </w:rPr>
        <w:t xml:space="preserve"> </w:t>
      </w:r>
      <w:r>
        <w:rPr>
          <w:sz w:val="24"/>
        </w:rPr>
        <w:t>авторов.</w:t>
      </w:r>
    </w:p>
    <w:p w:rsidR="00A93898" w:rsidRDefault="00000000">
      <w:pPr>
        <w:spacing w:before="2"/>
        <w:ind w:left="152"/>
        <w:jc w:val="both"/>
        <w:rPr>
          <w:sz w:val="24"/>
        </w:rPr>
      </w:pPr>
      <w:r>
        <w:rPr>
          <w:sz w:val="24"/>
        </w:rPr>
        <w:t>Материалы</w:t>
      </w:r>
      <w:r>
        <w:rPr>
          <w:spacing w:val="-4"/>
          <w:sz w:val="24"/>
        </w:rPr>
        <w:t xml:space="preserve"> </w:t>
      </w:r>
      <w:r>
        <w:rPr>
          <w:sz w:val="24"/>
        </w:rPr>
        <w:t>размещены</w:t>
      </w:r>
      <w:r>
        <w:rPr>
          <w:spacing w:val="-3"/>
          <w:sz w:val="24"/>
        </w:rPr>
        <w:t xml:space="preserve"> </w:t>
      </w:r>
      <w:r>
        <w:rPr>
          <w:sz w:val="24"/>
        </w:rPr>
        <w:t>в</w:t>
      </w:r>
      <w:r>
        <w:rPr>
          <w:spacing w:val="-4"/>
          <w:sz w:val="24"/>
        </w:rPr>
        <w:t xml:space="preserve"> </w:t>
      </w:r>
      <w:r>
        <w:rPr>
          <w:sz w:val="24"/>
        </w:rPr>
        <w:t>сборнике</w:t>
      </w:r>
      <w:r>
        <w:rPr>
          <w:spacing w:val="-3"/>
          <w:sz w:val="24"/>
        </w:rPr>
        <w:t xml:space="preserve"> </w:t>
      </w:r>
      <w:r>
        <w:rPr>
          <w:sz w:val="24"/>
        </w:rPr>
        <w:t>в</w:t>
      </w:r>
      <w:r>
        <w:rPr>
          <w:spacing w:val="-4"/>
          <w:sz w:val="24"/>
        </w:rPr>
        <w:t xml:space="preserve"> </w:t>
      </w:r>
      <w:r>
        <w:rPr>
          <w:sz w:val="24"/>
        </w:rPr>
        <w:t>авторской</w:t>
      </w:r>
      <w:r>
        <w:rPr>
          <w:spacing w:val="-3"/>
          <w:sz w:val="24"/>
        </w:rPr>
        <w:t xml:space="preserve"> </w:t>
      </w:r>
      <w:r>
        <w:rPr>
          <w:sz w:val="24"/>
        </w:rPr>
        <w:t>правке.</w:t>
      </w:r>
    </w:p>
    <w:p w:rsidR="00A93898" w:rsidRDefault="00A93898">
      <w:pPr>
        <w:pStyle w:val="a3"/>
      </w:pPr>
    </w:p>
    <w:p w:rsidR="00A93898" w:rsidRDefault="00000000">
      <w:pPr>
        <w:pStyle w:val="a3"/>
        <w:spacing w:before="8"/>
        <w:rPr>
          <w:sz w:val="12"/>
        </w:rPr>
      </w:pPr>
      <w:r>
        <w:pict>
          <v:shapetype id="_x0000_t202" coordsize="21600,21600" o:spt="202" path="m,l,21600r21600,l21600,xe">
            <v:stroke joinstyle="miter"/>
            <v:path gradientshapeok="t" o:connecttype="rect"/>
          </v:shapetype>
          <v:shape id="docshape5" o:spid="_x0000_s2114" type="#_x0000_t202" style="position:absolute;margin-left:56.95pt;margin-top:8.9pt;width:476.85pt;height:38.05pt;z-index:-15728128;mso-wrap-distance-left:0;mso-wrap-distance-right:0;mso-position-horizontal-relative:page" filled="f">
            <v:textbox inset="0,0,0,0">
              <w:txbxContent>
                <w:p w:rsidR="00A93898" w:rsidRDefault="00000000">
                  <w:pPr>
                    <w:spacing w:before="64"/>
                    <w:ind w:left="145"/>
                    <w:rPr>
                      <w:sz w:val="24"/>
                    </w:rPr>
                  </w:pPr>
                  <w:r>
                    <w:rPr>
                      <w:sz w:val="24"/>
                    </w:rPr>
                    <w:t>Статьи,</w:t>
                  </w:r>
                  <w:r>
                    <w:rPr>
                      <w:spacing w:val="18"/>
                      <w:sz w:val="24"/>
                    </w:rPr>
                    <w:t xml:space="preserve"> </w:t>
                  </w:r>
                  <w:r>
                    <w:rPr>
                      <w:sz w:val="24"/>
                    </w:rPr>
                    <w:t>принятые</w:t>
                  </w:r>
                  <w:r>
                    <w:rPr>
                      <w:spacing w:val="20"/>
                      <w:sz w:val="24"/>
                    </w:rPr>
                    <w:t xml:space="preserve"> </w:t>
                  </w:r>
                  <w:r>
                    <w:rPr>
                      <w:sz w:val="24"/>
                    </w:rPr>
                    <w:t>к</w:t>
                  </w:r>
                  <w:r>
                    <w:rPr>
                      <w:spacing w:val="19"/>
                      <w:sz w:val="24"/>
                    </w:rPr>
                    <w:t xml:space="preserve"> </w:t>
                  </w:r>
                  <w:r>
                    <w:rPr>
                      <w:sz w:val="24"/>
                    </w:rPr>
                    <w:t>публикации,</w:t>
                  </w:r>
                  <w:r>
                    <w:rPr>
                      <w:spacing w:val="22"/>
                      <w:sz w:val="24"/>
                    </w:rPr>
                    <w:t xml:space="preserve"> </w:t>
                  </w:r>
                  <w:r>
                    <w:rPr>
                      <w:sz w:val="24"/>
                    </w:rPr>
                    <w:t>размещаются</w:t>
                  </w:r>
                  <w:r>
                    <w:rPr>
                      <w:spacing w:val="21"/>
                      <w:sz w:val="24"/>
                    </w:rPr>
                    <w:t xml:space="preserve"> </w:t>
                  </w:r>
                  <w:r>
                    <w:rPr>
                      <w:sz w:val="24"/>
                    </w:rPr>
                    <w:t>в</w:t>
                  </w:r>
                  <w:r>
                    <w:rPr>
                      <w:spacing w:val="20"/>
                      <w:sz w:val="24"/>
                    </w:rPr>
                    <w:t xml:space="preserve"> </w:t>
                  </w:r>
                  <w:r>
                    <w:rPr>
                      <w:sz w:val="24"/>
                    </w:rPr>
                    <w:t>полнотекстовом</w:t>
                  </w:r>
                  <w:r>
                    <w:rPr>
                      <w:spacing w:val="17"/>
                      <w:sz w:val="24"/>
                    </w:rPr>
                    <w:t xml:space="preserve"> </w:t>
                  </w:r>
                  <w:r>
                    <w:rPr>
                      <w:sz w:val="24"/>
                    </w:rPr>
                    <w:t>формате</w:t>
                  </w:r>
                  <w:r>
                    <w:rPr>
                      <w:spacing w:val="21"/>
                      <w:sz w:val="24"/>
                    </w:rPr>
                    <w:t xml:space="preserve"> </w:t>
                  </w:r>
                  <w:r>
                    <w:rPr>
                      <w:sz w:val="24"/>
                    </w:rPr>
                    <w:t>на</w:t>
                  </w:r>
                  <w:r>
                    <w:rPr>
                      <w:spacing w:val="19"/>
                      <w:sz w:val="24"/>
                    </w:rPr>
                    <w:t xml:space="preserve"> </w:t>
                  </w:r>
                  <w:r>
                    <w:rPr>
                      <w:sz w:val="24"/>
                    </w:rPr>
                    <w:t>сайте</w:t>
                  </w:r>
                  <w:r>
                    <w:rPr>
                      <w:spacing w:val="-57"/>
                      <w:sz w:val="24"/>
                    </w:rPr>
                    <w:t xml:space="preserve"> </w:t>
                  </w:r>
                  <w:r>
                    <w:rPr>
                      <w:sz w:val="24"/>
                    </w:rPr>
                    <w:t>eLIBRARY.RU.</w:t>
                  </w:r>
                </w:p>
              </w:txbxContent>
            </v:textbox>
            <w10:wrap type="topAndBottom" anchorx="page"/>
          </v:shape>
        </w:pict>
      </w:r>
    </w:p>
    <w:p w:rsidR="00A93898" w:rsidRDefault="00000000">
      <w:pPr>
        <w:spacing w:before="210"/>
        <w:ind w:left="152"/>
        <w:rPr>
          <w:sz w:val="24"/>
        </w:rPr>
      </w:pPr>
      <w:r>
        <w:rPr>
          <w:sz w:val="24"/>
        </w:rPr>
        <w:t>©</w:t>
      </w:r>
      <w:r>
        <w:rPr>
          <w:spacing w:val="-2"/>
          <w:sz w:val="24"/>
        </w:rPr>
        <w:t xml:space="preserve"> </w:t>
      </w:r>
      <w:r>
        <w:rPr>
          <w:sz w:val="24"/>
        </w:rPr>
        <w:t>ИЦРОН,</w:t>
      </w:r>
      <w:r>
        <w:rPr>
          <w:spacing w:val="-1"/>
          <w:sz w:val="24"/>
        </w:rPr>
        <w:t xml:space="preserve"> </w:t>
      </w:r>
      <w:r>
        <w:rPr>
          <w:sz w:val="24"/>
        </w:rPr>
        <w:t>2023</w:t>
      </w:r>
      <w:r>
        <w:rPr>
          <w:spacing w:val="-2"/>
          <w:sz w:val="24"/>
        </w:rPr>
        <w:t xml:space="preserve"> </w:t>
      </w:r>
      <w:r>
        <w:rPr>
          <w:sz w:val="24"/>
        </w:rPr>
        <w:t>г.</w:t>
      </w:r>
    </w:p>
    <w:p w:rsidR="00A93898" w:rsidRDefault="00000000">
      <w:pPr>
        <w:ind w:left="152"/>
        <w:jc w:val="both"/>
        <w:rPr>
          <w:sz w:val="24"/>
        </w:rPr>
      </w:pPr>
      <w:r>
        <w:rPr>
          <w:sz w:val="24"/>
        </w:rPr>
        <w:t>©</w:t>
      </w:r>
      <w:r>
        <w:rPr>
          <w:spacing w:val="-3"/>
          <w:sz w:val="24"/>
        </w:rPr>
        <w:t xml:space="preserve"> </w:t>
      </w:r>
      <w:r>
        <w:rPr>
          <w:sz w:val="24"/>
        </w:rPr>
        <w:t>Коллектив</w:t>
      </w:r>
      <w:r>
        <w:rPr>
          <w:spacing w:val="-3"/>
          <w:sz w:val="24"/>
        </w:rPr>
        <w:t xml:space="preserve"> </w:t>
      </w:r>
      <w:r>
        <w:rPr>
          <w:sz w:val="24"/>
        </w:rPr>
        <w:t>авторов</w:t>
      </w:r>
    </w:p>
    <w:p w:rsidR="00A93898" w:rsidRDefault="00A93898">
      <w:pPr>
        <w:jc w:val="both"/>
        <w:rPr>
          <w:sz w:val="24"/>
        </w:rPr>
        <w:sectPr w:rsidR="00A93898">
          <w:pgSz w:w="11910" w:h="16840"/>
          <w:pgMar w:top="1040" w:right="980" w:bottom="1240" w:left="980" w:header="0" w:footer="1005" w:gutter="0"/>
          <w:cols w:space="720"/>
        </w:sectPr>
      </w:pPr>
    </w:p>
    <w:p w:rsidR="00A93898" w:rsidRDefault="00A93898">
      <w:pPr>
        <w:pStyle w:val="a3"/>
        <w:spacing w:before="4"/>
        <w:rPr>
          <w:sz w:val="16"/>
        </w:rPr>
      </w:pPr>
    </w:p>
    <w:p w:rsidR="00A93898" w:rsidRDefault="00000000">
      <w:pPr>
        <w:pStyle w:val="1"/>
        <w:spacing w:before="100"/>
        <w:ind w:right="1125"/>
        <w:rPr>
          <w:rFonts w:ascii="Cambria" w:hAnsi="Cambria"/>
        </w:rPr>
      </w:pPr>
      <w:r>
        <w:rPr>
          <w:rFonts w:ascii="Cambria" w:hAnsi="Cambria"/>
        </w:rPr>
        <w:t>Оглавление</w:t>
      </w:r>
    </w:p>
    <w:p w:rsidR="00A93898" w:rsidRDefault="00A93898">
      <w:pPr>
        <w:pStyle w:val="a3"/>
        <w:spacing w:before="9"/>
        <w:rPr>
          <w:rFonts w:ascii="Cambria"/>
          <w:b/>
          <w:sz w:val="24"/>
        </w:rPr>
      </w:pPr>
    </w:p>
    <w:p w:rsidR="00A93898" w:rsidRDefault="00000000">
      <w:pPr>
        <w:ind w:left="152"/>
        <w:rPr>
          <w:b/>
          <w:sz w:val="24"/>
        </w:rPr>
      </w:pPr>
      <w:hyperlink w:anchor="_bookmark0" w:history="1">
        <w:r>
          <w:rPr>
            <w:b/>
            <w:sz w:val="24"/>
          </w:rPr>
          <w:t>СЕКЦИЯ</w:t>
        </w:r>
        <w:r>
          <w:rPr>
            <w:b/>
            <w:spacing w:val="-3"/>
            <w:sz w:val="24"/>
          </w:rPr>
          <w:t xml:space="preserve"> </w:t>
        </w:r>
        <w:r>
          <w:rPr>
            <w:b/>
            <w:sz w:val="24"/>
          </w:rPr>
          <w:t>№1.</w:t>
        </w:r>
      </w:hyperlink>
    </w:p>
    <w:p w:rsidR="00A93898" w:rsidRDefault="00000000">
      <w:pPr>
        <w:tabs>
          <w:tab w:val="left" w:leader="dot" w:pos="9663"/>
        </w:tabs>
        <w:spacing w:before="93"/>
        <w:ind w:left="152"/>
        <w:rPr>
          <w:sz w:val="24"/>
        </w:rPr>
      </w:pPr>
      <w:hyperlink w:anchor="_bookmark1" w:history="1">
        <w:r>
          <w:rPr>
            <w:b/>
            <w:sz w:val="24"/>
          </w:rPr>
          <w:t>ИНЖЕНЕРНАЯ</w:t>
        </w:r>
        <w:r>
          <w:rPr>
            <w:b/>
            <w:spacing w:val="-3"/>
            <w:sz w:val="24"/>
          </w:rPr>
          <w:t xml:space="preserve"> </w:t>
        </w:r>
        <w:r>
          <w:rPr>
            <w:b/>
            <w:sz w:val="24"/>
          </w:rPr>
          <w:t>ГРАФИКА,</w:t>
        </w:r>
        <w:r>
          <w:rPr>
            <w:b/>
            <w:spacing w:val="-4"/>
            <w:sz w:val="24"/>
          </w:rPr>
          <w:t xml:space="preserve"> </w:t>
        </w:r>
        <w:r>
          <w:rPr>
            <w:b/>
            <w:sz w:val="24"/>
          </w:rPr>
          <w:t>САПР,</w:t>
        </w:r>
        <w:r>
          <w:rPr>
            <w:b/>
            <w:spacing w:val="-1"/>
            <w:sz w:val="24"/>
          </w:rPr>
          <w:t xml:space="preserve"> </w:t>
        </w:r>
        <w:r>
          <w:rPr>
            <w:b/>
            <w:sz w:val="24"/>
          </w:rPr>
          <w:t>CAD,</w:t>
        </w:r>
        <w:r>
          <w:rPr>
            <w:b/>
            <w:spacing w:val="-1"/>
            <w:sz w:val="24"/>
          </w:rPr>
          <w:t xml:space="preserve"> </w:t>
        </w:r>
        <w:r>
          <w:rPr>
            <w:b/>
            <w:sz w:val="24"/>
          </w:rPr>
          <w:t>CAE</w:t>
        </w:r>
        <w:r>
          <w:rPr>
            <w:b/>
            <w:spacing w:val="-2"/>
            <w:sz w:val="24"/>
          </w:rPr>
          <w:t xml:space="preserve"> </w:t>
        </w:r>
        <w:r>
          <w:rPr>
            <w:b/>
            <w:sz w:val="24"/>
          </w:rPr>
          <w:t>(СПЕЦИАЛЬНОСТЬ</w:t>
        </w:r>
        <w:r>
          <w:rPr>
            <w:b/>
            <w:spacing w:val="-1"/>
            <w:sz w:val="24"/>
          </w:rPr>
          <w:t xml:space="preserve"> </w:t>
        </w:r>
        <w:r>
          <w:rPr>
            <w:b/>
            <w:sz w:val="24"/>
          </w:rPr>
          <w:t>05.01.01)</w:t>
        </w:r>
        <w:r>
          <w:rPr>
            <w:b/>
            <w:sz w:val="24"/>
          </w:rPr>
          <w:tab/>
        </w:r>
        <w:r>
          <w:rPr>
            <w:sz w:val="24"/>
          </w:rPr>
          <w:t>6</w:t>
        </w:r>
      </w:hyperlink>
    </w:p>
    <w:p w:rsidR="00A93898" w:rsidRDefault="00000000">
      <w:pPr>
        <w:spacing w:before="106"/>
        <w:ind w:left="152"/>
        <w:rPr>
          <w:b/>
          <w:sz w:val="24"/>
        </w:rPr>
      </w:pPr>
      <w:hyperlink w:anchor="_bookmark2" w:history="1">
        <w:r>
          <w:rPr>
            <w:b/>
            <w:sz w:val="24"/>
          </w:rPr>
          <w:t>СЕКЦИЯ</w:t>
        </w:r>
        <w:r>
          <w:rPr>
            <w:b/>
            <w:spacing w:val="-3"/>
            <w:sz w:val="24"/>
          </w:rPr>
          <w:t xml:space="preserve"> </w:t>
        </w:r>
        <w:r>
          <w:rPr>
            <w:b/>
            <w:sz w:val="24"/>
          </w:rPr>
          <w:t>№2.</w:t>
        </w:r>
      </w:hyperlink>
    </w:p>
    <w:p w:rsidR="00A93898" w:rsidRDefault="00000000">
      <w:pPr>
        <w:spacing w:before="101" w:line="274" w:lineRule="exact"/>
        <w:ind w:left="152"/>
        <w:rPr>
          <w:b/>
          <w:sz w:val="24"/>
        </w:rPr>
      </w:pPr>
      <w:hyperlink w:anchor="_bookmark3" w:history="1">
        <w:r>
          <w:rPr>
            <w:b/>
            <w:sz w:val="24"/>
          </w:rPr>
          <w:t>ИНФОРМАТИКА,</w:t>
        </w:r>
        <w:r>
          <w:rPr>
            <w:b/>
            <w:spacing w:val="-4"/>
            <w:sz w:val="24"/>
          </w:rPr>
          <w:t xml:space="preserve"> </w:t>
        </w:r>
        <w:r>
          <w:rPr>
            <w:b/>
            <w:sz w:val="24"/>
          </w:rPr>
          <w:t>ВЫЧИСЛИТЕЛЬНАЯ</w:t>
        </w:r>
        <w:r>
          <w:rPr>
            <w:b/>
            <w:spacing w:val="-6"/>
            <w:sz w:val="24"/>
          </w:rPr>
          <w:t xml:space="preserve"> </w:t>
        </w:r>
        <w:r>
          <w:rPr>
            <w:b/>
            <w:sz w:val="24"/>
          </w:rPr>
          <w:t>ТЕХНИКА</w:t>
        </w:r>
        <w:r>
          <w:rPr>
            <w:b/>
            <w:spacing w:val="-3"/>
            <w:sz w:val="24"/>
          </w:rPr>
          <w:t xml:space="preserve"> </w:t>
        </w:r>
        <w:r>
          <w:rPr>
            <w:b/>
            <w:sz w:val="24"/>
          </w:rPr>
          <w:t>И</w:t>
        </w:r>
        <w:r>
          <w:rPr>
            <w:b/>
            <w:spacing w:val="-3"/>
            <w:sz w:val="24"/>
          </w:rPr>
          <w:t xml:space="preserve"> </w:t>
        </w:r>
        <w:r>
          <w:rPr>
            <w:b/>
            <w:sz w:val="24"/>
          </w:rPr>
          <w:t>УПРАВЛЕНИЕ</w:t>
        </w:r>
      </w:hyperlink>
    </w:p>
    <w:p w:rsidR="00A93898" w:rsidRDefault="00000000">
      <w:pPr>
        <w:tabs>
          <w:tab w:val="left" w:leader="dot" w:pos="9663"/>
        </w:tabs>
        <w:spacing w:line="274" w:lineRule="exact"/>
        <w:ind w:left="152"/>
        <w:rPr>
          <w:sz w:val="24"/>
        </w:rPr>
      </w:pPr>
      <w:hyperlink w:anchor="_bookmark3" w:history="1">
        <w:r>
          <w:rPr>
            <w:b/>
            <w:sz w:val="24"/>
          </w:rPr>
          <w:t>(СПЕЦИАЛЬНОСТЬ</w:t>
        </w:r>
        <w:r>
          <w:rPr>
            <w:b/>
            <w:spacing w:val="-4"/>
            <w:sz w:val="24"/>
          </w:rPr>
          <w:t xml:space="preserve"> </w:t>
        </w:r>
        <w:r>
          <w:rPr>
            <w:b/>
            <w:sz w:val="24"/>
          </w:rPr>
          <w:t>05.13.00)</w:t>
        </w:r>
        <w:r>
          <w:rPr>
            <w:b/>
            <w:sz w:val="24"/>
          </w:rPr>
          <w:tab/>
        </w:r>
        <w:r>
          <w:rPr>
            <w:sz w:val="24"/>
          </w:rPr>
          <w:t>6</w:t>
        </w:r>
      </w:hyperlink>
    </w:p>
    <w:p w:rsidR="00A93898" w:rsidRDefault="00000000">
      <w:pPr>
        <w:spacing w:before="98"/>
        <w:ind w:left="393" w:right="612"/>
        <w:rPr>
          <w:sz w:val="24"/>
        </w:rPr>
      </w:pPr>
      <w:hyperlink w:anchor="_bookmark4" w:history="1">
        <w:r>
          <w:rPr>
            <w:sz w:val="24"/>
          </w:rPr>
          <w:t>О ПРИМЕНЕНИИ ИНТЕЛЛЕКТУАЛЬНОЙ СИСТЕМЫ УПРАВЛЕНИЯ</w:t>
        </w:r>
      </w:hyperlink>
      <w:r>
        <w:rPr>
          <w:spacing w:val="1"/>
          <w:sz w:val="24"/>
        </w:rPr>
        <w:t xml:space="preserve"> </w:t>
      </w:r>
      <w:hyperlink w:anchor="_bookmark4" w:history="1">
        <w:r>
          <w:rPr>
            <w:sz w:val="24"/>
          </w:rPr>
          <w:t>ТЕХНОЛОГИЧЕСКИМ</w:t>
        </w:r>
        <w:r>
          <w:rPr>
            <w:spacing w:val="-6"/>
            <w:sz w:val="24"/>
          </w:rPr>
          <w:t xml:space="preserve"> </w:t>
        </w:r>
        <w:r>
          <w:rPr>
            <w:sz w:val="24"/>
          </w:rPr>
          <w:t>ПРОЦЕССОМ</w:t>
        </w:r>
        <w:r>
          <w:rPr>
            <w:spacing w:val="49"/>
            <w:sz w:val="24"/>
          </w:rPr>
          <w:t xml:space="preserve"> </w:t>
        </w:r>
        <w:bookmarkStart w:id="0" w:name="_Hlk144928650"/>
        <w:r>
          <w:rPr>
            <w:sz w:val="24"/>
          </w:rPr>
          <w:t>КАТАЛИТИЧЕСКОГО</w:t>
        </w:r>
        <w:r>
          <w:rPr>
            <w:spacing w:val="-6"/>
            <w:sz w:val="24"/>
          </w:rPr>
          <w:t xml:space="preserve"> </w:t>
        </w:r>
        <w:bookmarkEnd w:id="0"/>
        <w:r>
          <w:rPr>
            <w:sz w:val="24"/>
          </w:rPr>
          <w:t>КРЕКИНГА</w:t>
        </w:r>
      </w:hyperlink>
    </w:p>
    <w:p w:rsidR="00A93898" w:rsidRDefault="00000000">
      <w:pPr>
        <w:tabs>
          <w:tab w:val="left" w:leader="dot" w:pos="9673"/>
        </w:tabs>
        <w:spacing w:before="101"/>
        <w:ind w:left="393"/>
        <w:rPr>
          <w:sz w:val="24"/>
        </w:rPr>
      </w:pPr>
      <w:hyperlink w:anchor="_bookmark5" w:history="1">
        <w:proofErr w:type="spellStart"/>
        <w:r>
          <w:rPr>
            <w:sz w:val="24"/>
          </w:rPr>
          <w:t>Голодков</w:t>
        </w:r>
        <w:proofErr w:type="spellEnd"/>
        <w:r>
          <w:rPr>
            <w:spacing w:val="-3"/>
            <w:sz w:val="24"/>
          </w:rPr>
          <w:t xml:space="preserve"> </w:t>
        </w:r>
        <w:r>
          <w:rPr>
            <w:sz w:val="24"/>
          </w:rPr>
          <w:t>Ю.Э.,</w:t>
        </w:r>
        <w:r>
          <w:rPr>
            <w:spacing w:val="-3"/>
            <w:sz w:val="24"/>
          </w:rPr>
          <w:t xml:space="preserve"> </w:t>
        </w:r>
        <w:r>
          <w:rPr>
            <w:sz w:val="24"/>
          </w:rPr>
          <w:t>Черниговский</w:t>
        </w:r>
        <w:r>
          <w:rPr>
            <w:spacing w:val="-2"/>
            <w:sz w:val="24"/>
          </w:rPr>
          <w:t xml:space="preserve"> </w:t>
        </w:r>
        <w:r>
          <w:rPr>
            <w:sz w:val="24"/>
          </w:rPr>
          <w:t>К.В.,</w:t>
        </w:r>
        <w:r>
          <w:rPr>
            <w:spacing w:val="-3"/>
            <w:sz w:val="24"/>
          </w:rPr>
          <w:t xml:space="preserve"> </w:t>
        </w:r>
        <w:r>
          <w:rPr>
            <w:sz w:val="24"/>
          </w:rPr>
          <w:t>Руденко</w:t>
        </w:r>
        <w:r>
          <w:rPr>
            <w:spacing w:val="-3"/>
            <w:sz w:val="24"/>
          </w:rPr>
          <w:t xml:space="preserve"> </w:t>
        </w:r>
        <w:proofErr w:type="gramStart"/>
        <w:r>
          <w:rPr>
            <w:sz w:val="24"/>
          </w:rPr>
          <w:t>М.Б</w:t>
        </w:r>
        <w:bookmarkStart w:id="1" w:name="_Hlk144928999"/>
        <w:proofErr w:type="gramEnd"/>
        <w:r>
          <w:rPr>
            <w:sz w:val="24"/>
          </w:rPr>
          <w:tab/>
          <w:t>6</w:t>
        </w:r>
        <w:bookmarkEnd w:id="1"/>
      </w:hyperlink>
    </w:p>
    <w:p w:rsidR="002F1711" w:rsidRDefault="002F1711">
      <w:pPr>
        <w:tabs>
          <w:tab w:val="left" w:leader="dot" w:pos="9673"/>
        </w:tabs>
        <w:spacing w:before="101"/>
        <w:ind w:left="393"/>
        <w:rPr>
          <w:sz w:val="24"/>
        </w:rPr>
      </w:pPr>
      <w:r w:rsidRPr="002F1711">
        <w:rPr>
          <w:sz w:val="24"/>
        </w:rPr>
        <w:t>О</w:t>
      </w:r>
      <w:r>
        <w:rPr>
          <w:sz w:val="24"/>
        </w:rPr>
        <w:t>БОСНОВАНИЕ ТРЕБОВАНИЙ К СРЕДСТВАМ ЗАЩИТЫ</w:t>
      </w:r>
      <w:r>
        <w:rPr>
          <w:sz w:val="24"/>
        </w:rPr>
        <w:br/>
        <w:t>ИНФОРМАЦИИ С ТОЧКИ ЗРЕНИЯ УПРАВЛЕНИЯ</w:t>
      </w:r>
      <w:r>
        <w:rPr>
          <w:sz w:val="24"/>
        </w:rPr>
        <w:br/>
      </w:r>
      <w:proofErr w:type="spellStart"/>
      <w:r>
        <w:rPr>
          <w:sz w:val="24"/>
        </w:rPr>
        <w:t>Потехецкий</w:t>
      </w:r>
      <w:proofErr w:type="spellEnd"/>
      <w:r>
        <w:rPr>
          <w:sz w:val="24"/>
        </w:rPr>
        <w:t xml:space="preserve"> С.В.</w:t>
      </w:r>
      <w:r w:rsidRPr="002F1711">
        <w:t xml:space="preserve"> </w:t>
      </w:r>
      <w:r w:rsidRPr="002F1711">
        <w:rPr>
          <w:sz w:val="24"/>
        </w:rPr>
        <w:tab/>
      </w:r>
      <w:r w:rsidR="00FC45B1">
        <w:rPr>
          <w:sz w:val="24"/>
        </w:rPr>
        <w:t>8</w:t>
      </w:r>
    </w:p>
    <w:p w:rsidR="002F1711" w:rsidRPr="002F1711" w:rsidRDefault="002F1711" w:rsidP="002F1711">
      <w:pPr>
        <w:tabs>
          <w:tab w:val="left" w:leader="dot" w:pos="9673"/>
        </w:tabs>
        <w:spacing w:before="101"/>
        <w:ind w:left="393"/>
        <w:rPr>
          <w:sz w:val="24"/>
        </w:rPr>
      </w:pPr>
      <w:r>
        <w:rPr>
          <w:sz w:val="24"/>
        </w:rPr>
        <w:t>ЦИФРОВАЯ ЭКОНОМИКА</w:t>
      </w:r>
      <w:r>
        <w:rPr>
          <w:sz w:val="24"/>
        </w:rPr>
        <w:t xml:space="preserve"> </w:t>
      </w:r>
      <w:r>
        <w:rPr>
          <w:sz w:val="24"/>
        </w:rPr>
        <w:t xml:space="preserve">И НОВАЯ ЭПОХА </w:t>
      </w:r>
      <w:r>
        <w:rPr>
          <w:sz w:val="24"/>
        </w:rPr>
        <w:t>С ТОЧКИ ЗРЕНИЯ УПРАВЛЕНИЯ</w:t>
      </w:r>
      <w:r>
        <w:rPr>
          <w:sz w:val="24"/>
        </w:rPr>
        <w:br/>
      </w:r>
      <w:proofErr w:type="spellStart"/>
      <w:r>
        <w:rPr>
          <w:sz w:val="24"/>
        </w:rPr>
        <w:t>Потехецкий</w:t>
      </w:r>
      <w:proofErr w:type="spellEnd"/>
      <w:r>
        <w:rPr>
          <w:sz w:val="24"/>
        </w:rPr>
        <w:t xml:space="preserve"> С.В.</w:t>
      </w:r>
      <w:r w:rsidRPr="002F1711">
        <w:t xml:space="preserve"> </w:t>
      </w:r>
      <w:r w:rsidR="009532AE">
        <w:rPr>
          <w:sz w:val="24"/>
        </w:rPr>
        <w:t>………………………………………………………………………………...1</w:t>
      </w:r>
      <w:r w:rsidR="00FC45B1">
        <w:rPr>
          <w:sz w:val="24"/>
        </w:rPr>
        <w:t>7</w:t>
      </w:r>
    </w:p>
    <w:p w:rsidR="00A93898" w:rsidRDefault="00000000">
      <w:pPr>
        <w:spacing w:before="106"/>
        <w:ind w:left="152"/>
        <w:rPr>
          <w:b/>
          <w:sz w:val="24"/>
        </w:rPr>
      </w:pPr>
      <w:hyperlink w:anchor="_bookmark6" w:history="1">
        <w:r>
          <w:rPr>
            <w:b/>
            <w:sz w:val="24"/>
          </w:rPr>
          <w:t>СЕКЦИЯ</w:t>
        </w:r>
        <w:r>
          <w:rPr>
            <w:b/>
            <w:spacing w:val="-3"/>
            <w:sz w:val="24"/>
          </w:rPr>
          <w:t xml:space="preserve"> </w:t>
        </w:r>
        <w:r>
          <w:rPr>
            <w:b/>
            <w:sz w:val="24"/>
          </w:rPr>
          <w:t>№3.</w:t>
        </w:r>
      </w:hyperlink>
    </w:p>
    <w:p w:rsidR="00A93898" w:rsidRDefault="00000000">
      <w:pPr>
        <w:tabs>
          <w:tab w:val="left" w:leader="dot" w:pos="9663"/>
        </w:tabs>
        <w:spacing w:before="94"/>
        <w:ind w:left="152"/>
        <w:rPr>
          <w:sz w:val="24"/>
        </w:rPr>
      </w:pPr>
      <w:hyperlink w:anchor="_bookmark7" w:history="1">
        <w:r>
          <w:rPr>
            <w:b/>
            <w:sz w:val="24"/>
          </w:rPr>
          <w:t>ЭЛЕКТРОНИКА</w:t>
        </w:r>
        <w:r>
          <w:rPr>
            <w:b/>
            <w:spacing w:val="-5"/>
            <w:sz w:val="24"/>
          </w:rPr>
          <w:t xml:space="preserve"> </w:t>
        </w:r>
        <w:r>
          <w:rPr>
            <w:b/>
            <w:sz w:val="24"/>
          </w:rPr>
          <w:t>(СПЕЦИАЛЬНОСТЬ</w:t>
        </w:r>
        <w:r>
          <w:rPr>
            <w:b/>
            <w:spacing w:val="-3"/>
            <w:sz w:val="24"/>
          </w:rPr>
          <w:t xml:space="preserve"> </w:t>
        </w:r>
        <w:r>
          <w:rPr>
            <w:b/>
            <w:sz w:val="24"/>
          </w:rPr>
          <w:t>05.27.00)</w:t>
        </w:r>
        <w:r>
          <w:rPr>
            <w:b/>
            <w:sz w:val="24"/>
          </w:rPr>
          <w:tab/>
        </w:r>
        <w:r w:rsidR="00FC45B1">
          <w:rPr>
            <w:sz w:val="24"/>
          </w:rPr>
          <w:t>21</w:t>
        </w:r>
      </w:hyperlink>
    </w:p>
    <w:p w:rsidR="00A93898" w:rsidRDefault="00000000">
      <w:pPr>
        <w:spacing w:before="106"/>
        <w:ind w:left="152"/>
        <w:rPr>
          <w:b/>
          <w:sz w:val="24"/>
        </w:rPr>
      </w:pPr>
      <w:hyperlink w:anchor="_bookmark8" w:history="1">
        <w:r>
          <w:rPr>
            <w:b/>
            <w:sz w:val="24"/>
          </w:rPr>
          <w:t>СЕКЦИЯ</w:t>
        </w:r>
        <w:r>
          <w:rPr>
            <w:b/>
            <w:spacing w:val="-3"/>
            <w:sz w:val="24"/>
          </w:rPr>
          <w:t xml:space="preserve"> </w:t>
        </w:r>
        <w:r>
          <w:rPr>
            <w:b/>
            <w:sz w:val="24"/>
          </w:rPr>
          <w:t>№4.</w:t>
        </w:r>
      </w:hyperlink>
    </w:p>
    <w:p w:rsidR="00A93898" w:rsidRDefault="00000000">
      <w:pPr>
        <w:tabs>
          <w:tab w:val="left" w:leader="dot" w:pos="9663"/>
        </w:tabs>
        <w:spacing w:before="96"/>
        <w:ind w:left="152"/>
        <w:rPr>
          <w:sz w:val="24"/>
        </w:rPr>
      </w:pPr>
      <w:hyperlink w:anchor="_bookmark9" w:history="1">
        <w:r>
          <w:rPr>
            <w:b/>
            <w:sz w:val="24"/>
          </w:rPr>
          <w:t>МАШИНОСТРОЕНИЕ</w:t>
        </w:r>
        <w:r>
          <w:rPr>
            <w:b/>
            <w:spacing w:val="-4"/>
            <w:sz w:val="24"/>
          </w:rPr>
          <w:t xml:space="preserve"> </w:t>
        </w:r>
        <w:r>
          <w:rPr>
            <w:b/>
            <w:sz w:val="24"/>
          </w:rPr>
          <w:t>И</w:t>
        </w:r>
        <w:r>
          <w:rPr>
            <w:b/>
            <w:spacing w:val="-4"/>
            <w:sz w:val="24"/>
          </w:rPr>
          <w:t xml:space="preserve"> </w:t>
        </w:r>
        <w:proofErr w:type="gramStart"/>
        <w:r>
          <w:rPr>
            <w:b/>
            <w:sz w:val="24"/>
          </w:rPr>
          <w:t>МАШИНОВЕДЕНИЕ(</w:t>
        </w:r>
        <w:proofErr w:type="gramEnd"/>
        <w:r>
          <w:rPr>
            <w:b/>
            <w:sz w:val="24"/>
          </w:rPr>
          <w:t>СПЕЦИАЛЬНОСТЬ</w:t>
        </w:r>
        <w:r>
          <w:rPr>
            <w:b/>
            <w:spacing w:val="-2"/>
            <w:sz w:val="24"/>
          </w:rPr>
          <w:t xml:space="preserve"> </w:t>
        </w:r>
        <w:r>
          <w:rPr>
            <w:b/>
            <w:sz w:val="24"/>
          </w:rPr>
          <w:t>05.02.00)</w:t>
        </w:r>
        <w:r>
          <w:rPr>
            <w:b/>
            <w:sz w:val="24"/>
          </w:rPr>
          <w:tab/>
        </w:r>
        <w:r w:rsidR="00FC45B1">
          <w:rPr>
            <w:sz w:val="24"/>
          </w:rPr>
          <w:t>21</w:t>
        </w:r>
      </w:hyperlink>
    </w:p>
    <w:p w:rsidR="00A93898" w:rsidRDefault="00000000">
      <w:pPr>
        <w:spacing w:before="103"/>
        <w:ind w:left="152"/>
        <w:rPr>
          <w:b/>
          <w:sz w:val="24"/>
        </w:rPr>
      </w:pPr>
      <w:hyperlink w:anchor="_bookmark10" w:history="1">
        <w:r>
          <w:rPr>
            <w:b/>
            <w:sz w:val="24"/>
          </w:rPr>
          <w:t>СЕКЦИЯ</w:t>
        </w:r>
        <w:r>
          <w:rPr>
            <w:b/>
            <w:spacing w:val="-3"/>
            <w:sz w:val="24"/>
          </w:rPr>
          <w:t xml:space="preserve"> </w:t>
        </w:r>
        <w:r>
          <w:rPr>
            <w:b/>
            <w:sz w:val="24"/>
          </w:rPr>
          <w:t>№5.</w:t>
        </w:r>
      </w:hyperlink>
    </w:p>
    <w:p w:rsidR="00A93898" w:rsidRDefault="00000000">
      <w:pPr>
        <w:spacing w:before="101" w:line="274" w:lineRule="exact"/>
        <w:ind w:left="152"/>
        <w:rPr>
          <w:b/>
          <w:sz w:val="24"/>
        </w:rPr>
      </w:pPr>
      <w:hyperlink w:anchor="_bookmark11" w:history="1">
        <w:r>
          <w:rPr>
            <w:b/>
            <w:sz w:val="24"/>
          </w:rPr>
          <w:t>ЭНЕРГЕТИКА</w:t>
        </w:r>
        <w:r>
          <w:rPr>
            <w:b/>
            <w:spacing w:val="-5"/>
            <w:sz w:val="24"/>
          </w:rPr>
          <w:t xml:space="preserve"> </w:t>
        </w:r>
        <w:r>
          <w:rPr>
            <w:b/>
            <w:sz w:val="24"/>
          </w:rPr>
          <w:t>И</w:t>
        </w:r>
        <w:r>
          <w:rPr>
            <w:b/>
            <w:spacing w:val="-3"/>
            <w:sz w:val="24"/>
          </w:rPr>
          <w:t xml:space="preserve"> </w:t>
        </w:r>
        <w:r>
          <w:rPr>
            <w:b/>
            <w:sz w:val="24"/>
          </w:rPr>
          <w:t>ЭНЕРГЕТИЧЕСКИЕ</w:t>
        </w:r>
        <w:r>
          <w:rPr>
            <w:b/>
            <w:spacing w:val="-3"/>
            <w:sz w:val="24"/>
          </w:rPr>
          <w:t xml:space="preserve"> </w:t>
        </w:r>
        <w:r>
          <w:rPr>
            <w:b/>
            <w:sz w:val="24"/>
          </w:rPr>
          <w:t>ТЕХНИКА</w:t>
        </w:r>
        <w:r>
          <w:rPr>
            <w:b/>
            <w:spacing w:val="-4"/>
            <w:sz w:val="24"/>
          </w:rPr>
          <w:t xml:space="preserve"> </w:t>
        </w:r>
        <w:r>
          <w:rPr>
            <w:b/>
            <w:sz w:val="24"/>
          </w:rPr>
          <w:t>И</w:t>
        </w:r>
        <w:r>
          <w:rPr>
            <w:b/>
            <w:spacing w:val="-4"/>
            <w:sz w:val="24"/>
          </w:rPr>
          <w:t xml:space="preserve"> </w:t>
        </w:r>
        <w:r>
          <w:rPr>
            <w:b/>
            <w:sz w:val="24"/>
          </w:rPr>
          <w:t>ТЕХНОЛОГИИ</w:t>
        </w:r>
      </w:hyperlink>
    </w:p>
    <w:p w:rsidR="00A93898" w:rsidRDefault="00000000">
      <w:pPr>
        <w:tabs>
          <w:tab w:val="left" w:leader="dot" w:pos="9663"/>
        </w:tabs>
        <w:spacing w:line="274" w:lineRule="exact"/>
        <w:ind w:left="152"/>
        <w:rPr>
          <w:sz w:val="24"/>
        </w:rPr>
      </w:pPr>
      <w:hyperlink w:anchor="_bookmark11" w:history="1">
        <w:r>
          <w:rPr>
            <w:b/>
            <w:sz w:val="24"/>
          </w:rPr>
          <w:t>(СПЕЦИАЛЬНОСТЬ</w:t>
        </w:r>
        <w:r>
          <w:rPr>
            <w:b/>
            <w:spacing w:val="-4"/>
            <w:sz w:val="24"/>
          </w:rPr>
          <w:t xml:space="preserve"> </w:t>
        </w:r>
        <w:r>
          <w:rPr>
            <w:b/>
            <w:sz w:val="24"/>
          </w:rPr>
          <w:t>05.14.00)</w:t>
        </w:r>
        <w:r>
          <w:rPr>
            <w:b/>
            <w:sz w:val="24"/>
          </w:rPr>
          <w:tab/>
        </w:r>
        <w:r w:rsidR="00FC45B1">
          <w:rPr>
            <w:sz w:val="24"/>
          </w:rPr>
          <w:t>21</w:t>
        </w:r>
      </w:hyperlink>
    </w:p>
    <w:p w:rsidR="00A93898" w:rsidRDefault="00000000">
      <w:pPr>
        <w:spacing w:before="101"/>
        <w:ind w:left="393"/>
        <w:rPr>
          <w:sz w:val="24"/>
        </w:rPr>
      </w:pPr>
      <w:hyperlink w:anchor="_bookmark12" w:history="1">
        <w:r>
          <w:rPr>
            <w:sz w:val="24"/>
          </w:rPr>
          <w:t>ЭНЕРГЕТИКА</w:t>
        </w:r>
        <w:r>
          <w:rPr>
            <w:spacing w:val="-5"/>
            <w:sz w:val="24"/>
          </w:rPr>
          <w:t xml:space="preserve"> </w:t>
        </w:r>
        <w:r>
          <w:rPr>
            <w:sz w:val="24"/>
          </w:rPr>
          <w:t>ЕВРОПЫ</w:t>
        </w:r>
        <w:r>
          <w:rPr>
            <w:spacing w:val="-5"/>
            <w:sz w:val="24"/>
          </w:rPr>
          <w:t xml:space="preserve"> </w:t>
        </w:r>
        <w:r>
          <w:rPr>
            <w:sz w:val="24"/>
          </w:rPr>
          <w:t>И</w:t>
        </w:r>
        <w:r>
          <w:rPr>
            <w:spacing w:val="-5"/>
            <w:sz w:val="24"/>
          </w:rPr>
          <w:t xml:space="preserve"> </w:t>
        </w:r>
        <w:r>
          <w:rPr>
            <w:sz w:val="24"/>
          </w:rPr>
          <w:t>ИДЕОЛОГИЯ «ЗЕЛЁНОЙ</w:t>
        </w:r>
        <w:r>
          <w:rPr>
            <w:spacing w:val="-4"/>
            <w:sz w:val="24"/>
          </w:rPr>
          <w:t xml:space="preserve"> </w:t>
        </w:r>
        <w:r>
          <w:rPr>
            <w:sz w:val="24"/>
          </w:rPr>
          <w:t>СДЕЛКИ»</w:t>
        </w:r>
      </w:hyperlink>
    </w:p>
    <w:p w:rsidR="00A93898" w:rsidRDefault="00000000" w:rsidP="00FC45B1">
      <w:pPr>
        <w:tabs>
          <w:tab w:val="left" w:leader="dot" w:pos="9673"/>
        </w:tabs>
        <w:spacing w:before="98"/>
        <w:ind w:left="393" w:right="169"/>
        <w:jc w:val="both"/>
        <w:rPr>
          <w:sz w:val="24"/>
        </w:rPr>
      </w:pPr>
      <w:hyperlink w:anchor="_bookmark13" w:history="1">
        <w:r>
          <w:rPr>
            <w:sz w:val="24"/>
          </w:rPr>
          <w:t>Морозов</w:t>
        </w:r>
        <w:r>
          <w:rPr>
            <w:spacing w:val="-2"/>
            <w:sz w:val="24"/>
          </w:rPr>
          <w:t xml:space="preserve"> </w:t>
        </w:r>
        <w:r>
          <w:rPr>
            <w:sz w:val="24"/>
          </w:rPr>
          <w:t>Е.М</w:t>
        </w:r>
        <w:r w:rsidR="00FC45B1">
          <w:rPr>
            <w:sz w:val="24"/>
          </w:rPr>
          <w:t>……………………………………………………………………………………. 22</w:t>
        </w:r>
      </w:hyperlink>
    </w:p>
    <w:p w:rsidR="00A93898" w:rsidRDefault="00000000">
      <w:pPr>
        <w:spacing w:before="106"/>
        <w:ind w:left="152"/>
        <w:rPr>
          <w:b/>
          <w:sz w:val="24"/>
        </w:rPr>
      </w:pPr>
      <w:hyperlink w:anchor="_bookmark14" w:history="1">
        <w:r>
          <w:rPr>
            <w:b/>
            <w:sz w:val="24"/>
          </w:rPr>
          <w:t>СЕКЦИЯ</w:t>
        </w:r>
        <w:r>
          <w:rPr>
            <w:b/>
            <w:spacing w:val="-3"/>
            <w:sz w:val="24"/>
          </w:rPr>
          <w:t xml:space="preserve"> </w:t>
        </w:r>
        <w:r>
          <w:rPr>
            <w:b/>
            <w:sz w:val="24"/>
          </w:rPr>
          <w:t>№6.</w:t>
        </w:r>
      </w:hyperlink>
    </w:p>
    <w:p w:rsidR="00A93898" w:rsidRDefault="00000000">
      <w:pPr>
        <w:spacing w:before="101"/>
        <w:ind w:left="152"/>
        <w:rPr>
          <w:b/>
          <w:sz w:val="24"/>
        </w:rPr>
      </w:pPr>
      <w:hyperlink w:anchor="_bookmark15" w:history="1">
        <w:r>
          <w:rPr>
            <w:b/>
            <w:sz w:val="24"/>
          </w:rPr>
          <w:t>ГОРНАЯ</w:t>
        </w:r>
        <w:r>
          <w:rPr>
            <w:b/>
            <w:spacing w:val="-3"/>
            <w:sz w:val="24"/>
          </w:rPr>
          <w:t xml:space="preserve"> </w:t>
        </w:r>
        <w:r>
          <w:rPr>
            <w:b/>
            <w:sz w:val="24"/>
          </w:rPr>
          <w:t>И</w:t>
        </w:r>
        <w:r>
          <w:rPr>
            <w:b/>
            <w:spacing w:val="-2"/>
            <w:sz w:val="24"/>
          </w:rPr>
          <w:t xml:space="preserve"> </w:t>
        </w:r>
        <w:r>
          <w:rPr>
            <w:b/>
            <w:sz w:val="24"/>
          </w:rPr>
          <w:t>СТРОИТЕЛЬНАЯ</w:t>
        </w:r>
        <w:r>
          <w:rPr>
            <w:b/>
            <w:spacing w:val="-3"/>
            <w:sz w:val="24"/>
          </w:rPr>
          <w:t xml:space="preserve"> </w:t>
        </w:r>
        <w:r>
          <w:rPr>
            <w:b/>
            <w:sz w:val="24"/>
          </w:rPr>
          <w:t>ТЕХНИКА</w:t>
        </w:r>
        <w:r>
          <w:rPr>
            <w:b/>
            <w:spacing w:val="-3"/>
            <w:sz w:val="24"/>
          </w:rPr>
          <w:t xml:space="preserve"> </w:t>
        </w:r>
        <w:r>
          <w:rPr>
            <w:b/>
            <w:sz w:val="24"/>
          </w:rPr>
          <w:t>И</w:t>
        </w:r>
        <w:r>
          <w:rPr>
            <w:b/>
            <w:spacing w:val="-2"/>
            <w:sz w:val="24"/>
          </w:rPr>
          <w:t xml:space="preserve"> </w:t>
        </w:r>
        <w:r>
          <w:rPr>
            <w:b/>
            <w:sz w:val="24"/>
          </w:rPr>
          <w:t>ТЕХНОЛОГИИ</w:t>
        </w:r>
      </w:hyperlink>
    </w:p>
    <w:p w:rsidR="00A93898" w:rsidRDefault="00000000">
      <w:pPr>
        <w:tabs>
          <w:tab w:val="left" w:leader="dot" w:pos="9543"/>
        </w:tabs>
        <w:spacing w:before="93"/>
        <w:ind w:left="152"/>
        <w:rPr>
          <w:sz w:val="24"/>
        </w:rPr>
      </w:pPr>
      <w:hyperlink w:anchor="_bookmark16" w:history="1">
        <w:r>
          <w:rPr>
            <w:b/>
            <w:sz w:val="24"/>
          </w:rPr>
          <w:t>(СПЕЦИАЛЬНОСТЬ</w:t>
        </w:r>
        <w:r>
          <w:rPr>
            <w:b/>
            <w:spacing w:val="-4"/>
            <w:sz w:val="24"/>
          </w:rPr>
          <w:t xml:space="preserve"> </w:t>
        </w:r>
        <w:r>
          <w:rPr>
            <w:b/>
            <w:sz w:val="24"/>
          </w:rPr>
          <w:t>05.05.00)</w:t>
        </w:r>
        <w:r>
          <w:rPr>
            <w:b/>
            <w:sz w:val="24"/>
          </w:rPr>
          <w:tab/>
        </w:r>
        <w:r w:rsidR="00FC45B1">
          <w:rPr>
            <w:sz w:val="24"/>
          </w:rPr>
          <w:t>25</w:t>
        </w:r>
      </w:hyperlink>
    </w:p>
    <w:p w:rsidR="00A93898" w:rsidRDefault="00000000">
      <w:pPr>
        <w:spacing w:before="106"/>
        <w:ind w:left="152"/>
        <w:rPr>
          <w:b/>
          <w:sz w:val="24"/>
        </w:rPr>
      </w:pPr>
      <w:hyperlink w:anchor="_bookmark17" w:history="1">
        <w:r>
          <w:rPr>
            <w:b/>
            <w:sz w:val="24"/>
          </w:rPr>
          <w:t>СЕКЦИЯ</w:t>
        </w:r>
        <w:r>
          <w:rPr>
            <w:b/>
            <w:spacing w:val="-3"/>
            <w:sz w:val="24"/>
          </w:rPr>
          <w:t xml:space="preserve"> </w:t>
        </w:r>
        <w:r>
          <w:rPr>
            <w:b/>
            <w:sz w:val="24"/>
          </w:rPr>
          <w:t>№7.</w:t>
        </w:r>
      </w:hyperlink>
    </w:p>
    <w:p w:rsidR="00A93898" w:rsidRDefault="00000000">
      <w:pPr>
        <w:tabs>
          <w:tab w:val="left" w:leader="dot" w:pos="9543"/>
        </w:tabs>
        <w:spacing w:before="105" w:line="235" w:lineRule="auto"/>
        <w:ind w:left="152" w:right="160"/>
        <w:rPr>
          <w:sz w:val="24"/>
        </w:rPr>
      </w:pPr>
      <w:hyperlink w:anchor="_bookmark18" w:history="1">
        <w:r>
          <w:rPr>
            <w:b/>
            <w:sz w:val="24"/>
          </w:rPr>
          <w:t>МАТЕРИАЛОВЕДЕНИЕ И МЕТАЛЛУРГИЧЕСКОЕ ОБОРУДОВАНИЕ И</w:t>
        </w:r>
      </w:hyperlink>
      <w:r>
        <w:rPr>
          <w:b/>
          <w:spacing w:val="1"/>
          <w:sz w:val="24"/>
        </w:rPr>
        <w:t xml:space="preserve"> </w:t>
      </w:r>
      <w:hyperlink w:anchor="_bookmark18" w:history="1">
        <w:r>
          <w:rPr>
            <w:b/>
            <w:sz w:val="24"/>
          </w:rPr>
          <w:t>ТЕХНОЛОГИИ</w:t>
        </w:r>
        <w:r>
          <w:rPr>
            <w:b/>
            <w:spacing w:val="-4"/>
            <w:sz w:val="24"/>
          </w:rPr>
          <w:t xml:space="preserve"> </w:t>
        </w:r>
        <w:r>
          <w:rPr>
            <w:b/>
            <w:sz w:val="24"/>
          </w:rPr>
          <w:t>(СПЕЦИАЛЬНОСТЬ</w:t>
        </w:r>
        <w:r>
          <w:rPr>
            <w:b/>
            <w:spacing w:val="-3"/>
            <w:sz w:val="24"/>
          </w:rPr>
          <w:t xml:space="preserve"> </w:t>
        </w:r>
        <w:r>
          <w:rPr>
            <w:b/>
            <w:sz w:val="24"/>
          </w:rPr>
          <w:t>05.16.00)</w:t>
        </w:r>
        <w:r>
          <w:rPr>
            <w:b/>
            <w:sz w:val="24"/>
          </w:rPr>
          <w:tab/>
        </w:r>
        <w:r w:rsidR="00FC45B1">
          <w:rPr>
            <w:spacing w:val="-1"/>
            <w:sz w:val="24"/>
          </w:rPr>
          <w:t>25</w:t>
        </w:r>
      </w:hyperlink>
    </w:p>
    <w:p w:rsidR="00A93898" w:rsidRDefault="00000000">
      <w:pPr>
        <w:spacing w:before="105"/>
        <w:ind w:left="152"/>
        <w:rPr>
          <w:b/>
          <w:sz w:val="24"/>
        </w:rPr>
      </w:pPr>
      <w:hyperlink w:anchor="_bookmark19" w:history="1">
        <w:r>
          <w:rPr>
            <w:b/>
            <w:sz w:val="24"/>
          </w:rPr>
          <w:t>СЕКЦИЯ</w:t>
        </w:r>
        <w:r>
          <w:rPr>
            <w:b/>
            <w:spacing w:val="-1"/>
            <w:sz w:val="24"/>
          </w:rPr>
          <w:t xml:space="preserve"> </w:t>
        </w:r>
        <w:r>
          <w:rPr>
            <w:b/>
            <w:sz w:val="24"/>
          </w:rPr>
          <w:t>№8.</w:t>
        </w:r>
      </w:hyperlink>
    </w:p>
    <w:p w:rsidR="00A93898" w:rsidRDefault="00000000">
      <w:pPr>
        <w:spacing w:before="101"/>
        <w:ind w:left="152"/>
        <w:rPr>
          <w:b/>
          <w:sz w:val="24"/>
        </w:rPr>
      </w:pPr>
      <w:hyperlink w:anchor="_bookmark20" w:history="1">
        <w:r>
          <w:rPr>
            <w:b/>
            <w:sz w:val="24"/>
          </w:rPr>
          <w:t>ТРАНСПОРТ</w:t>
        </w:r>
        <w:r>
          <w:rPr>
            <w:b/>
            <w:spacing w:val="-5"/>
            <w:sz w:val="24"/>
          </w:rPr>
          <w:t xml:space="preserve"> </w:t>
        </w:r>
        <w:r>
          <w:rPr>
            <w:b/>
            <w:sz w:val="24"/>
          </w:rPr>
          <w:t>И</w:t>
        </w:r>
        <w:r>
          <w:rPr>
            <w:b/>
            <w:spacing w:val="-5"/>
            <w:sz w:val="24"/>
          </w:rPr>
          <w:t xml:space="preserve"> </w:t>
        </w:r>
        <w:r>
          <w:rPr>
            <w:b/>
            <w:sz w:val="24"/>
          </w:rPr>
          <w:t>СВЯЗЬ,</w:t>
        </w:r>
        <w:r>
          <w:rPr>
            <w:b/>
            <w:spacing w:val="-7"/>
            <w:sz w:val="24"/>
          </w:rPr>
          <w:t xml:space="preserve"> </w:t>
        </w:r>
        <w:r>
          <w:rPr>
            <w:b/>
            <w:sz w:val="24"/>
          </w:rPr>
          <w:t>КОРАБЛЕСТРОЕНИЕ</w:t>
        </w:r>
      </w:hyperlink>
    </w:p>
    <w:p w:rsidR="00A93898" w:rsidRDefault="00000000" w:rsidP="00FC45B1">
      <w:pPr>
        <w:tabs>
          <w:tab w:val="left" w:leader="dot" w:pos="9543"/>
        </w:tabs>
        <w:spacing w:before="96"/>
        <w:ind w:left="152"/>
        <w:jc w:val="both"/>
        <w:rPr>
          <w:sz w:val="24"/>
        </w:rPr>
      </w:pPr>
      <w:hyperlink w:anchor="_bookmark21" w:history="1">
        <w:r>
          <w:rPr>
            <w:b/>
            <w:sz w:val="24"/>
          </w:rPr>
          <w:t>(СПЕЦИАЛЬНОСТЬ</w:t>
        </w:r>
        <w:r>
          <w:rPr>
            <w:b/>
            <w:spacing w:val="-3"/>
            <w:sz w:val="24"/>
          </w:rPr>
          <w:t xml:space="preserve"> </w:t>
        </w:r>
        <w:r>
          <w:rPr>
            <w:b/>
            <w:sz w:val="24"/>
          </w:rPr>
          <w:t>05.22.00,</w:t>
        </w:r>
        <w:r>
          <w:rPr>
            <w:b/>
            <w:spacing w:val="-2"/>
            <w:sz w:val="24"/>
          </w:rPr>
          <w:t xml:space="preserve"> </w:t>
        </w:r>
        <w:r>
          <w:rPr>
            <w:b/>
            <w:sz w:val="24"/>
          </w:rPr>
          <w:t>05.22.00)</w:t>
        </w:r>
        <w:r>
          <w:rPr>
            <w:b/>
            <w:sz w:val="24"/>
          </w:rPr>
          <w:tab/>
        </w:r>
        <w:r w:rsidR="00FC45B1">
          <w:rPr>
            <w:sz w:val="24"/>
          </w:rPr>
          <w:t>25</w:t>
        </w:r>
      </w:hyperlink>
    </w:p>
    <w:p w:rsidR="00A93898" w:rsidRDefault="00000000">
      <w:pPr>
        <w:spacing w:before="103"/>
        <w:ind w:left="152"/>
        <w:rPr>
          <w:b/>
          <w:sz w:val="24"/>
        </w:rPr>
      </w:pPr>
      <w:hyperlink w:anchor="_bookmark22" w:history="1">
        <w:r>
          <w:rPr>
            <w:b/>
            <w:sz w:val="24"/>
          </w:rPr>
          <w:t>СЕКЦИЯ</w:t>
        </w:r>
        <w:r>
          <w:rPr>
            <w:b/>
            <w:spacing w:val="-3"/>
            <w:sz w:val="24"/>
          </w:rPr>
          <w:t xml:space="preserve"> </w:t>
        </w:r>
        <w:r>
          <w:rPr>
            <w:b/>
            <w:sz w:val="24"/>
          </w:rPr>
          <w:t>№9.</w:t>
        </w:r>
      </w:hyperlink>
    </w:p>
    <w:p w:rsidR="00A93898" w:rsidRDefault="00000000">
      <w:pPr>
        <w:spacing w:before="102" w:line="274" w:lineRule="exact"/>
        <w:ind w:left="152"/>
        <w:rPr>
          <w:b/>
          <w:sz w:val="24"/>
        </w:rPr>
      </w:pPr>
      <w:hyperlink w:anchor="_bookmark23" w:history="1">
        <w:r>
          <w:rPr>
            <w:b/>
            <w:sz w:val="24"/>
          </w:rPr>
          <w:t>АЭРО-КОСМИЧЕСКАЯ</w:t>
        </w:r>
        <w:r>
          <w:rPr>
            <w:b/>
            <w:spacing w:val="-4"/>
            <w:sz w:val="24"/>
          </w:rPr>
          <w:t xml:space="preserve"> </w:t>
        </w:r>
        <w:r>
          <w:rPr>
            <w:b/>
            <w:sz w:val="24"/>
          </w:rPr>
          <w:t>ТЕХНИКА</w:t>
        </w:r>
        <w:r>
          <w:rPr>
            <w:b/>
            <w:spacing w:val="-4"/>
            <w:sz w:val="24"/>
          </w:rPr>
          <w:t xml:space="preserve"> </w:t>
        </w:r>
        <w:r>
          <w:rPr>
            <w:b/>
            <w:sz w:val="24"/>
          </w:rPr>
          <w:t>И</w:t>
        </w:r>
        <w:r>
          <w:rPr>
            <w:b/>
            <w:spacing w:val="-2"/>
            <w:sz w:val="24"/>
          </w:rPr>
          <w:t xml:space="preserve"> </w:t>
        </w:r>
        <w:r>
          <w:rPr>
            <w:b/>
            <w:sz w:val="24"/>
          </w:rPr>
          <w:t>ТЕХНОЛОГИИ</w:t>
        </w:r>
        <w:r>
          <w:rPr>
            <w:b/>
            <w:spacing w:val="-3"/>
            <w:sz w:val="24"/>
          </w:rPr>
          <w:t xml:space="preserve"> </w:t>
        </w:r>
        <w:r>
          <w:rPr>
            <w:b/>
            <w:sz w:val="24"/>
          </w:rPr>
          <w:t>(СПЕЦИАЛЬНОСТЬ</w:t>
        </w:r>
        <w:r>
          <w:rPr>
            <w:b/>
            <w:spacing w:val="-2"/>
            <w:sz w:val="24"/>
          </w:rPr>
          <w:t xml:space="preserve"> </w:t>
        </w:r>
        <w:r>
          <w:rPr>
            <w:b/>
            <w:sz w:val="24"/>
          </w:rPr>
          <w:t>05.07.10)</w:t>
        </w:r>
      </w:hyperlink>
    </w:p>
    <w:p w:rsidR="00A93898" w:rsidRDefault="00000000" w:rsidP="00FC45B1">
      <w:pPr>
        <w:spacing w:line="274" w:lineRule="exact"/>
        <w:ind w:left="160"/>
        <w:jc w:val="both"/>
        <w:rPr>
          <w:sz w:val="24"/>
        </w:rPr>
      </w:pPr>
      <w:hyperlink w:anchor="_bookmark23" w:history="1">
        <w:r>
          <w:rPr>
            <w:sz w:val="24"/>
          </w:rPr>
          <w:t>............................................................................................................................................................</w:t>
        </w:r>
        <w:r>
          <w:rPr>
            <w:spacing w:val="-39"/>
            <w:sz w:val="24"/>
          </w:rPr>
          <w:t xml:space="preserve"> </w:t>
        </w:r>
        <w:r w:rsidR="00FC45B1">
          <w:rPr>
            <w:sz w:val="24"/>
          </w:rPr>
          <w:t>25</w:t>
        </w:r>
      </w:hyperlink>
    </w:p>
    <w:p w:rsidR="00A93898" w:rsidRDefault="00000000">
      <w:pPr>
        <w:pStyle w:val="2"/>
        <w:spacing w:before="103"/>
      </w:pPr>
      <w:hyperlink w:anchor="_bookmark24" w:history="1">
        <w:r>
          <w:t>СЕКЦИЯ</w:t>
        </w:r>
        <w:r>
          <w:rPr>
            <w:spacing w:val="-3"/>
          </w:rPr>
          <w:t xml:space="preserve"> </w:t>
        </w:r>
        <w:r>
          <w:t>№10.</w:t>
        </w:r>
      </w:hyperlink>
    </w:p>
    <w:p w:rsidR="00A93898" w:rsidRDefault="00000000" w:rsidP="00FC45B1">
      <w:pPr>
        <w:tabs>
          <w:tab w:val="left" w:leader="dot" w:pos="9543"/>
        </w:tabs>
        <w:spacing w:before="96"/>
        <w:ind w:left="152"/>
        <w:jc w:val="both"/>
        <w:rPr>
          <w:sz w:val="24"/>
        </w:rPr>
      </w:pPr>
      <w:hyperlink w:anchor="_bookmark25" w:history="1">
        <w:r>
          <w:rPr>
            <w:b/>
            <w:sz w:val="24"/>
          </w:rPr>
          <w:t>СТРОИТЕЛЬСТВО</w:t>
        </w:r>
        <w:r>
          <w:rPr>
            <w:b/>
            <w:spacing w:val="-5"/>
            <w:sz w:val="24"/>
          </w:rPr>
          <w:t xml:space="preserve"> </w:t>
        </w:r>
        <w:r>
          <w:rPr>
            <w:b/>
            <w:sz w:val="24"/>
          </w:rPr>
          <w:t>И</w:t>
        </w:r>
        <w:r>
          <w:rPr>
            <w:b/>
            <w:spacing w:val="-6"/>
            <w:sz w:val="24"/>
          </w:rPr>
          <w:t xml:space="preserve"> </w:t>
        </w:r>
        <w:r>
          <w:rPr>
            <w:b/>
            <w:sz w:val="24"/>
          </w:rPr>
          <w:t>АРХИТЕКТУРА</w:t>
        </w:r>
        <w:r>
          <w:rPr>
            <w:b/>
            <w:spacing w:val="-5"/>
            <w:sz w:val="24"/>
          </w:rPr>
          <w:t xml:space="preserve"> </w:t>
        </w:r>
        <w:r>
          <w:rPr>
            <w:b/>
            <w:sz w:val="24"/>
          </w:rPr>
          <w:t>(СПЕЦИАЛЬНОСТЬ</w:t>
        </w:r>
        <w:r>
          <w:rPr>
            <w:b/>
            <w:spacing w:val="-3"/>
            <w:sz w:val="24"/>
          </w:rPr>
          <w:t xml:space="preserve"> </w:t>
        </w:r>
        <w:r>
          <w:rPr>
            <w:b/>
            <w:sz w:val="24"/>
          </w:rPr>
          <w:t>05.23.00)</w:t>
        </w:r>
        <w:r>
          <w:rPr>
            <w:b/>
            <w:sz w:val="24"/>
          </w:rPr>
          <w:tab/>
        </w:r>
        <w:r w:rsidR="00FC45B1">
          <w:rPr>
            <w:sz w:val="24"/>
          </w:rPr>
          <w:t>25</w:t>
        </w:r>
      </w:hyperlink>
    </w:p>
    <w:p w:rsidR="00A93898" w:rsidRDefault="00000000">
      <w:pPr>
        <w:spacing w:before="101"/>
        <w:ind w:left="393" w:right="354"/>
        <w:rPr>
          <w:sz w:val="24"/>
        </w:rPr>
      </w:pPr>
      <w:hyperlink w:anchor="_bookmark26" w:history="1">
        <w:r>
          <w:rPr>
            <w:sz w:val="24"/>
          </w:rPr>
          <w:t>ИСПОЛЬЗОВАНИЕ БОЯ КЕРАМИЧЕСКОГО КИРПИЧА В ПРОИЗВОДСТВЕ ЛЕГКИХ</w:t>
        </w:r>
      </w:hyperlink>
      <w:r>
        <w:rPr>
          <w:spacing w:val="-57"/>
          <w:sz w:val="24"/>
        </w:rPr>
        <w:t xml:space="preserve"> </w:t>
      </w:r>
      <w:hyperlink w:anchor="_bookmark26" w:history="1">
        <w:r>
          <w:rPr>
            <w:sz w:val="24"/>
          </w:rPr>
          <w:t>БЕТОНОВ</w:t>
        </w:r>
      </w:hyperlink>
    </w:p>
    <w:p w:rsidR="00A93898" w:rsidRDefault="00000000">
      <w:pPr>
        <w:tabs>
          <w:tab w:val="left" w:leader="dot" w:pos="9553"/>
        </w:tabs>
        <w:spacing w:before="98"/>
        <w:ind w:left="393"/>
        <w:rPr>
          <w:sz w:val="24"/>
        </w:rPr>
      </w:pPr>
      <w:hyperlink w:anchor="_bookmark27" w:history="1">
        <w:r>
          <w:rPr>
            <w:sz w:val="24"/>
          </w:rPr>
          <w:t>Русина</w:t>
        </w:r>
        <w:r>
          <w:rPr>
            <w:spacing w:val="-2"/>
            <w:sz w:val="24"/>
          </w:rPr>
          <w:t xml:space="preserve"> </w:t>
        </w:r>
        <w:r>
          <w:rPr>
            <w:sz w:val="24"/>
          </w:rPr>
          <w:t>В.В.,</w:t>
        </w:r>
        <w:r>
          <w:rPr>
            <w:spacing w:val="-1"/>
            <w:sz w:val="24"/>
          </w:rPr>
          <w:t xml:space="preserve"> </w:t>
        </w:r>
        <w:proofErr w:type="spellStart"/>
        <w:r>
          <w:rPr>
            <w:sz w:val="24"/>
          </w:rPr>
          <w:t>Смородникова</w:t>
        </w:r>
        <w:proofErr w:type="spellEnd"/>
        <w:r>
          <w:rPr>
            <w:spacing w:val="-3"/>
            <w:sz w:val="24"/>
          </w:rPr>
          <w:t xml:space="preserve"> </w:t>
        </w:r>
        <w:proofErr w:type="gramStart"/>
        <w:r>
          <w:rPr>
            <w:sz w:val="24"/>
          </w:rPr>
          <w:t>К.А</w:t>
        </w:r>
        <w:proofErr w:type="gramEnd"/>
        <w:r>
          <w:rPr>
            <w:sz w:val="24"/>
          </w:rPr>
          <w:tab/>
          <w:t>2</w:t>
        </w:r>
      </w:hyperlink>
      <w:r w:rsidR="00FC45B1">
        <w:rPr>
          <w:sz w:val="24"/>
        </w:rPr>
        <w:t>5</w:t>
      </w:r>
    </w:p>
    <w:p w:rsidR="00A93898" w:rsidRDefault="00000000">
      <w:pPr>
        <w:pStyle w:val="2"/>
        <w:spacing w:before="106"/>
      </w:pPr>
      <w:hyperlink w:anchor="_bookmark28" w:history="1">
        <w:r>
          <w:t>СЕКЦИЯ</w:t>
        </w:r>
        <w:r>
          <w:rPr>
            <w:spacing w:val="-3"/>
          </w:rPr>
          <w:t xml:space="preserve"> </w:t>
        </w:r>
        <w:r>
          <w:t>№11.</w:t>
        </w:r>
      </w:hyperlink>
    </w:p>
    <w:p w:rsidR="00A93898" w:rsidRDefault="00000000" w:rsidP="009532AE">
      <w:pPr>
        <w:tabs>
          <w:tab w:val="left" w:leader="dot" w:pos="9543"/>
        </w:tabs>
        <w:spacing w:before="96"/>
        <w:ind w:left="152"/>
        <w:rPr>
          <w:sz w:val="24"/>
        </w:rPr>
      </w:pPr>
      <w:hyperlink w:anchor="_bookmark29" w:history="1">
        <w:r>
          <w:rPr>
            <w:b/>
            <w:sz w:val="24"/>
          </w:rPr>
          <w:t>ХИМИЧЕСКАЯ</w:t>
        </w:r>
        <w:r>
          <w:rPr>
            <w:b/>
            <w:spacing w:val="-4"/>
            <w:sz w:val="24"/>
          </w:rPr>
          <w:t xml:space="preserve"> </w:t>
        </w:r>
        <w:r>
          <w:rPr>
            <w:b/>
            <w:sz w:val="24"/>
          </w:rPr>
          <w:t>ТЕХНИКА</w:t>
        </w:r>
        <w:r>
          <w:rPr>
            <w:b/>
            <w:spacing w:val="-3"/>
            <w:sz w:val="24"/>
          </w:rPr>
          <w:t xml:space="preserve"> </w:t>
        </w:r>
        <w:r>
          <w:rPr>
            <w:b/>
            <w:sz w:val="24"/>
          </w:rPr>
          <w:t>И</w:t>
        </w:r>
        <w:r>
          <w:rPr>
            <w:b/>
            <w:spacing w:val="-3"/>
            <w:sz w:val="24"/>
          </w:rPr>
          <w:t xml:space="preserve"> </w:t>
        </w:r>
        <w:r>
          <w:rPr>
            <w:b/>
            <w:sz w:val="24"/>
          </w:rPr>
          <w:t>ТЕХНОЛОГИЯ</w:t>
        </w:r>
        <w:r>
          <w:rPr>
            <w:b/>
            <w:spacing w:val="-2"/>
            <w:sz w:val="24"/>
          </w:rPr>
          <w:t xml:space="preserve"> </w:t>
        </w:r>
        <w:r>
          <w:rPr>
            <w:b/>
            <w:sz w:val="24"/>
          </w:rPr>
          <w:t>(СПЕЦИАЛЬНОСТЬ</w:t>
        </w:r>
        <w:r>
          <w:rPr>
            <w:b/>
            <w:spacing w:val="-2"/>
            <w:sz w:val="24"/>
          </w:rPr>
          <w:t xml:space="preserve"> </w:t>
        </w:r>
        <w:r>
          <w:rPr>
            <w:b/>
            <w:sz w:val="24"/>
          </w:rPr>
          <w:t>05.17.00)</w:t>
        </w:r>
        <w:r>
          <w:rPr>
            <w:b/>
            <w:sz w:val="24"/>
          </w:rPr>
          <w:tab/>
        </w:r>
        <w:r w:rsidR="00FC45B1">
          <w:rPr>
            <w:sz w:val="24"/>
          </w:rPr>
          <w:t>2</w:t>
        </w:r>
      </w:hyperlink>
      <w:r w:rsidR="00FC45B1">
        <w:rPr>
          <w:sz w:val="24"/>
        </w:rPr>
        <w:t>8</w:t>
      </w:r>
      <w:r w:rsidR="009532AE">
        <w:rPr>
          <w:sz w:val="24"/>
        </w:rPr>
        <w:br/>
      </w:r>
      <w:hyperlink w:anchor="_bookmark30" w:history="1">
        <w:r>
          <w:rPr>
            <w:sz w:val="24"/>
          </w:rPr>
          <w:t>ВСПЕНИВАНИЕ</w:t>
        </w:r>
        <w:r>
          <w:rPr>
            <w:spacing w:val="-7"/>
            <w:sz w:val="24"/>
          </w:rPr>
          <w:t xml:space="preserve"> </w:t>
        </w:r>
        <w:r>
          <w:rPr>
            <w:sz w:val="24"/>
          </w:rPr>
          <w:t>РАСПЛАВОВ</w:t>
        </w:r>
        <w:r>
          <w:rPr>
            <w:spacing w:val="-7"/>
            <w:sz w:val="24"/>
          </w:rPr>
          <w:t xml:space="preserve"> </w:t>
        </w:r>
        <w:r>
          <w:rPr>
            <w:sz w:val="24"/>
          </w:rPr>
          <w:t>СМЕСЕЙ</w:t>
        </w:r>
        <w:r>
          <w:rPr>
            <w:spacing w:val="-6"/>
            <w:sz w:val="24"/>
          </w:rPr>
          <w:t xml:space="preserve"> </w:t>
        </w:r>
        <w:r>
          <w:rPr>
            <w:sz w:val="24"/>
          </w:rPr>
          <w:t>ПОЛИМЕРОВ</w:t>
        </w:r>
        <w:r>
          <w:rPr>
            <w:spacing w:val="-7"/>
            <w:sz w:val="24"/>
          </w:rPr>
          <w:t xml:space="preserve"> </w:t>
        </w:r>
        <w:r>
          <w:rPr>
            <w:sz w:val="24"/>
          </w:rPr>
          <w:t>ПОРОФОРАМИ</w:t>
        </w:r>
      </w:hyperlink>
    </w:p>
    <w:sdt>
      <w:sdtPr>
        <w:rPr>
          <w:b/>
          <w:bCs/>
        </w:rPr>
        <w:id w:val="1077636196"/>
        <w:docPartObj>
          <w:docPartGallery w:val="Table of Contents"/>
          <w:docPartUnique/>
        </w:docPartObj>
      </w:sdtPr>
      <w:sdtContent>
        <w:p w:rsidR="00A93898" w:rsidRDefault="00000000">
          <w:pPr>
            <w:pStyle w:val="30"/>
            <w:tabs>
              <w:tab w:val="left" w:leader="dot" w:pos="9553"/>
            </w:tabs>
          </w:pPr>
          <w:hyperlink w:anchor="_bookmark31" w:history="1">
            <w:proofErr w:type="spellStart"/>
            <w:r>
              <w:t>Милад</w:t>
            </w:r>
            <w:proofErr w:type="spellEnd"/>
            <w:r>
              <w:rPr>
                <w:spacing w:val="-2"/>
              </w:rPr>
              <w:t xml:space="preserve"> </w:t>
            </w:r>
            <w:r>
              <w:t>Али.,</w:t>
            </w:r>
            <w:r>
              <w:rPr>
                <w:spacing w:val="-2"/>
              </w:rPr>
              <w:t xml:space="preserve"> </w:t>
            </w:r>
          </w:hyperlink>
          <w:hyperlink w:anchor="_bookmark31" w:history="1">
            <w:proofErr w:type="gramStart"/>
            <w:r>
              <w:t>А.В.</w:t>
            </w:r>
            <w:proofErr w:type="gramEnd"/>
            <w:r>
              <w:rPr>
                <w:spacing w:val="-2"/>
              </w:rPr>
              <w:t xml:space="preserve"> </w:t>
            </w:r>
            <w:r>
              <w:t>Марков</w:t>
            </w:r>
            <w:r>
              <w:tab/>
            </w:r>
            <w:r w:rsidR="00FC45B1">
              <w:t>2</w:t>
            </w:r>
          </w:hyperlink>
          <w:r w:rsidR="008E0B41">
            <w:t>8</w:t>
          </w:r>
        </w:p>
        <w:p w:rsidR="00A93898" w:rsidRDefault="00000000">
          <w:pPr>
            <w:pStyle w:val="10"/>
          </w:pPr>
          <w:hyperlink w:anchor="_bookmark32" w:history="1">
            <w:r>
              <w:t>СЕКЦИЯ</w:t>
            </w:r>
            <w:r>
              <w:rPr>
                <w:spacing w:val="-3"/>
              </w:rPr>
              <w:t xml:space="preserve"> </w:t>
            </w:r>
            <w:r>
              <w:t>№12.</w:t>
            </w:r>
          </w:hyperlink>
        </w:p>
        <w:p w:rsidR="00A93898" w:rsidRDefault="00000000">
          <w:pPr>
            <w:pStyle w:val="10"/>
            <w:tabs>
              <w:tab w:val="left" w:leader="dot" w:pos="9543"/>
            </w:tabs>
            <w:spacing w:before="103" w:line="235" w:lineRule="auto"/>
            <w:ind w:right="160"/>
            <w:rPr>
              <w:b w:val="0"/>
            </w:rPr>
          </w:pPr>
          <w:hyperlink w:anchor="_bookmark33" w:history="1">
            <w:r>
              <w:t>ТЕХНОЛОГИЯ ПРОДОВОЛЬСТВЕННЫХ ПРОДУКТОВ (СПЕЦИАЛЬНОСТЬ</w:t>
            </w:r>
          </w:hyperlink>
          <w:r>
            <w:rPr>
              <w:spacing w:val="1"/>
            </w:rPr>
            <w:t xml:space="preserve"> </w:t>
          </w:r>
          <w:hyperlink w:anchor="_bookmark33" w:history="1">
            <w:r>
              <w:t>05.18.00)</w:t>
            </w:r>
            <w:r>
              <w:tab/>
            </w:r>
            <w:r w:rsidR="008E0B41">
              <w:rPr>
                <w:b w:val="0"/>
                <w:spacing w:val="-1"/>
              </w:rPr>
              <w:t>2</w:t>
            </w:r>
          </w:hyperlink>
          <w:r w:rsidR="008E0B41">
            <w:rPr>
              <w:b w:val="0"/>
              <w:spacing w:val="-1"/>
            </w:rPr>
            <w:t>9</w:t>
          </w:r>
        </w:p>
        <w:p w:rsidR="00A93898" w:rsidRDefault="00000000">
          <w:pPr>
            <w:pStyle w:val="10"/>
            <w:spacing w:before="107"/>
          </w:pPr>
          <w:hyperlink w:anchor="_bookmark34" w:history="1">
            <w:r>
              <w:t>СЕКЦИЯ</w:t>
            </w:r>
            <w:r>
              <w:rPr>
                <w:spacing w:val="-3"/>
              </w:rPr>
              <w:t xml:space="preserve"> </w:t>
            </w:r>
            <w:r>
              <w:t>№13.</w:t>
            </w:r>
          </w:hyperlink>
        </w:p>
        <w:p w:rsidR="00A93898" w:rsidRDefault="00000000">
          <w:pPr>
            <w:pStyle w:val="10"/>
            <w:spacing w:before="101" w:line="274" w:lineRule="exact"/>
          </w:pPr>
          <w:hyperlink w:anchor="_bookmark35" w:history="1">
            <w:r>
              <w:t>ТЕХНОЛОГИЯ</w:t>
            </w:r>
            <w:r>
              <w:rPr>
                <w:spacing w:val="-4"/>
              </w:rPr>
              <w:t xml:space="preserve"> </w:t>
            </w:r>
            <w:r>
              <w:t>МАТЕРИАЛОВ</w:t>
            </w:r>
            <w:r>
              <w:rPr>
                <w:spacing w:val="-2"/>
              </w:rPr>
              <w:t xml:space="preserve"> </w:t>
            </w:r>
            <w:r>
              <w:t>И</w:t>
            </w:r>
            <w:r>
              <w:rPr>
                <w:spacing w:val="-4"/>
              </w:rPr>
              <w:t xml:space="preserve"> </w:t>
            </w:r>
            <w:r>
              <w:t>ИЗДЕЛИЙ</w:t>
            </w:r>
            <w:r>
              <w:rPr>
                <w:spacing w:val="-3"/>
              </w:rPr>
              <w:t xml:space="preserve"> </w:t>
            </w:r>
            <w:r>
              <w:t>ЛЕГКОЙ</w:t>
            </w:r>
            <w:r>
              <w:rPr>
                <w:spacing w:val="-5"/>
              </w:rPr>
              <w:t xml:space="preserve"> </w:t>
            </w:r>
            <w:r>
              <w:t>ПРОМЫШЛЕННОСТИ</w:t>
            </w:r>
          </w:hyperlink>
        </w:p>
        <w:p w:rsidR="00A93898" w:rsidRDefault="00000000">
          <w:pPr>
            <w:pStyle w:val="10"/>
            <w:tabs>
              <w:tab w:val="left" w:leader="dot" w:pos="9543"/>
            </w:tabs>
            <w:spacing w:before="0" w:line="274" w:lineRule="exact"/>
            <w:rPr>
              <w:b w:val="0"/>
            </w:rPr>
          </w:pPr>
          <w:hyperlink w:anchor="_bookmark35" w:history="1">
            <w:r>
              <w:t>(СПЕЦИАЛЬНОСТЬ</w:t>
            </w:r>
            <w:r>
              <w:rPr>
                <w:spacing w:val="-4"/>
              </w:rPr>
              <w:t xml:space="preserve"> </w:t>
            </w:r>
            <w:r>
              <w:t>05.19.00)</w:t>
            </w:r>
            <w:r>
              <w:tab/>
            </w:r>
            <w:r w:rsidR="008E0B41">
              <w:rPr>
                <w:b w:val="0"/>
              </w:rPr>
              <w:t>29</w:t>
            </w:r>
          </w:hyperlink>
        </w:p>
        <w:p w:rsidR="00A93898" w:rsidRDefault="00000000">
          <w:pPr>
            <w:pStyle w:val="10"/>
            <w:spacing w:before="103"/>
          </w:pPr>
          <w:hyperlink w:anchor="_bookmark36" w:history="1">
            <w:r>
              <w:t>СЕКЦИЯ</w:t>
            </w:r>
            <w:r>
              <w:rPr>
                <w:spacing w:val="-3"/>
              </w:rPr>
              <w:t xml:space="preserve"> </w:t>
            </w:r>
            <w:r>
              <w:t>№14.</w:t>
            </w:r>
          </w:hyperlink>
        </w:p>
        <w:p w:rsidR="00A93898" w:rsidRDefault="00000000">
          <w:pPr>
            <w:pStyle w:val="10"/>
            <w:tabs>
              <w:tab w:val="left" w:leader="dot" w:pos="9543"/>
            </w:tabs>
            <w:spacing w:line="235" w:lineRule="auto"/>
            <w:ind w:right="160"/>
            <w:rPr>
              <w:b w:val="0"/>
            </w:rPr>
          </w:pPr>
          <w:hyperlink w:anchor="_bookmark37" w:history="1">
            <w:r>
              <w:t>ПРИБОРОСТРОЕНИЕ, МЕТРОЛОГИЯ, РАДИОТЕХНИКА (СПЕЦИАЛЬНОСТЬ</w:t>
            </w:r>
          </w:hyperlink>
          <w:r>
            <w:rPr>
              <w:spacing w:val="1"/>
            </w:rPr>
            <w:t xml:space="preserve"> </w:t>
          </w:r>
          <w:hyperlink w:anchor="_bookmark37" w:history="1">
            <w:r>
              <w:t>05.11.00, 05.12.00)</w:t>
            </w:r>
            <w:r>
              <w:tab/>
            </w:r>
            <w:r w:rsidR="008E0B41">
              <w:rPr>
                <w:b w:val="0"/>
                <w:spacing w:val="-1"/>
              </w:rPr>
              <w:t>29</w:t>
            </w:r>
          </w:hyperlink>
        </w:p>
        <w:p w:rsidR="00A93898" w:rsidRDefault="00000000">
          <w:pPr>
            <w:pStyle w:val="10"/>
            <w:spacing w:before="107"/>
          </w:pPr>
          <w:hyperlink w:anchor="_bookmark38" w:history="1">
            <w:r>
              <w:t>СЕКЦИЯ</w:t>
            </w:r>
            <w:r>
              <w:rPr>
                <w:spacing w:val="-3"/>
              </w:rPr>
              <w:t xml:space="preserve"> </w:t>
            </w:r>
            <w:r>
              <w:t>№15.</w:t>
            </w:r>
          </w:hyperlink>
        </w:p>
        <w:p w:rsidR="00A93898" w:rsidRDefault="00000000">
          <w:pPr>
            <w:pStyle w:val="10"/>
            <w:tabs>
              <w:tab w:val="left" w:leader="dot" w:pos="9543"/>
            </w:tabs>
            <w:spacing w:before="94"/>
            <w:rPr>
              <w:b w:val="0"/>
            </w:rPr>
          </w:pPr>
          <w:hyperlink w:anchor="_bookmark39" w:history="1">
            <w:r>
              <w:t>ЭЛЕКТРОТЕХНИКА</w:t>
            </w:r>
            <w:r>
              <w:rPr>
                <w:spacing w:val="-6"/>
              </w:rPr>
              <w:t xml:space="preserve"> </w:t>
            </w:r>
            <w:r>
              <w:t>(СПЕЦИАЛЬНОСТЬ</w:t>
            </w:r>
            <w:r>
              <w:rPr>
                <w:spacing w:val="-4"/>
              </w:rPr>
              <w:t xml:space="preserve"> </w:t>
            </w:r>
            <w:r>
              <w:t>05.05.00)</w:t>
            </w:r>
            <w:r>
              <w:tab/>
            </w:r>
            <w:r w:rsidR="008E0B41">
              <w:rPr>
                <w:b w:val="0"/>
              </w:rPr>
              <w:t>2</w:t>
            </w:r>
          </w:hyperlink>
          <w:r w:rsidR="008E0B41">
            <w:rPr>
              <w:b w:val="0"/>
            </w:rPr>
            <w:t>9</w:t>
          </w:r>
        </w:p>
        <w:p w:rsidR="00A93898" w:rsidRDefault="00000000">
          <w:pPr>
            <w:pStyle w:val="20"/>
          </w:pPr>
          <w:hyperlink w:anchor="_bookmark40" w:history="1">
            <w:r>
              <w:t>ЭЛЕКТРОЭНЕРГЕТИКА</w:t>
            </w:r>
            <w:r>
              <w:rPr>
                <w:spacing w:val="-7"/>
              </w:rPr>
              <w:t xml:space="preserve"> </w:t>
            </w:r>
            <w:r>
              <w:t>ЕВРОПЫ,</w:t>
            </w:r>
            <w:r>
              <w:rPr>
                <w:spacing w:val="-6"/>
              </w:rPr>
              <w:t xml:space="preserve"> </w:t>
            </w:r>
            <w:r>
              <w:t>ДЕКАРБОНИЗАЦИЯ</w:t>
            </w:r>
            <w:r>
              <w:rPr>
                <w:spacing w:val="-6"/>
              </w:rPr>
              <w:t xml:space="preserve"> </w:t>
            </w:r>
            <w:r>
              <w:t>И</w:t>
            </w:r>
            <w:r>
              <w:rPr>
                <w:spacing w:val="-4"/>
              </w:rPr>
              <w:t xml:space="preserve"> </w:t>
            </w:r>
            <w:proofErr w:type="spellStart"/>
            <w:r>
              <w:t>ВИЭ</w:t>
            </w:r>
          </w:hyperlink>
          <w:proofErr w:type="spellEnd"/>
        </w:p>
        <w:p w:rsidR="00A93898" w:rsidRDefault="00000000">
          <w:pPr>
            <w:pStyle w:val="30"/>
            <w:tabs>
              <w:tab w:val="left" w:leader="dot" w:pos="9553"/>
            </w:tabs>
          </w:pPr>
          <w:hyperlink w:anchor="_bookmark41" w:history="1">
            <w:r>
              <w:t>Морозов</w:t>
            </w:r>
            <w:r>
              <w:rPr>
                <w:spacing w:val="-2"/>
              </w:rPr>
              <w:t xml:space="preserve"> </w:t>
            </w:r>
            <w:proofErr w:type="gramStart"/>
            <w:r>
              <w:t>Е.М.</w:t>
            </w:r>
            <w:proofErr w:type="gramEnd"/>
            <w:r>
              <w:tab/>
            </w:r>
            <w:r w:rsidR="008E0B41">
              <w:t>2</w:t>
            </w:r>
          </w:hyperlink>
          <w:r w:rsidR="008E0B41">
            <w:t>9</w:t>
          </w:r>
        </w:p>
        <w:p w:rsidR="00A93898" w:rsidRDefault="00000000">
          <w:pPr>
            <w:pStyle w:val="10"/>
            <w:spacing w:before="103"/>
          </w:pPr>
          <w:hyperlink w:anchor="_bookmark42" w:history="1">
            <w:r>
              <w:t>СЕКЦИЯ</w:t>
            </w:r>
            <w:r>
              <w:rPr>
                <w:spacing w:val="-3"/>
              </w:rPr>
              <w:t xml:space="preserve"> </w:t>
            </w:r>
            <w:r>
              <w:t>№16.</w:t>
            </w:r>
          </w:hyperlink>
        </w:p>
        <w:p w:rsidR="00A93898" w:rsidRDefault="00000000">
          <w:pPr>
            <w:pStyle w:val="10"/>
            <w:spacing w:before="101" w:line="274" w:lineRule="exact"/>
          </w:pPr>
          <w:hyperlink w:anchor="_bookmark43" w:history="1">
            <w:r>
              <w:t>БЕЗОПАСНОСТЬ</w:t>
            </w:r>
            <w:r>
              <w:rPr>
                <w:spacing w:val="-7"/>
              </w:rPr>
              <w:t xml:space="preserve"> </w:t>
            </w:r>
            <w:r>
              <w:t>ЖИЗНЕДЕЯТЕЛЬНОСТИ</w:t>
            </w:r>
            <w:r>
              <w:rPr>
                <w:spacing w:val="-5"/>
              </w:rPr>
              <w:t xml:space="preserve"> </w:t>
            </w:r>
            <w:r>
              <w:t>ЧЕЛОВЕКА,</w:t>
            </w:r>
            <w:r>
              <w:rPr>
                <w:spacing w:val="-6"/>
              </w:rPr>
              <w:t xml:space="preserve"> </w:t>
            </w:r>
            <w:r>
              <w:t>ПРОМЫШЛЕННАЯ</w:t>
            </w:r>
          </w:hyperlink>
        </w:p>
        <w:p w:rsidR="00A93898" w:rsidRDefault="00000000">
          <w:pPr>
            <w:pStyle w:val="10"/>
            <w:tabs>
              <w:tab w:val="left" w:leader="dot" w:pos="9543"/>
            </w:tabs>
            <w:spacing w:before="0" w:line="274" w:lineRule="exact"/>
            <w:rPr>
              <w:b w:val="0"/>
            </w:rPr>
          </w:pPr>
          <w:hyperlink w:anchor="_bookmark43" w:history="1">
            <w:r>
              <w:t>БЕЗОПАСНОСТЬ,</w:t>
            </w:r>
            <w:r>
              <w:rPr>
                <w:spacing w:val="-3"/>
              </w:rPr>
              <w:t xml:space="preserve"> </w:t>
            </w:r>
            <w:r>
              <w:t>ОХРАНА</w:t>
            </w:r>
            <w:r>
              <w:rPr>
                <w:spacing w:val="-3"/>
              </w:rPr>
              <w:t xml:space="preserve"> </w:t>
            </w:r>
            <w:r>
              <w:t>ТРУДА</w:t>
            </w:r>
            <w:r>
              <w:rPr>
                <w:spacing w:val="-3"/>
              </w:rPr>
              <w:t xml:space="preserve"> </w:t>
            </w:r>
            <w:r>
              <w:t>И</w:t>
            </w:r>
            <w:r>
              <w:rPr>
                <w:spacing w:val="-3"/>
              </w:rPr>
              <w:t xml:space="preserve"> </w:t>
            </w:r>
            <w:r>
              <w:t>ЭКОЛОГИЯ</w:t>
            </w:r>
            <w:r>
              <w:rPr>
                <w:spacing w:val="-2"/>
              </w:rPr>
              <w:t xml:space="preserve"> </w:t>
            </w:r>
            <w:r>
              <w:t>(СПЕЦИАЛЬНОСТЬ</w:t>
            </w:r>
            <w:r>
              <w:rPr>
                <w:spacing w:val="-2"/>
              </w:rPr>
              <w:t xml:space="preserve"> </w:t>
            </w:r>
            <w:r>
              <w:t>05.26.00)</w:t>
            </w:r>
            <w:r>
              <w:tab/>
            </w:r>
            <w:r w:rsidR="008E0B41">
              <w:rPr>
                <w:b w:val="0"/>
              </w:rPr>
              <w:t>33</w:t>
            </w:r>
          </w:hyperlink>
        </w:p>
        <w:p w:rsidR="00A93898" w:rsidRDefault="00000000">
          <w:pPr>
            <w:pStyle w:val="20"/>
            <w:ind w:right="829"/>
          </w:pPr>
          <w:hyperlink w:anchor="_bookmark44" w:history="1">
            <w:r>
              <w:t>ОСНОВНЫЕ ТРЕБОВАНИЯ, ПРЕДЪЯВЛЯЕМЫЕ К СИСТЕМАМ</w:t>
            </w:r>
          </w:hyperlink>
          <w:r>
            <w:rPr>
              <w:spacing w:val="1"/>
            </w:rPr>
            <w:t xml:space="preserve"> </w:t>
          </w:r>
          <w:hyperlink w:anchor="_bookmark44" w:history="1">
            <w:r>
              <w:t>ПРОТИВОПОЖАРНОЙ ЗАЩИТЫ В ЗДАНИЯХ С МАССОВЫМ ПРЕБЫВАНИЕМ</w:t>
            </w:r>
          </w:hyperlink>
          <w:r>
            <w:rPr>
              <w:spacing w:val="-57"/>
            </w:rPr>
            <w:t xml:space="preserve"> </w:t>
          </w:r>
          <w:hyperlink w:anchor="_bookmark44" w:history="1">
            <w:r>
              <w:t>ЛЮДЕЙ</w:t>
            </w:r>
          </w:hyperlink>
        </w:p>
        <w:p w:rsidR="00A93898" w:rsidRDefault="00000000">
          <w:pPr>
            <w:pStyle w:val="30"/>
            <w:tabs>
              <w:tab w:val="left" w:leader="dot" w:pos="9553"/>
            </w:tabs>
            <w:spacing w:before="98"/>
          </w:pPr>
          <w:hyperlink w:anchor="_bookmark45" w:history="1">
            <w:r>
              <w:t>Слесарева</w:t>
            </w:r>
            <w:r>
              <w:rPr>
                <w:spacing w:val="-3"/>
              </w:rPr>
              <w:t xml:space="preserve"> </w:t>
            </w:r>
            <w:r>
              <w:t>Татьяна</w:t>
            </w:r>
            <w:r>
              <w:rPr>
                <w:spacing w:val="-3"/>
              </w:rPr>
              <w:t xml:space="preserve"> </w:t>
            </w:r>
            <w:r>
              <w:t>Сергеевна</w:t>
            </w:r>
            <w:r>
              <w:tab/>
            </w:r>
            <w:r w:rsidR="008E0B41">
              <w:t>33</w:t>
            </w:r>
          </w:hyperlink>
        </w:p>
        <w:p w:rsidR="00A93898" w:rsidRDefault="00000000">
          <w:pPr>
            <w:pStyle w:val="10"/>
          </w:pPr>
          <w:hyperlink w:anchor="_bookmark46" w:history="1">
            <w:r>
              <w:t>СЕКЦИЯ</w:t>
            </w:r>
            <w:r>
              <w:rPr>
                <w:spacing w:val="-3"/>
              </w:rPr>
              <w:t xml:space="preserve"> </w:t>
            </w:r>
            <w:r>
              <w:t>№17.</w:t>
            </w:r>
          </w:hyperlink>
        </w:p>
        <w:p w:rsidR="00A93898" w:rsidRDefault="00000000">
          <w:pPr>
            <w:pStyle w:val="10"/>
            <w:tabs>
              <w:tab w:val="left" w:leader="dot" w:pos="9543"/>
            </w:tabs>
            <w:spacing w:before="105" w:line="235" w:lineRule="auto"/>
            <w:ind w:right="160"/>
            <w:rPr>
              <w:b w:val="0"/>
            </w:rPr>
          </w:pPr>
          <w:hyperlink w:anchor="_bookmark47" w:history="1">
            <w:r>
              <w:t>ИНЖИНИРИНГОВЫЕ И НАУЧНО-ТЕХНИЧЕСКИЕ СИСТЕМЫ И ПЛАТФОРМЫ</w:t>
            </w:r>
          </w:hyperlink>
          <w:r>
            <w:rPr>
              <w:spacing w:val="1"/>
            </w:rPr>
            <w:t xml:space="preserve"> </w:t>
          </w:r>
          <w:hyperlink w:anchor="_bookmark47" w:history="1">
            <w:r>
              <w:t>(СПЕЦИАЛЬНОСТЬ</w:t>
            </w:r>
            <w:r>
              <w:rPr>
                <w:spacing w:val="-4"/>
              </w:rPr>
              <w:t xml:space="preserve"> </w:t>
            </w:r>
            <w:r>
              <w:t>05.13.12)</w:t>
            </w:r>
            <w:r>
              <w:tab/>
            </w:r>
            <w:r w:rsidR="008E0B41">
              <w:rPr>
                <w:b w:val="0"/>
                <w:spacing w:val="-1"/>
              </w:rPr>
              <w:t>35</w:t>
            </w:r>
          </w:hyperlink>
        </w:p>
        <w:p w:rsidR="00A93898" w:rsidRDefault="00000000">
          <w:pPr>
            <w:pStyle w:val="10"/>
            <w:spacing w:before="105"/>
          </w:pPr>
          <w:hyperlink w:anchor="_bookmark48" w:history="1">
            <w:r>
              <w:t>СЕКЦИЯ</w:t>
            </w:r>
            <w:r>
              <w:rPr>
                <w:spacing w:val="-3"/>
              </w:rPr>
              <w:t xml:space="preserve"> </w:t>
            </w:r>
            <w:r>
              <w:t>№18.</w:t>
            </w:r>
          </w:hyperlink>
        </w:p>
        <w:p w:rsidR="00A93898" w:rsidRDefault="00000000">
          <w:pPr>
            <w:pStyle w:val="10"/>
            <w:tabs>
              <w:tab w:val="left" w:leader="dot" w:pos="9543"/>
            </w:tabs>
            <w:spacing w:line="235" w:lineRule="auto"/>
            <w:ind w:right="160"/>
            <w:rPr>
              <w:b w:val="0"/>
            </w:rPr>
          </w:pPr>
          <w:hyperlink w:anchor="_bookmark49" w:history="1">
            <w:r>
              <w:t>ОРГАНИЗАЦИЯ ПРОИЗВОДСТВА И МЕНЕДЖМЕНТ, СИСТЕМЫ УПРАВЛЕНИЯ</w:t>
            </w:r>
          </w:hyperlink>
          <w:r>
            <w:rPr>
              <w:spacing w:val="1"/>
            </w:rPr>
            <w:t xml:space="preserve"> </w:t>
          </w:r>
          <w:hyperlink w:anchor="_bookmark49" w:history="1">
            <w:r>
              <w:t>КАЧЕСТВОМ</w:t>
            </w:r>
            <w:r>
              <w:rPr>
                <w:spacing w:val="-4"/>
              </w:rPr>
              <w:t xml:space="preserve"> </w:t>
            </w:r>
            <w:r>
              <w:t>(СПЕЦИАЛЬНОСТЬ</w:t>
            </w:r>
            <w:r>
              <w:rPr>
                <w:spacing w:val="-3"/>
              </w:rPr>
              <w:t xml:space="preserve"> </w:t>
            </w:r>
            <w:r>
              <w:t>05.02.22,</w:t>
            </w:r>
            <w:r>
              <w:rPr>
                <w:spacing w:val="-3"/>
              </w:rPr>
              <w:t xml:space="preserve"> </w:t>
            </w:r>
            <w:r>
              <w:t>05.02.23)</w:t>
            </w:r>
            <w:r>
              <w:tab/>
            </w:r>
            <w:r w:rsidR="008E0B41">
              <w:rPr>
                <w:b w:val="0"/>
                <w:spacing w:val="-1"/>
              </w:rPr>
              <w:t>36</w:t>
            </w:r>
          </w:hyperlink>
        </w:p>
        <w:p w:rsidR="00A93898" w:rsidRDefault="00000000">
          <w:pPr>
            <w:pStyle w:val="10"/>
            <w:spacing w:before="107"/>
          </w:pPr>
          <w:hyperlink w:anchor="_bookmark50" w:history="1">
            <w:r>
              <w:t>СЕКЦИЯ</w:t>
            </w:r>
            <w:r>
              <w:rPr>
                <w:spacing w:val="-3"/>
              </w:rPr>
              <w:t xml:space="preserve"> </w:t>
            </w:r>
            <w:r>
              <w:t>№19.</w:t>
            </w:r>
          </w:hyperlink>
        </w:p>
        <w:p w:rsidR="00A93898" w:rsidRDefault="00000000">
          <w:pPr>
            <w:pStyle w:val="10"/>
            <w:tabs>
              <w:tab w:val="left" w:leader="dot" w:pos="9543"/>
            </w:tabs>
            <w:spacing w:before="94"/>
            <w:rPr>
              <w:b w:val="0"/>
            </w:rPr>
          </w:pPr>
          <w:hyperlink w:anchor="_bookmark51" w:history="1">
            <w:r>
              <w:t>НАНОТЕХНОЛОГИИ</w:t>
            </w:r>
            <w:r>
              <w:rPr>
                <w:spacing w:val="-4"/>
              </w:rPr>
              <w:t xml:space="preserve"> </w:t>
            </w:r>
            <w:r>
              <w:t>И</w:t>
            </w:r>
            <w:r>
              <w:rPr>
                <w:spacing w:val="-3"/>
              </w:rPr>
              <w:t xml:space="preserve"> </w:t>
            </w:r>
            <w:r>
              <w:t>НАНОМАТЕРИАЛЫ</w:t>
            </w:r>
            <w:r>
              <w:rPr>
                <w:spacing w:val="-3"/>
              </w:rPr>
              <w:t xml:space="preserve"> </w:t>
            </w:r>
            <w:r>
              <w:t>(СПЕЦИАЛЬНОСТЬ</w:t>
            </w:r>
            <w:r>
              <w:rPr>
                <w:spacing w:val="-1"/>
              </w:rPr>
              <w:t xml:space="preserve"> </w:t>
            </w:r>
            <w:r>
              <w:t>05.16.08)</w:t>
            </w:r>
            <w:r>
              <w:tab/>
            </w:r>
            <w:r w:rsidR="008E0B41">
              <w:rPr>
                <w:b w:val="0"/>
              </w:rPr>
              <w:t>36</w:t>
            </w:r>
          </w:hyperlink>
        </w:p>
        <w:p w:rsidR="00A93898" w:rsidRDefault="00000000">
          <w:pPr>
            <w:pStyle w:val="10"/>
            <w:spacing w:before="105"/>
          </w:pPr>
          <w:hyperlink w:anchor="_bookmark52" w:history="1">
            <w:r>
              <w:t>СЕКЦИЯ</w:t>
            </w:r>
            <w:r>
              <w:rPr>
                <w:spacing w:val="-3"/>
              </w:rPr>
              <w:t xml:space="preserve"> </w:t>
            </w:r>
            <w:r>
              <w:t>№20.</w:t>
            </w:r>
          </w:hyperlink>
        </w:p>
        <w:p w:rsidR="00A93898" w:rsidRDefault="00000000">
          <w:pPr>
            <w:pStyle w:val="10"/>
            <w:tabs>
              <w:tab w:val="left" w:leader="dot" w:pos="9543"/>
            </w:tabs>
            <w:spacing w:before="96"/>
            <w:rPr>
              <w:b w:val="0"/>
            </w:rPr>
          </w:pPr>
          <w:hyperlink w:anchor="_bookmark53" w:history="1">
            <w:r>
              <w:t>ИНФОРМАЦИОННЫЕ</w:t>
            </w:r>
            <w:r>
              <w:rPr>
                <w:spacing w:val="-5"/>
              </w:rPr>
              <w:t xml:space="preserve"> </w:t>
            </w:r>
            <w:r>
              <w:t>ТЕХНОЛОГИИ</w:t>
            </w:r>
            <w:r>
              <w:rPr>
                <w:spacing w:val="-5"/>
              </w:rPr>
              <w:t xml:space="preserve"> </w:t>
            </w:r>
            <w:r>
              <w:t>(СПЕЦИАЛЬНОСТЬ</w:t>
            </w:r>
            <w:r>
              <w:rPr>
                <w:spacing w:val="-4"/>
              </w:rPr>
              <w:t xml:space="preserve"> </w:t>
            </w:r>
            <w:r>
              <w:t>05.25.05)</w:t>
            </w:r>
            <w:r>
              <w:tab/>
            </w:r>
            <w:r w:rsidR="008E0B41">
              <w:rPr>
                <w:b w:val="0"/>
              </w:rPr>
              <w:t>36</w:t>
            </w:r>
          </w:hyperlink>
        </w:p>
        <w:p w:rsidR="00A93898" w:rsidRDefault="00000000">
          <w:pPr>
            <w:pStyle w:val="10"/>
            <w:spacing w:before="104"/>
          </w:pPr>
          <w:hyperlink w:anchor="_bookmark54" w:history="1">
            <w:r>
              <w:t>СЕКЦИЯ</w:t>
            </w:r>
            <w:r>
              <w:rPr>
                <w:spacing w:val="-3"/>
              </w:rPr>
              <w:t xml:space="preserve"> </w:t>
            </w:r>
            <w:r>
              <w:t>№21.</w:t>
            </w:r>
          </w:hyperlink>
        </w:p>
        <w:p w:rsidR="00A93898" w:rsidRDefault="00000000">
          <w:pPr>
            <w:pStyle w:val="10"/>
            <w:spacing w:before="101" w:line="274" w:lineRule="exact"/>
          </w:pPr>
          <w:hyperlink w:anchor="_bookmark55" w:history="1">
            <w:r>
              <w:t>МЕТОДОЛОГИЯ</w:t>
            </w:r>
            <w:r>
              <w:rPr>
                <w:spacing w:val="-2"/>
              </w:rPr>
              <w:t xml:space="preserve"> </w:t>
            </w:r>
            <w:r>
              <w:t>И</w:t>
            </w:r>
            <w:r>
              <w:rPr>
                <w:spacing w:val="-3"/>
              </w:rPr>
              <w:t xml:space="preserve"> </w:t>
            </w:r>
            <w:r>
              <w:t>ФИЛОСОФИЯ</w:t>
            </w:r>
            <w:r>
              <w:rPr>
                <w:spacing w:val="-1"/>
              </w:rPr>
              <w:t xml:space="preserve"> </w:t>
            </w:r>
            <w:r>
              <w:t>НАУКИ</w:t>
            </w:r>
            <w:r>
              <w:rPr>
                <w:spacing w:val="-1"/>
              </w:rPr>
              <w:t xml:space="preserve"> </w:t>
            </w:r>
            <w:r>
              <w:t>И</w:t>
            </w:r>
            <w:r>
              <w:rPr>
                <w:spacing w:val="-1"/>
              </w:rPr>
              <w:t xml:space="preserve"> </w:t>
            </w:r>
            <w:r>
              <w:t>ТЕХНИКИ</w:t>
            </w:r>
          </w:hyperlink>
        </w:p>
        <w:p w:rsidR="00A93898" w:rsidRDefault="00000000">
          <w:pPr>
            <w:pStyle w:val="10"/>
            <w:tabs>
              <w:tab w:val="left" w:leader="dot" w:pos="9543"/>
            </w:tabs>
            <w:spacing w:before="0" w:line="274" w:lineRule="exact"/>
            <w:rPr>
              <w:b w:val="0"/>
            </w:rPr>
          </w:pPr>
          <w:hyperlink w:anchor="_bookmark55" w:history="1">
            <w:r>
              <w:t>(СПЕЦИАЛЬНОСТЬ</w:t>
            </w:r>
            <w:r>
              <w:rPr>
                <w:spacing w:val="-3"/>
              </w:rPr>
              <w:t xml:space="preserve"> </w:t>
            </w:r>
            <w:r>
              <w:t>09.00.08)</w:t>
            </w:r>
            <w:r>
              <w:tab/>
            </w:r>
            <w:r w:rsidR="008E0B41">
              <w:rPr>
                <w:b w:val="0"/>
              </w:rPr>
              <w:t>36</w:t>
            </w:r>
          </w:hyperlink>
        </w:p>
        <w:p w:rsidR="00A93898" w:rsidRDefault="00000000">
          <w:pPr>
            <w:pStyle w:val="10"/>
            <w:tabs>
              <w:tab w:val="left" w:leader="dot" w:pos="9543"/>
            </w:tabs>
            <w:spacing w:before="99"/>
            <w:rPr>
              <w:b w:val="0"/>
            </w:rPr>
          </w:pPr>
          <w:hyperlink w:anchor="_bookmark56" w:history="1">
            <w:r>
              <w:t>ФИЗИКО-МАТЕМАТИЧЕСКИЕ</w:t>
            </w:r>
            <w:r>
              <w:rPr>
                <w:spacing w:val="-4"/>
              </w:rPr>
              <w:t xml:space="preserve"> </w:t>
            </w:r>
            <w:r>
              <w:t>НАУКИ</w:t>
            </w:r>
            <w:r>
              <w:rPr>
                <w:spacing w:val="-4"/>
              </w:rPr>
              <w:t xml:space="preserve"> </w:t>
            </w:r>
            <w:r>
              <w:t>(СПЕЦИАЛЬНОСТЬ</w:t>
            </w:r>
            <w:r>
              <w:rPr>
                <w:spacing w:val="-3"/>
              </w:rPr>
              <w:t xml:space="preserve"> </w:t>
            </w:r>
            <w:r>
              <w:t>01.00.00)</w:t>
            </w:r>
            <w:r>
              <w:tab/>
            </w:r>
            <w:r w:rsidR="008E0B41">
              <w:rPr>
                <w:b w:val="0"/>
              </w:rPr>
              <w:t>36</w:t>
            </w:r>
          </w:hyperlink>
        </w:p>
        <w:p w:rsidR="00A93898" w:rsidRDefault="00000000">
          <w:pPr>
            <w:pStyle w:val="10"/>
            <w:tabs>
              <w:tab w:val="left" w:leader="dot" w:pos="9543"/>
            </w:tabs>
            <w:spacing w:before="100"/>
            <w:rPr>
              <w:b w:val="0"/>
            </w:rPr>
          </w:pPr>
          <w:hyperlink w:anchor="_bookmark57" w:history="1">
            <w:r>
              <w:t>МАТЕМАТИКА</w:t>
            </w:r>
            <w:r>
              <w:rPr>
                <w:spacing w:val="-6"/>
              </w:rPr>
              <w:t xml:space="preserve"> </w:t>
            </w:r>
            <w:r>
              <w:t>(СПЕЦИАЛЬНОСТЬ</w:t>
            </w:r>
            <w:r>
              <w:rPr>
                <w:spacing w:val="-3"/>
              </w:rPr>
              <w:t xml:space="preserve"> </w:t>
            </w:r>
            <w:r>
              <w:t>01.01.00)</w:t>
            </w:r>
            <w:r>
              <w:tab/>
            </w:r>
            <w:r w:rsidR="008E0B41">
              <w:rPr>
                <w:b w:val="0"/>
              </w:rPr>
              <w:t>36</w:t>
            </w:r>
          </w:hyperlink>
        </w:p>
        <w:p w:rsidR="00A93898" w:rsidRDefault="00000000">
          <w:pPr>
            <w:pStyle w:val="10"/>
          </w:pPr>
          <w:hyperlink w:anchor="_bookmark58" w:history="1">
            <w:r>
              <w:t>СЕКЦИЯ</w:t>
            </w:r>
            <w:r>
              <w:rPr>
                <w:spacing w:val="-3"/>
              </w:rPr>
              <w:t xml:space="preserve"> </w:t>
            </w:r>
            <w:r>
              <w:t>№22.</w:t>
            </w:r>
          </w:hyperlink>
        </w:p>
        <w:p w:rsidR="00A93898" w:rsidRDefault="00000000">
          <w:pPr>
            <w:pStyle w:val="10"/>
            <w:tabs>
              <w:tab w:val="left" w:leader="dot" w:pos="9543"/>
            </w:tabs>
            <w:spacing w:before="103" w:after="20" w:line="235" w:lineRule="auto"/>
            <w:ind w:right="160"/>
            <w:rPr>
              <w:b w:val="0"/>
            </w:rPr>
          </w:pPr>
          <w:hyperlink w:anchor="_bookmark59" w:history="1">
            <w:r>
              <w:t>МАТЕМАТИЧЕСКАЯ ЛОГИКА, АЛГЕБРА И ТЕОРИЯ ЧИСЕЛ (СПЕЦИАЛЬНОСТЬ</w:t>
            </w:r>
          </w:hyperlink>
          <w:r>
            <w:rPr>
              <w:spacing w:val="1"/>
            </w:rPr>
            <w:t xml:space="preserve"> </w:t>
          </w:r>
          <w:hyperlink w:anchor="_bookmark59" w:history="1">
            <w:r>
              <w:t>01.01.06)</w:t>
            </w:r>
            <w:r>
              <w:tab/>
            </w:r>
            <w:r w:rsidR="008E0B41">
              <w:rPr>
                <w:b w:val="0"/>
                <w:spacing w:val="-1"/>
              </w:rPr>
              <w:t>36</w:t>
            </w:r>
          </w:hyperlink>
        </w:p>
        <w:p w:rsidR="00A93898" w:rsidRDefault="00000000">
          <w:pPr>
            <w:pStyle w:val="20"/>
            <w:spacing w:before="66"/>
            <w:ind w:right="612"/>
          </w:pPr>
          <w:hyperlink w:anchor="_bookmark60" w:history="1">
            <w:r>
              <w:t>ОБ ОДНОЙ ТРЕХЗНАЧНОЙ ЛОГИЧЕСКОЙ МАТРИЦЕ С ОДНИМ ВЫДЕЛЕННЫМ</w:t>
            </w:r>
          </w:hyperlink>
          <w:r>
            <w:rPr>
              <w:spacing w:val="-57"/>
            </w:rPr>
            <w:t xml:space="preserve"> </w:t>
          </w:r>
          <w:hyperlink w:anchor="_bookmark60" w:history="1">
            <w:r>
              <w:t>ЗНАЧЕНИЕМ, АДЕКВАТНОЙ КЛАССИЧЕСКОЙ КОНЪЮНКТИВНО-</w:t>
            </w:r>
          </w:hyperlink>
          <w:r>
            <w:rPr>
              <w:spacing w:val="1"/>
            </w:rPr>
            <w:t xml:space="preserve"> </w:t>
          </w:r>
          <w:hyperlink w:anchor="_bookmark60" w:history="1">
            <w:r>
              <w:t>ИМПЛИКАТИВНОЙ</w:t>
            </w:r>
            <w:r>
              <w:rPr>
                <w:spacing w:val="-2"/>
              </w:rPr>
              <w:t xml:space="preserve"> </w:t>
            </w:r>
            <w:r>
              <w:t>ЛОГИКЕ</w:t>
            </w:r>
          </w:hyperlink>
        </w:p>
        <w:p w:rsidR="00A93898" w:rsidRDefault="00000000">
          <w:pPr>
            <w:pStyle w:val="30"/>
            <w:tabs>
              <w:tab w:val="left" w:leader="dot" w:pos="9553"/>
            </w:tabs>
          </w:pPr>
          <w:hyperlink w:anchor="_bookmark61" w:history="1">
            <w:r>
              <w:t>Слюсарев</w:t>
            </w:r>
            <w:r>
              <w:rPr>
                <w:spacing w:val="-2"/>
              </w:rPr>
              <w:t xml:space="preserve"> </w:t>
            </w:r>
            <w:r>
              <w:t>И.</w:t>
            </w:r>
            <w:r>
              <w:rPr>
                <w:spacing w:val="-1"/>
              </w:rPr>
              <w:t xml:space="preserve"> </w:t>
            </w:r>
            <w:r>
              <w:t>Ю.</w:t>
            </w:r>
            <w:r>
              <w:tab/>
            </w:r>
            <w:r w:rsidR="008E0B41">
              <w:t>36</w:t>
            </w:r>
          </w:hyperlink>
        </w:p>
        <w:p w:rsidR="00A93898" w:rsidRDefault="00000000">
          <w:pPr>
            <w:pStyle w:val="10"/>
            <w:tabs>
              <w:tab w:val="left" w:leader="dot" w:pos="9543"/>
            </w:tabs>
            <w:spacing w:before="101"/>
            <w:rPr>
              <w:b w:val="0"/>
            </w:rPr>
          </w:pPr>
          <w:hyperlink w:anchor="_bookmark62" w:history="1">
            <w:r>
              <w:t>ГЕОЛОГИЯ</w:t>
            </w:r>
            <w:r>
              <w:tab/>
            </w:r>
            <w:r w:rsidR="008E0B41">
              <w:rPr>
                <w:b w:val="0"/>
              </w:rPr>
              <w:t>51</w:t>
            </w:r>
          </w:hyperlink>
        </w:p>
        <w:p w:rsidR="00A93898" w:rsidRDefault="00000000">
          <w:pPr>
            <w:pStyle w:val="10"/>
            <w:tabs>
              <w:tab w:val="left" w:leader="dot" w:pos="9543"/>
            </w:tabs>
            <w:spacing w:before="99"/>
            <w:rPr>
              <w:b w:val="0"/>
            </w:rPr>
          </w:pPr>
          <w:hyperlink w:anchor="_bookmark63" w:history="1">
            <w:r>
              <w:t>СЕКЦИЯ</w:t>
            </w:r>
            <w:r>
              <w:rPr>
                <w:spacing w:val="-2"/>
              </w:rPr>
              <w:t xml:space="preserve"> </w:t>
            </w:r>
            <w:r>
              <w:t>№23.</w:t>
            </w:r>
            <w:r>
              <w:rPr>
                <w:spacing w:val="-2"/>
              </w:rPr>
              <w:t xml:space="preserve"> </w:t>
            </w:r>
            <w:r>
              <w:t>РАЗВИТИЕ ГЕОЛОГИИ</w:t>
            </w:r>
            <w:r>
              <w:rPr>
                <w:spacing w:val="-4"/>
              </w:rPr>
              <w:t xml:space="preserve"> </w:t>
            </w:r>
            <w:r>
              <w:t>В</w:t>
            </w:r>
            <w:r>
              <w:rPr>
                <w:spacing w:val="-3"/>
              </w:rPr>
              <w:t xml:space="preserve"> </w:t>
            </w:r>
            <w:r>
              <w:t>СОВРЕМЕННОМ</w:t>
            </w:r>
            <w:r>
              <w:rPr>
                <w:spacing w:val="-1"/>
              </w:rPr>
              <w:t xml:space="preserve"> </w:t>
            </w:r>
            <w:r>
              <w:t>МИРЕ</w:t>
            </w:r>
            <w:r>
              <w:tab/>
            </w:r>
            <w:r w:rsidR="008E0B41">
              <w:rPr>
                <w:b w:val="0"/>
              </w:rPr>
              <w:t>51</w:t>
            </w:r>
          </w:hyperlink>
        </w:p>
        <w:p w:rsidR="00A93898" w:rsidRPr="002F1711" w:rsidRDefault="00000000">
          <w:pPr>
            <w:pStyle w:val="20"/>
            <w:spacing w:before="100"/>
            <w:ind w:right="803"/>
            <w:rPr>
              <w:lang w:val="en-US"/>
            </w:rPr>
          </w:pPr>
          <w:hyperlink w:anchor="_bookmark64" w:history="1">
            <w:r w:rsidRPr="002F1711">
              <w:rPr>
                <w:lang w:val="en-US"/>
              </w:rPr>
              <w:t>APPLICATION OF COMPUTER MODELING METHODS IN GEOLOGY ON THE</w:t>
            </w:r>
          </w:hyperlink>
          <w:r w:rsidRPr="002F1711">
            <w:rPr>
              <w:spacing w:val="1"/>
              <w:lang w:val="en-US"/>
            </w:rPr>
            <w:t xml:space="preserve"> </w:t>
          </w:r>
          <w:hyperlink w:anchor="_bookmark64" w:history="1">
            <w:r w:rsidRPr="002F1711">
              <w:rPr>
                <w:lang w:val="en-US"/>
              </w:rPr>
              <w:t>EXAMPLE OF CONSTRUCTING A STRUCTURAL MAP BY ROOFING OF THE OIL</w:t>
            </w:r>
          </w:hyperlink>
          <w:r w:rsidRPr="002F1711">
            <w:rPr>
              <w:spacing w:val="-57"/>
              <w:lang w:val="en-US"/>
            </w:rPr>
            <w:t xml:space="preserve"> </w:t>
          </w:r>
          <w:hyperlink w:anchor="_bookmark64" w:history="1">
            <w:r w:rsidRPr="002F1711">
              <w:rPr>
                <w:lang w:val="en-US"/>
              </w:rPr>
              <w:t>FIELD</w:t>
            </w:r>
            <w:r w:rsidRPr="002F1711">
              <w:rPr>
                <w:spacing w:val="-1"/>
                <w:lang w:val="en-US"/>
              </w:rPr>
              <w:t xml:space="preserve"> </w:t>
            </w:r>
            <w:r w:rsidRPr="002F1711">
              <w:rPr>
                <w:lang w:val="en-US"/>
              </w:rPr>
              <w:t>COLLECTOR</w:t>
            </w:r>
          </w:hyperlink>
        </w:p>
        <w:p w:rsidR="00A93898" w:rsidRPr="002F1711" w:rsidRDefault="00000000">
          <w:pPr>
            <w:pStyle w:val="30"/>
            <w:tabs>
              <w:tab w:val="left" w:leader="dot" w:pos="9553"/>
            </w:tabs>
            <w:rPr>
              <w:lang w:val="en-US"/>
            </w:rPr>
          </w:pPr>
          <w:hyperlink w:anchor="_bookmark65" w:history="1">
            <w:proofErr w:type="spellStart"/>
            <w:r w:rsidRPr="002F1711">
              <w:rPr>
                <w:lang w:val="en-US"/>
              </w:rPr>
              <w:t>D.</w:t>
            </w:r>
            <w:proofErr w:type="gramStart"/>
            <w:r w:rsidRPr="002F1711">
              <w:rPr>
                <w:lang w:val="en-US"/>
              </w:rPr>
              <w:t>U.Vdovin</w:t>
            </w:r>
            <w:proofErr w:type="spellEnd"/>
            <w:proofErr w:type="gramEnd"/>
            <w:r w:rsidRPr="002F1711">
              <w:rPr>
                <w:lang w:val="en-US"/>
              </w:rPr>
              <w:t>,</w:t>
            </w:r>
            <w:r w:rsidRPr="002F1711">
              <w:rPr>
                <w:spacing w:val="-1"/>
                <w:lang w:val="en-US"/>
              </w:rPr>
              <w:t xml:space="preserve"> </w:t>
            </w:r>
            <w:proofErr w:type="spellStart"/>
            <w:r w:rsidRPr="002F1711">
              <w:rPr>
                <w:lang w:val="en-US"/>
              </w:rPr>
              <w:t>A.V.Izosimova</w:t>
            </w:r>
            <w:proofErr w:type="spellEnd"/>
            <w:r w:rsidRPr="002F1711">
              <w:rPr>
                <w:lang w:val="en-US"/>
              </w:rPr>
              <w:tab/>
            </w:r>
            <w:r w:rsidR="008E0B41" w:rsidRPr="008E0B41">
              <w:rPr>
                <w:lang w:val="en-US"/>
              </w:rPr>
              <w:t>51</w:t>
            </w:r>
          </w:hyperlink>
        </w:p>
        <w:p w:rsidR="00A93898" w:rsidRDefault="00000000">
          <w:pPr>
            <w:pStyle w:val="20"/>
            <w:spacing w:before="99"/>
            <w:ind w:right="189"/>
          </w:pPr>
          <w:hyperlink w:anchor="_bookmark66" w:history="1">
            <w:r>
              <w:t>ПРИМЕНЕНИЕ МЕТОДОВ КОМПЬЮТЕРНОГО МОДЕЛИРОВАНИЯ В ГЕОЛОГИИ НА</w:t>
            </w:r>
          </w:hyperlink>
          <w:r>
            <w:rPr>
              <w:spacing w:val="-58"/>
            </w:rPr>
            <w:t xml:space="preserve"> </w:t>
          </w:r>
          <w:hyperlink w:anchor="_bookmark66" w:history="1">
            <w:r>
              <w:t>ПРИМЕРЕ ПОСТРОЕНИЯ СТРУКТУРНОЙ КАРТЫ ПО КРОВЛЕ КОЛЛЕКТОРА</w:t>
            </w:r>
          </w:hyperlink>
          <w:r>
            <w:rPr>
              <w:spacing w:val="1"/>
            </w:rPr>
            <w:t xml:space="preserve"> </w:t>
          </w:r>
          <w:hyperlink w:anchor="_bookmark66" w:history="1">
            <w:r>
              <w:t>МЕСТОРОЖДЕНИЯ</w:t>
            </w:r>
            <w:r>
              <w:rPr>
                <w:spacing w:val="-2"/>
              </w:rPr>
              <w:t xml:space="preserve"> </w:t>
            </w:r>
            <w:r>
              <w:t>НЕФТЯНОГО</w:t>
            </w:r>
          </w:hyperlink>
        </w:p>
        <w:p w:rsidR="00A93898" w:rsidRDefault="00000000">
          <w:pPr>
            <w:pStyle w:val="30"/>
            <w:tabs>
              <w:tab w:val="left" w:leader="dot" w:pos="9553"/>
            </w:tabs>
          </w:pPr>
          <w:hyperlink w:anchor="_bookmark67" w:history="1">
            <w:proofErr w:type="spellStart"/>
            <w:r>
              <w:t>Д.Ю.Вдовин</w:t>
            </w:r>
            <w:proofErr w:type="spellEnd"/>
            <w:r>
              <w:t>,</w:t>
            </w:r>
            <w:r>
              <w:rPr>
                <w:spacing w:val="-4"/>
              </w:rPr>
              <w:t xml:space="preserve"> </w:t>
            </w:r>
            <w:proofErr w:type="spellStart"/>
            <w:r>
              <w:t>А.В.Изосимова</w:t>
            </w:r>
            <w:proofErr w:type="spellEnd"/>
            <w:r>
              <w:tab/>
            </w:r>
            <w:r w:rsidR="008E0B41">
              <w:t>51</w:t>
            </w:r>
          </w:hyperlink>
        </w:p>
        <w:p w:rsidR="00A93898" w:rsidRDefault="00000000">
          <w:pPr>
            <w:pStyle w:val="20"/>
            <w:ind w:right="199"/>
          </w:pPr>
          <w:hyperlink w:anchor="_bookmark68" w:history="1">
            <w:r>
              <w:t>АНАЛИЗ ИНТЕРПРЕТАЦИИ ГЕОНАВИГАЦИОННОГО РАЗРЕЗА ВДОЛЬ</w:t>
            </w:r>
          </w:hyperlink>
          <w:r>
            <w:rPr>
              <w:spacing w:val="1"/>
            </w:rPr>
            <w:t xml:space="preserve"> </w:t>
          </w:r>
          <w:hyperlink w:anchor="_bookmark68" w:history="1">
            <w:r>
              <w:t>ГОРИЗОНТАЛЬНОГО УЧАСТКА СКВАЖИНЫ С ИСПОЛЬЗОВАНИЕМ ТЕХНОЛОГИИ</w:t>
            </w:r>
          </w:hyperlink>
          <w:r>
            <w:rPr>
              <w:spacing w:val="-58"/>
            </w:rPr>
            <w:t xml:space="preserve"> </w:t>
          </w:r>
          <w:hyperlink w:anchor="_bookmark68" w:history="1">
            <w:r>
              <w:t>ИСКУССТВЕННОГО</w:t>
            </w:r>
            <w:r>
              <w:rPr>
                <w:spacing w:val="-2"/>
              </w:rPr>
              <w:t xml:space="preserve"> </w:t>
            </w:r>
            <w:r>
              <w:t>ИНТЕЛЕЛЛЕКТА</w:t>
            </w:r>
          </w:hyperlink>
        </w:p>
        <w:p w:rsidR="00A93898" w:rsidRDefault="00000000">
          <w:pPr>
            <w:pStyle w:val="30"/>
            <w:tabs>
              <w:tab w:val="left" w:leader="dot" w:pos="9553"/>
            </w:tabs>
            <w:spacing w:before="98"/>
          </w:pPr>
          <w:hyperlink w:anchor="_bookmark69" w:history="1">
            <w:r>
              <w:t>Вдовин</w:t>
            </w:r>
            <w:r>
              <w:rPr>
                <w:spacing w:val="-2"/>
              </w:rPr>
              <w:t xml:space="preserve"> </w:t>
            </w:r>
            <w:r>
              <w:t>Дмитрий</w:t>
            </w:r>
            <w:r>
              <w:rPr>
                <w:spacing w:val="-4"/>
              </w:rPr>
              <w:t xml:space="preserve"> </w:t>
            </w:r>
            <w:r>
              <w:t>Юрьевич</w:t>
            </w:r>
            <w:r>
              <w:tab/>
            </w:r>
            <w:r w:rsidR="008E0B41">
              <w:t>56</w:t>
            </w:r>
          </w:hyperlink>
        </w:p>
        <w:p w:rsidR="00A93898" w:rsidRDefault="00000000">
          <w:pPr>
            <w:pStyle w:val="10"/>
            <w:tabs>
              <w:tab w:val="left" w:leader="dot" w:pos="9543"/>
            </w:tabs>
            <w:spacing w:before="101"/>
            <w:rPr>
              <w:b w:val="0"/>
            </w:rPr>
          </w:pPr>
          <w:hyperlink w:anchor="_bookmark70" w:history="1">
            <w:r>
              <w:t>ПЛАН</w:t>
            </w:r>
            <w:r>
              <w:rPr>
                <w:spacing w:val="-2"/>
              </w:rPr>
              <w:t xml:space="preserve"> </w:t>
            </w:r>
            <w:r>
              <w:t>КОНФЕРЕНЦИЙ</w:t>
            </w:r>
            <w:r>
              <w:rPr>
                <w:spacing w:val="-1"/>
              </w:rPr>
              <w:t xml:space="preserve"> </w:t>
            </w:r>
            <w:r>
              <w:t>НА</w:t>
            </w:r>
            <w:r>
              <w:rPr>
                <w:spacing w:val="-1"/>
              </w:rPr>
              <w:t xml:space="preserve"> </w:t>
            </w:r>
            <w:r>
              <w:t>2023</w:t>
            </w:r>
            <w:r>
              <w:rPr>
                <w:spacing w:val="-1"/>
              </w:rPr>
              <w:t xml:space="preserve"> </w:t>
            </w:r>
            <w:r>
              <w:t>ГОД</w:t>
            </w:r>
            <w:r>
              <w:tab/>
            </w:r>
            <w:r w:rsidR="008E0B41">
              <w:rPr>
                <w:b w:val="0"/>
              </w:rPr>
              <w:t>61</w:t>
            </w:r>
          </w:hyperlink>
        </w:p>
      </w:sdtContent>
    </w:sdt>
    <w:p w:rsidR="00A93898" w:rsidRDefault="00000000">
      <w:pPr>
        <w:spacing w:before="73"/>
        <w:ind w:left="152"/>
        <w:rPr>
          <w:b/>
          <w:sz w:val="24"/>
        </w:rPr>
      </w:pPr>
      <w:bookmarkStart w:id="2" w:name="_bookmark0"/>
      <w:bookmarkEnd w:id="2"/>
      <w:r>
        <w:rPr>
          <w:b/>
          <w:sz w:val="24"/>
        </w:rPr>
        <w:t>СЕКЦИЯ</w:t>
      </w:r>
      <w:r>
        <w:rPr>
          <w:b/>
          <w:spacing w:val="-4"/>
          <w:sz w:val="24"/>
        </w:rPr>
        <w:t xml:space="preserve"> </w:t>
      </w:r>
      <w:r>
        <w:rPr>
          <w:b/>
          <w:sz w:val="24"/>
        </w:rPr>
        <w:t>№1.</w:t>
      </w:r>
    </w:p>
    <w:p w:rsidR="00A93898" w:rsidRDefault="00000000">
      <w:pPr>
        <w:pStyle w:val="2"/>
        <w:spacing w:before="44"/>
      </w:pPr>
      <w:bookmarkStart w:id="3" w:name="_bookmark1"/>
      <w:bookmarkEnd w:id="3"/>
      <w:r>
        <w:t>ИНЖЕНЕРНАЯ</w:t>
      </w:r>
      <w:r>
        <w:rPr>
          <w:spacing w:val="-4"/>
        </w:rPr>
        <w:t xml:space="preserve"> </w:t>
      </w:r>
      <w:r>
        <w:t>ГРАФИКА,</w:t>
      </w:r>
      <w:r>
        <w:rPr>
          <w:spacing w:val="-5"/>
        </w:rPr>
        <w:t xml:space="preserve"> </w:t>
      </w:r>
      <w:r>
        <w:t>САПР,</w:t>
      </w:r>
      <w:r>
        <w:rPr>
          <w:spacing w:val="-2"/>
        </w:rPr>
        <w:t xml:space="preserve"> </w:t>
      </w:r>
      <w:r>
        <w:t>CAD,</w:t>
      </w:r>
      <w:r>
        <w:rPr>
          <w:spacing w:val="-3"/>
        </w:rPr>
        <w:t xml:space="preserve"> </w:t>
      </w:r>
      <w:r>
        <w:t>CAE</w:t>
      </w:r>
      <w:r>
        <w:rPr>
          <w:spacing w:val="-3"/>
        </w:rPr>
        <w:t xml:space="preserve"> </w:t>
      </w:r>
      <w:r>
        <w:t>(СПЕЦИАЛЬНОСТЬ</w:t>
      </w:r>
      <w:r>
        <w:rPr>
          <w:spacing w:val="-2"/>
        </w:rPr>
        <w:t xml:space="preserve"> </w:t>
      </w:r>
      <w:r>
        <w:t>05.01.01)</w:t>
      </w:r>
    </w:p>
    <w:p w:rsidR="00A93898" w:rsidRDefault="00A93898">
      <w:pPr>
        <w:pStyle w:val="a3"/>
        <w:spacing w:before="1"/>
        <w:rPr>
          <w:b/>
          <w:sz w:val="31"/>
        </w:rPr>
      </w:pPr>
    </w:p>
    <w:p w:rsidR="00A93898" w:rsidRDefault="00000000">
      <w:pPr>
        <w:pStyle w:val="2"/>
      </w:pPr>
      <w:bookmarkStart w:id="4" w:name="_bookmark2"/>
      <w:bookmarkEnd w:id="4"/>
      <w:r>
        <w:t>СЕКЦИЯ</w:t>
      </w:r>
      <w:r>
        <w:rPr>
          <w:spacing w:val="-4"/>
        </w:rPr>
        <w:t xml:space="preserve"> </w:t>
      </w:r>
      <w:r>
        <w:t>№2.</w:t>
      </w:r>
    </w:p>
    <w:p w:rsidR="00A93898" w:rsidRDefault="00000000">
      <w:pPr>
        <w:spacing w:before="41" w:line="278" w:lineRule="auto"/>
        <w:ind w:left="152" w:right="1866"/>
        <w:rPr>
          <w:b/>
          <w:sz w:val="24"/>
        </w:rPr>
      </w:pPr>
      <w:bookmarkStart w:id="5" w:name="_bookmark3"/>
      <w:bookmarkEnd w:id="5"/>
      <w:r>
        <w:rPr>
          <w:b/>
          <w:sz w:val="24"/>
        </w:rPr>
        <w:t>ИНФОРМАТИКА, ВЫЧИСЛИТЕЛЬНАЯ ТЕХНИКА И УПРАВЛЕНИЕ</w:t>
      </w:r>
      <w:r>
        <w:rPr>
          <w:b/>
          <w:spacing w:val="-57"/>
          <w:sz w:val="24"/>
        </w:rPr>
        <w:t xml:space="preserve"> </w:t>
      </w:r>
      <w:r>
        <w:rPr>
          <w:b/>
          <w:sz w:val="24"/>
        </w:rPr>
        <w:t>(СПЕЦИАЛЬНОСТЬ</w:t>
      </w:r>
      <w:r>
        <w:rPr>
          <w:b/>
          <w:spacing w:val="-2"/>
          <w:sz w:val="24"/>
        </w:rPr>
        <w:t xml:space="preserve"> </w:t>
      </w:r>
      <w:r>
        <w:rPr>
          <w:b/>
          <w:sz w:val="24"/>
        </w:rPr>
        <w:t>05.13.00)</w:t>
      </w:r>
    </w:p>
    <w:p w:rsidR="00A93898" w:rsidRDefault="00A93898">
      <w:pPr>
        <w:pStyle w:val="a3"/>
        <w:spacing w:before="1"/>
        <w:rPr>
          <w:b/>
          <w:sz w:val="27"/>
        </w:rPr>
      </w:pPr>
    </w:p>
    <w:p w:rsidR="009532AE" w:rsidRDefault="009532AE">
      <w:pPr>
        <w:pStyle w:val="4"/>
        <w:spacing w:line="360" w:lineRule="auto"/>
        <w:ind w:left="1079" w:right="1075" w:hanging="8"/>
      </w:pPr>
      <w:bookmarkStart w:id="6" w:name="_bookmark4"/>
      <w:bookmarkEnd w:id="6"/>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9532AE" w:rsidRDefault="009532AE">
      <w:pPr>
        <w:pStyle w:val="4"/>
        <w:spacing w:line="360" w:lineRule="auto"/>
        <w:ind w:left="1079" w:right="1075" w:hanging="8"/>
      </w:pPr>
    </w:p>
    <w:p w:rsidR="00A93898" w:rsidRDefault="00000000">
      <w:pPr>
        <w:pStyle w:val="4"/>
        <w:spacing w:line="360" w:lineRule="auto"/>
        <w:ind w:left="1079" w:right="1075" w:hanging="8"/>
      </w:pPr>
      <w:r>
        <w:t>О ПРИМЕНЕНИИ ИНТЕЛЛЕКТУАЛЬНОЙ СИСТЕМЫ УПРАВЛЕНИЯ</w:t>
      </w:r>
      <w:r>
        <w:rPr>
          <w:spacing w:val="1"/>
        </w:rPr>
        <w:t xml:space="preserve"> </w:t>
      </w:r>
      <w:r>
        <w:t>ТЕХНОЛОГИЧЕСКИМ</w:t>
      </w:r>
      <w:r>
        <w:rPr>
          <w:spacing w:val="-6"/>
        </w:rPr>
        <w:t xml:space="preserve"> </w:t>
      </w:r>
      <w:r>
        <w:t>ПРОЦЕССОМ</w:t>
      </w:r>
      <w:r>
        <w:rPr>
          <w:spacing w:val="47"/>
        </w:rPr>
        <w:t xml:space="preserve"> </w:t>
      </w:r>
      <w:r>
        <w:t>КАТАЛИТИЧЕСКОГО</w:t>
      </w:r>
      <w:r>
        <w:rPr>
          <w:spacing w:val="-6"/>
        </w:rPr>
        <w:t xml:space="preserve"> </w:t>
      </w:r>
      <w:r>
        <w:t>КРЕКИНГА</w:t>
      </w:r>
    </w:p>
    <w:p w:rsidR="00A93898" w:rsidRDefault="00000000">
      <w:pPr>
        <w:pStyle w:val="5"/>
        <w:spacing w:line="252" w:lineRule="exact"/>
        <w:ind w:left="1119"/>
      </w:pPr>
      <w:bookmarkStart w:id="7" w:name="_bookmark5"/>
      <w:bookmarkEnd w:id="7"/>
      <w:proofErr w:type="spellStart"/>
      <w:r>
        <w:t>Голодков</w:t>
      </w:r>
      <w:proofErr w:type="spellEnd"/>
      <w:r>
        <w:rPr>
          <w:spacing w:val="-5"/>
        </w:rPr>
        <w:t xml:space="preserve"> </w:t>
      </w:r>
      <w:r>
        <w:t>Ю.Э.,</w:t>
      </w:r>
      <w:r>
        <w:rPr>
          <w:spacing w:val="-5"/>
        </w:rPr>
        <w:t xml:space="preserve"> </w:t>
      </w:r>
      <w:r>
        <w:t>Черниговский</w:t>
      </w:r>
      <w:r>
        <w:rPr>
          <w:spacing w:val="-3"/>
        </w:rPr>
        <w:t xml:space="preserve"> </w:t>
      </w:r>
      <w:r>
        <w:t>К.В.,</w:t>
      </w:r>
      <w:r>
        <w:rPr>
          <w:spacing w:val="-5"/>
        </w:rPr>
        <w:t xml:space="preserve"> </w:t>
      </w:r>
      <w:r>
        <w:t>Руденко</w:t>
      </w:r>
      <w:r>
        <w:rPr>
          <w:spacing w:val="-2"/>
        </w:rPr>
        <w:t xml:space="preserve"> </w:t>
      </w:r>
      <w:proofErr w:type="gramStart"/>
      <w:r>
        <w:t>М.Б.</w:t>
      </w:r>
      <w:proofErr w:type="gramEnd"/>
    </w:p>
    <w:p w:rsidR="00A93898" w:rsidRDefault="00000000">
      <w:pPr>
        <w:pStyle w:val="a3"/>
        <w:spacing w:before="124"/>
        <w:ind w:left="1120" w:right="1125"/>
        <w:jc w:val="center"/>
      </w:pPr>
      <w:r>
        <w:t>ФБГОУ</w:t>
      </w:r>
      <w:r>
        <w:rPr>
          <w:spacing w:val="-3"/>
        </w:rPr>
        <w:t xml:space="preserve"> </w:t>
      </w:r>
      <w:r>
        <w:t>ВО</w:t>
      </w:r>
      <w:r>
        <w:rPr>
          <w:spacing w:val="-3"/>
        </w:rPr>
        <w:t xml:space="preserve"> </w:t>
      </w:r>
      <w:r>
        <w:t>ИРНИТУ,</w:t>
      </w:r>
      <w:r>
        <w:rPr>
          <w:spacing w:val="-4"/>
        </w:rPr>
        <w:t xml:space="preserve"> </w:t>
      </w:r>
      <w:r>
        <w:t>РФ,</w:t>
      </w:r>
      <w:r>
        <w:rPr>
          <w:spacing w:val="-3"/>
        </w:rPr>
        <w:t xml:space="preserve"> </w:t>
      </w:r>
      <w:r>
        <w:t>г.</w:t>
      </w:r>
      <w:r>
        <w:rPr>
          <w:spacing w:val="-3"/>
        </w:rPr>
        <w:t xml:space="preserve"> </w:t>
      </w:r>
      <w:r>
        <w:t>Иркутск</w:t>
      </w:r>
    </w:p>
    <w:p w:rsidR="00A93898" w:rsidRDefault="00000000">
      <w:pPr>
        <w:pStyle w:val="a3"/>
        <w:spacing w:before="115"/>
        <w:ind w:left="2964" w:right="2968"/>
        <w:jc w:val="center"/>
      </w:pPr>
      <w:r>
        <w:t>ФГКОУ</w:t>
      </w:r>
      <w:r>
        <w:rPr>
          <w:spacing w:val="-3"/>
        </w:rPr>
        <w:t xml:space="preserve"> </w:t>
      </w:r>
      <w:r>
        <w:t>ВО</w:t>
      </w:r>
      <w:r>
        <w:rPr>
          <w:spacing w:val="-3"/>
        </w:rPr>
        <w:t xml:space="preserve"> </w:t>
      </w:r>
      <w:r>
        <w:t>ВСИ</w:t>
      </w:r>
      <w:r>
        <w:rPr>
          <w:spacing w:val="-3"/>
        </w:rPr>
        <w:t xml:space="preserve"> </w:t>
      </w:r>
      <w:r>
        <w:t>МВД</w:t>
      </w:r>
      <w:r>
        <w:rPr>
          <w:spacing w:val="-3"/>
        </w:rPr>
        <w:t xml:space="preserve"> </w:t>
      </w:r>
      <w:r>
        <w:t>России,</w:t>
      </w:r>
      <w:r>
        <w:rPr>
          <w:spacing w:val="-3"/>
        </w:rPr>
        <w:t xml:space="preserve"> </w:t>
      </w:r>
      <w:r>
        <w:t>РФ,</w:t>
      </w:r>
      <w:r>
        <w:rPr>
          <w:spacing w:val="-3"/>
        </w:rPr>
        <w:t xml:space="preserve"> </w:t>
      </w:r>
      <w:r>
        <w:t>г.</w:t>
      </w:r>
      <w:r>
        <w:rPr>
          <w:spacing w:val="-3"/>
        </w:rPr>
        <w:t xml:space="preserve"> </w:t>
      </w:r>
      <w:r>
        <w:t>Иркутск</w:t>
      </w:r>
    </w:p>
    <w:p w:rsidR="00A93898" w:rsidRDefault="00A93898">
      <w:pPr>
        <w:pStyle w:val="a3"/>
        <w:spacing w:before="3"/>
        <w:rPr>
          <w:sz w:val="27"/>
        </w:rPr>
      </w:pPr>
    </w:p>
    <w:p w:rsidR="00A93898" w:rsidRDefault="00000000">
      <w:pPr>
        <w:pStyle w:val="a3"/>
        <w:spacing w:line="360" w:lineRule="auto"/>
        <w:ind w:left="152" w:right="157" w:firstLine="708"/>
        <w:jc w:val="both"/>
      </w:pPr>
      <w:r>
        <w:t>В</w:t>
      </w:r>
      <w:r>
        <w:rPr>
          <w:spacing w:val="1"/>
        </w:rPr>
        <w:t xml:space="preserve"> </w:t>
      </w:r>
      <w:r>
        <w:t>нефтеперерабатывающей</w:t>
      </w:r>
      <w:r>
        <w:rPr>
          <w:spacing w:val="1"/>
        </w:rPr>
        <w:t xml:space="preserve"> </w:t>
      </w:r>
      <w:r>
        <w:t>промышленности</w:t>
      </w:r>
      <w:r>
        <w:rPr>
          <w:spacing w:val="1"/>
        </w:rPr>
        <w:t xml:space="preserve"> </w:t>
      </w:r>
      <w:r>
        <w:t>процессы</w:t>
      </w:r>
      <w:r>
        <w:rPr>
          <w:spacing w:val="1"/>
        </w:rPr>
        <w:t xml:space="preserve"> </w:t>
      </w:r>
      <w:r>
        <w:t>каталитического</w:t>
      </w:r>
      <w:r>
        <w:rPr>
          <w:spacing w:val="1"/>
        </w:rPr>
        <w:t xml:space="preserve"> </w:t>
      </w:r>
      <w:r>
        <w:t>крекинга</w:t>
      </w:r>
      <w:r>
        <w:rPr>
          <w:spacing w:val="1"/>
        </w:rPr>
        <w:t xml:space="preserve"> </w:t>
      </w:r>
      <w:r>
        <w:t>играют</w:t>
      </w:r>
      <w:r>
        <w:rPr>
          <w:spacing w:val="50"/>
        </w:rPr>
        <w:t xml:space="preserve"> </w:t>
      </w:r>
      <w:r>
        <w:t>важную</w:t>
      </w:r>
      <w:r>
        <w:rPr>
          <w:spacing w:val="1"/>
        </w:rPr>
        <w:t xml:space="preserve"> </w:t>
      </w:r>
      <w:r>
        <w:t>роль,</w:t>
      </w:r>
      <w:r>
        <w:rPr>
          <w:spacing w:val="1"/>
        </w:rPr>
        <w:t xml:space="preserve"> </w:t>
      </w:r>
      <w:r>
        <w:t>так</w:t>
      </w:r>
      <w:r>
        <w:rPr>
          <w:spacing w:val="1"/>
        </w:rPr>
        <w:t xml:space="preserve"> </w:t>
      </w:r>
      <w:r>
        <w:t>как</w:t>
      </w:r>
      <w:r>
        <w:rPr>
          <w:spacing w:val="1"/>
        </w:rPr>
        <w:t xml:space="preserve"> </w:t>
      </w:r>
      <w:r>
        <w:t>позволяют перерабатывать</w:t>
      </w:r>
      <w:r>
        <w:rPr>
          <w:spacing w:val="1"/>
        </w:rPr>
        <w:t xml:space="preserve"> </w:t>
      </w:r>
      <w:r>
        <w:t>различные</w:t>
      </w:r>
      <w:r>
        <w:rPr>
          <w:spacing w:val="1"/>
        </w:rPr>
        <w:t xml:space="preserve"> </w:t>
      </w:r>
      <w:r>
        <w:t>нефтяные</w:t>
      </w:r>
      <w:r>
        <w:rPr>
          <w:spacing w:val="1"/>
        </w:rPr>
        <w:t xml:space="preserve"> </w:t>
      </w:r>
      <w:r>
        <w:t>фракции для</w:t>
      </w:r>
      <w:r>
        <w:rPr>
          <w:spacing w:val="1"/>
        </w:rPr>
        <w:t xml:space="preserve"> </w:t>
      </w:r>
      <w:r>
        <w:t>получения</w:t>
      </w:r>
      <w:r>
        <w:rPr>
          <w:spacing w:val="1"/>
        </w:rPr>
        <w:t xml:space="preserve"> </w:t>
      </w:r>
      <w:r>
        <w:t>бензина</w:t>
      </w:r>
      <w:r>
        <w:rPr>
          <w:spacing w:val="1"/>
        </w:rPr>
        <w:t xml:space="preserve"> </w:t>
      </w:r>
      <w:r>
        <w:t>с</w:t>
      </w:r>
      <w:r>
        <w:rPr>
          <w:spacing w:val="1"/>
        </w:rPr>
        <w:t xml:space="preserve"> </w:t>
      </w:r>
      <w:r>
        <w:t>высоким</w:t>
      </w:r>
      <w:r>
        <w:rPr>
          <w:spacing w:val="1"/>
        </w:rPr>
        <w:t xml:space="preserve"> </w:t>
      </w:r>
      <w:r>
        <w:t>содержанием</w:t>
      </w:r>
      <w:r>
        <w:rPr>
          <w:spacing w:val="1"/>
        </w:rPr>
        <w:t xml:space="preserve"> </w:t>
      </w:r>
      <w:r>
        <w:t>высококипящих</w:t>
      </w:r>
      <w:r>
        <w:rPr>
          <w:spacing w:val="1"/>
        </w:rPr>
        <w:t xml:space="preserve"> </w:t>
      </w:r>
      <w:r>
        <w:t>элементов,</w:t>
      </w:r>
      <w:r>
        <w:rPr>
          <w:spacing w:val="1"/>
        </w:rPr>
        <w:t xml:space="preserve"> </w:t>
      </w:r>
      <w:r>
        <w:t>а</w:t>
      </w:r>
      <w:r>
        <w:rPr>
          <w:spacing w:val="1"/>
        </w:rPr>
        <w:t xml:space="preserve"> </w:t>
      </w:r>
      <w:r>
        <w:t>также</w:t>
      </w:r>
      <w:r>
        <w:rPr>
          <w:spacing w:val="1"/>
        </w:rPr>
        <w:t xml:space="preserve"> </w:t>
      </w:r>
      <w:r>
        <w:t>осуществлять</w:t>
      </w:r>
      <w:r>
        <w:rPr>
          <w:spacing w:val="1"/>
        </w:rPr>
        <w:t xml:space="preserve"> </w:t>
      </w:r>
      <w:r>
        <w:t>легкое</w:t>
      </w:r>
      <w:r>
        <w:rPr>
          <w:spacing w:val="1"/>
        </w:rPr>
        <w:t xml:space="preserve"> </w:t>
      </w:r>
      <w:r>
        <w:t>комбинирование</w:t>
      </w:r>
      <w:r>
        <w:rPr>
          <w:spacing w:val="1"/>
        </w:rPr>
        <w:t xml:space="preserve"> </w:t>
      </w:r>
      <w:r>
        <w:t>с</w:t>
      </w:r>
      <w:r>
        <w:rPr>
          <w:spacing w:val="1"/>
        </w:rPr>
        <w:t xml:space="preserve"> </w:t>
      </w:r>
      <w:r>
        <w:t>вторичными</w:t>
      </w:r>
      <w:r>
        <w:rPr>
          <w:spacing w:val="1"/>
        </w:rPr>
        <w:t xml:space="preserve"> </w:t>
      </w:r>
      <w:r>
        <w:t>процессами</w:t>
      </w:r>
      <w:r>
        <w:rPr>
          <w:spacing w:val="-2"/>
        </w:rPr>
        <w:t xml:space="preserve"> </w:t>
      </w:r>
      <w:r>
        <w:t>переработки</w:t>
      </w:r>
      <w:r>
        <w:rPr>
          <w:spacing w:val="-1"/>
        </w:rPr>
        <w:t xml:space="preserve"> </w:t>
      </w:r>
      <w:r>
        <w:t>такими,</w:t>
      </w:r>
      <w:r>
        <w:rPr>
          <w:spacing w:val="-1"/>
        </w:rPr>
        <w:t xml:space="preserve"> </w:t>
      </w:r>
      <w:r>
        <w:t>как</w:t>
      </w:r>
      <w:r>
        <w:rPr>
          <w:spacing w:val="-1"/>
        </w:rPr>
        <w:t xml:space="preserve"> </w:t>
      </w:r>
      <w:r>
        <w:t>алкилирование</w:t>
      </w:r>
      <w:r>
        <w:rPr>
          <w:spacing w:val="3"/>
        </w:rPr>
        <w:t xml:space="preserve"> </w:t>
      </w:r>
      <w:r>
        <w:t>и</w:t>
      </w:r>
      <w:r>
        <w:rPr>
          <w:spacing w:val="-2"/>
        </w:rPr>
        <w:t xml:space="preserve"> </w:t>
      </w:r>
      <w:r>
        <w:t>гидрокрекинг.</w:t>
      </w:r>
    </w:p>
    <w:p w:rsidR="00A93898" w:rsidRDefault="00000000">
      <w:pPr>
        <w:pStyle w:val="a3"/>
        <w:spacing w:line="360" w:lineRule="auto"/>
        <w:ind w:left="152" w:right="158" w:firstLine="708"/>
        <w:jc w:val="both"/>
      </w:pPr>
      <w:r>
        <w:t>Целью</w:t>
      </w:r>
      <w:r>
        <w:rPr>
          <w:spacing w:val="1"/>
        </w:rPr>
        <w:t xml:space="preserve"> </w:t>
      </w:r>
      <w:r>
        <w:t>данного</w:t>
      </w:r>
      <w:r>
        <w:rPr>
          <w:spacing w:val="1"/>
        </w:rPr>
        <w:t xml:space="preserve"> </w:t>
      </w:r>
      <w:r>
        <w:t>исследования</w:t>
      </w:r>
      <w:r>
        <w:rPr>
          <w:spacing w:val="1"/>
        </w:rPr>
        <w:t xml:space="preserve"> </w:t>
      </w:r>
      <w:r>
        <w:t>является</w:t>
      </w:r>
      <w:r>
        <w:rPr>
          <w:spacing w:val="1"/>
        </w:rPr>
        <w:t xml:space="preserve"> </w:t>
      </w:r>
      <w:r>
        <w:t>повышение</w:t>
      </w:r>
      <w:r>
        <w:rPr>
          <w:spacing w:val="1"/>
        </w:rPr>
        <w:t xml:space="preserve"> </w:t>
      </w:r>
      <w:r>
        <w:t>эффективности</w:t>
      </w:r>
      <w:r>
        <w:rPr>
          <w:spacing w:val="1"/>
        </w:rPr>
        <w:t xml:space="preserve"> </w:t>
      </w:r>
      <w:r>
        <w:t>системы</w:t>
      </w:r>
      <w:r>
        <w:rPr>
          <w:spacing w:val="1"/>
        </w:rPr>
        <w:t xml:space="preserve"> </w:t>
      </w:r>
      <w:r>
        <w:t>управления</w:t>
      </w:r>
      <w:r>
        <w:rPr>
          <w:spacing w:val="1"/>
        </w:rPr>
        <w:t xml:space="preserve"> </w:t>
      </w:r>
      <w:r>
        <w:t>процессом</w:t>
      </w:r>
      <w:r>
        <w:rPr>
          <w:spacing w:val="1"/>
        </w:rPr>
        <w:t xml:space="preserve"> </w:t>
      </w:r>
      <w:r>
        <w:t>стабилизации</w:t>
      </w:r>
      <w:r>
        <w:rPr>
          <w:spacing w:val="1"/>
        </w:rPr>
        <w:t xml:space="preserve"> </w:t>
      </w:r>
      <w:r>
        <w:t>бензина</w:t>
      </w:r>
      <w:r>
        <w:rPr>
          <w:spacing w:val="1"/>
        </w:rPr>
        <w:t xml:space="preserve"> </w:t>
      </w:r>
      <w:r>
        <w:t>в</w:t>
      </w:r>
      <w:r>
        <w:rPr>
          <w:spacing w:val="1"/>
        </w:rPr>
        <w:t xml:space="preserve"> </w:t>
      </w:r>
      <w:r>
        <w:t>блоке</w:t>
      </w:r>
      <w:r>
        <w:rPr>
          <w:spacing w:val="1"/>
        </w:rPr>
        <w:t xml:space="preserve"> </w:t>
      </w:r>
      <w:r>
        <w:t>стабилизации</w:t>
      </w:r>
      <w:r>
        <w:rPr>
          <w:spacing w:val="1"/>
        </w:rPr>
        <w:t xml:space="preserve"> </w:t>
      </w:r>
      <w:r>
        <w:t>установки</w:t>
      </w:r>
      <w:r>
        <w:rPr>
          <w:spacing w:val="1"/>
        </w:rPr>
        <w:t xml:space="preserve"> </w:t>
      </w:r>
      <w:r>
        <w:t>каталитического</w:t>
      </w:r>
      <w:r>
        <w:rPr>
          <w:spacing w:val="1"/>
        </w:rPr>
        <w:t xml:space="preserve"> </w:t>
      </w:r>
      <w:r>
        <w:t>крекинга</w:t>
      </w:r>
      <w:r>
        <w:rPr>
          <w:spacing w:val="1"/>
        </w:rPr>
        <w:t xml:space="preserve"> </w:t>
      </w:r>
      <w:r>
        <w:t>за</w:t>
      </w:r>
      <w:r>
        <w:rPr>
          <w:spacing w:val="1"/>
        </w:rPr>
        <w:t xml:space="preserve"> </w:t>
      </w:r>
      <w:r>
        <w:t>счет</w:t>
      </w:r>
      <w:r>
        <w:rPr>
          <w:spacing w:val="1"/>
        </w:rPr>
        <w:t xml:space="preserve"> </w:t>
      </w:r>
      <w:r>
        <w:t>применения</w:t>
      </w:r>
      <w:r>
        <w:rPr>
          <w:spacing w:val="1"/>
        </w:rPr>
        <w:t xml:space="preserve"> </w:t>
      </w:r>
      <w:r>
        <w:t>интеллектуальной системы управления технологическим процессом, основанной на нечетком регулировании</w:t>
      </w:r>
      <w:r>
        <w:rPr>
          <w:spacing w:val="1"/>
        </w:rPr>
        <w:t xml:space="preserve"> </w:t>
      </w:r>
      <w:r>
        <w:t>температуры</w:t>
      </w:r>
      <w:r>
        <w:rPr>
          <w:spacing w:val="-1"/>
        </w:rPr>
        <w:t xml:space="preserve"> </w:t>
      </w:r>
      <w:r>
        <w:t>в</w:t>
      </w:r>
      <w:r>
        <w:rPr>
          <w:spacing w:val="2"/>
        </w:rPr>
        <w:t xml:space="preserve"> </w:t>
      </w:r>
      <w:r>
        <w:t>кубе</w:t>
      </w:r>
      <w:r>
        <w:rPr>
          <w:spacing w:val="-1"/>
        </w:rPr>
        <w:t xml:space="preserve"> </w:t>
      </w:r>
      <w:r>
        <w:t>колонны стабилизации</w:t>
      </w:r>
      <w:r>
        <w:rPr>
          <w:spacing w:val="-1"/>
        </w:rPr>
        <w:t xml:space="preserve"> </w:t>
      </w:r>
      <w:r>
        <w:t>бензина.</w:t>
      </w:r>
    </w:p>
    <w:p w:rsidR="00A93898" w:rsidRDefault="00000000">
      <w:pPr>
        <w:pStyle w:val="a3"/>
        <w:spacing w:line="360" w:lineRule="auto"/>
        <w:ind w:left="152" w:right="151" w:firstLine="708"/>
        <w:jc w:val="both"/>
      </w:pPr>
      <w:r>
        <w:t>В качестве готового продукта каталитического крекинга служит</w:t>
      </w:r>
      <w:r>
        <w:rPr>
          <w:spacing w:val="1"/>
        </w:rPr>
        <w:t xml:space="preserve"> </w:t>
      </w:r>
      <w:r>
        <w:t>стабильная бензиновая фракция с</w:t>
      </w:r>
      <w:r>
        <w:rPr>
          <w:spacing w:val="1"/>
        </w:rPr>
        <w:t xml:space="preserve"> </w:t>
      </w:r>
      <w:r>
        <w:t>низким</w:t>
      </w:r>
      <w:r>
        <w:rPr>
          <w:spacing w:val="1"/>
        </w:rPr>
        <w:t xml:space="preserve"> </w:t>
      </w:r>
      <w:r>
        <w:t>содержанием</w:t>
      </w:r>
      <w:r>
        <w:rPr>
          <w:spacing w:val="1"/>
        </w:rPr>
        <w:t xml:space="preserve"> </w:t>
      </w:r>
      <w:r>
        <w:t>низкокипящих</w:t>
      </w:r>
      <w:r>
        <w:rPr>
          <w:spacing w:val="1"/>
        </w:rPr>
        <w:t xml:space="preserve"> </w:t>
      </w:r>
      <w:r>
        <w:t>элементов</w:t>
      </w:r>
      <w:r>
        <w:rPr>
          <w:spacing w:val="1"/>
        </w:rPr>
        <w:t xml:space="preserve"> </w:t>
      </w:r>
      <w:r>
        <w:t>(С</w:t>
      </w:r>
      <w:r>
        <w:rPr>
          <w:vertAlign w:val="subscript"/>
        </w:rPr>
        <w:t>1</w:t>
      </w:r>
      <w:r>
        <w:t>–С</w:t>
      </w:r>
      <w:r>
        <w:rPr>
          <w:vertAlign w:val="subscript"/>
        </w:rPr>
        <w:t>4</w:t>
      </w:r>
      <w:r>
        <w:t>).</w:t>
      </w:r>
      <w:r>
        <w:rPr>
          <w:spacing w:val="1"/>
        </w:rPr>
        <w:t xml:space="preserve"> </w:t>
      </w:r>
      <w:r>
        <w:t>Из</w:t>
      </w:r>
      <w:r>
        <w:rPr>
          <w:spacing w:val="1"/>
        </w:rPr>
        <w:t xml:space="preserve"> </w:t>
      </w:r>
      <w:r>
        <w:t>реакторно-регенеративного</w:t>
      </w:r>
      <w:r>
        <w:rPr>
          <w:spacing w:val="1"/>
        </w:rPr>
        <w:t xml:space="preserve"> </w:t>
      </w:r>
      <w:r>
        <w:t>блока</w:t>
      </w:r>
      <w:r>
        <w:rPr>
          <w:spacing w:val="1"/>
        </w:rPr>
        <w:t xml:space="preserve"> </w:t>
      </w:r>
      <w:r>
        <w:t>установки</w:t>
      </w:r>
      <w:r>
        <w:rPr>
          <w:spacing w:val="1"/>
        </w:rPr>
        <w:t xml:space="preserve"> </w:t>
      </w:r>
      <w:r>
        <w:t>каталитического крекинга выходит поток нестабильной бензиновой фракции, попадающий в блок стабилизации</w:t>
      </w:r>
      <w:r>
        <w:rPr>
          <w:spacing w:val="-47"/>
        </w:rPr>
        <w:t xml:space="preserve"> </w:t>
      </w:r>
      <w:r>
        <w:t>бензина.</w:t>
      </w:r>
      <w:r>
        <w:rPr>
          <w:spacing w:val="1"/>
        </w:rPr>
        <w:t xml:space="preserve"> </w:t>
      </w:r>
      <w:r>
        <w:t>Затем</w:t>
      </w:r>
      <w:r>
        <w:rPr>
          <w:spacing w:val="1"/>
        </w:rPr>
        <w:t xml:space="preserve"> </w:t>
      </w:r>
      <w:r>
        <w:t>происходит</w:t>
      </w:r>
      <w:r>
        <w:rPr>
          <w:spacing w:val="1"/>
        </w:rPr>
        <w:t xml:space="preserve"> </w:t>
      </w:r>
      <w:r>
        <w:t>стабилизация</w:t>
      </w:r>
      <w:r>
        <w:rPr>
          <w:spacing w:val="1"/>
        </w:rPr>
        <w:t xml:space="preserve"> </w:t>
      </w:r>
      <w:r>
        <w:t>нестабильного</w:t>
      </w:r>
      <w:r>
        <w:rPr>
          <w:spacing w:val="1"/>
        </w:rPr>
        <w:t xml:space="preserve"> </w:t>
      </w:r>
      <w:proofErr w:type="spellStart"/>
      <w:r>
        <w:t>катализата</w:t>
      </w:r>
      <w:proofErr w:type="spellEnd"/>
      <w:r>
        <w:rPr>
          <w:spacing w:val="1"/>
        </w:rPr>
        <w:t xml:space="preserve"> </w:t>
      </w:r>
      <w:r>
        <w:t>путем</w:t>
      </w:r>
      <w:r>
        <w:rPr>
          <w:spacing w:val="1"/>
        </w:rPr>
        <w:t xml:space="preserve"> </w:t>
      </w:r>
      <w:r>
        <w:t>его</w:t>
      </w:r>
      <w:r>
        <w:rPr>
          <w:spacing w:val="1"/>
        </w:rPr>
        <w:t xml:space="preserve"> </w:t>
      </w:r>
      <w:r>
        <w:t>ректификации</w:t>
      </w:r>
      <w:r>
        <w:rPr>
          <w:spacing w:val="1"/>
        </w:rPr>
        <w:t xml:space="preserve"> </w:t>
      </w:r>
      <w:r>
        <w:t>в</w:t>
      </w:r>
      <w:r>
        <w:rPr>
          <w:spacing w:val="1"/>
        </w:rPr>
        <w:t xml:space="preserve"> </w:t>
      </w:r>
      <w:r>
        <w:t>колонне</w:t>
      </w:r>
      <w:r>
        <w:rPr>
          <w:spacing w:val="1"/>
        </w:rPr>
        <w:t xml:space="preserve"> </w:t>
      </w:r>
      <w:r>
        <w:t>стабилизации бензина. Готовым продуктом колонны стабилизации является стабильная бензиновая фракция</w:t>
      </w:r>
      <w:r>
        <w:rPr>
          <w:spacing w:val="1"/>
        </w:rPr>
        <w:t xml:space="preserve"> </w:t>
      </w:r>
      <w:r>
        <w:t>(кубовый</w:t>
      </w:r>
      <w:r>
        <w:rPr>
          <w:spacing w:val="-2"/>
        </w:rPr>
        <w:t xml:space="preserve"> </w:t>
      </w:r>
      <w:r>
        <w:t>остаток)</w:t>
      </w:r>
      <w:r>
        <w:rPr>
          <w:spacing w:val="3"/>
        </w:rPr>
        <w:t xml:space="preserve"> </w:t>
      </w:r>
      <w:r>
        <w:t>и</w:t>
      </w:r>
      <w:r>
        <w:rPr>
          <w:spacing w:val="-1"/>
        </w:rPr>
        <w:t xml:space="preserve"> </w:t>
      </w:r>
      <w:r>
        <w:t>рефлюкс (головка</w:t>
      </w:r>
      <w:r>
        <w:rPr>
          <w:spacing w:val="-1"/>
        </w:rPr>
        <w:t xml:space="preserve"> </w:t>
      </w:r>
      <w:r>
        <w:t>стабилизации).</w:t>
      </w:r>
    </w:p>
    <w:p w:rsidR="00A93898" w:rsidRDefault="00000000">
      <w:pPr>
        <w:pStyle w:val="a3"/>
        <w:spacing w:before="2" w:line="360" w:lineRule="auto"/>
        <w:ind w:left="152" w:right="156" w:firstLine="708"/>
        <w:jc w:val="both"/>
      </w:pPr>
      <w:r>
        <w:t>Сложные</w:t>
      </w:r>
      <w:r>
        <w:rPr>
          <w:spacing w:val="1"/>
        </w:rPr>
        <w:t xml:space="preserve"> </w:t>
      </w:r>
      <w:r>
        <w:t>математические</w:t>
      </w:r>
      <w:r>
        <w:rPr>
          <w:spacing w:val="1"/>
        </w:rPr>
        <w:t xml:space="preserve"> </w:t>
      </w:r>
      <w:r>
        <w:t>модели</w:t>
      </w:r>
      <w:r>
        <w:rPr>
          <w:spacing w:val="1"/>
        </w:rPr>
        <w:t xml:space="preserve"> </w:t>
      </w:r>
      <w:r>
        <w:t>каталитического</w:t>
      </w:r>
      <w:r>
        <w:rPr>
          <w:spacing w:val="1"/>
        </w:rPr>
        <w:t xml:space="preserve"> </w:t>
      </w:r>
      <w:r>
        <w:t>процесса,</w:t>
      </w:r>
      <w:r>
        <w:rPr>
          <w:spacing w:val="1"/>
        </w:rPr>
        <w:t xml:space="preserve"> </w:t>
      </w:r>
      <w:r>
        <w:t>в</w:t>
      </w:r>
      <w:r>
        <w:rPr>
          <w:spacing w:val="1"/>
        </w:rPr>
        <w:t xml:space="preserve"> </w:t>
      </w:r>
      <w:r>
        <w:t>большинстве</w:t>
      </w:r>
      <w:r>
        <w:rPr>
          <w:spacing w:val="1"/>
        </w:rPr>
        <w:t xml:space="preserve"> </w:t>
      </w:r>
      <w:r>
        <w:t>случаев,</w:t>
      </w:r>
      <w:r>
        <w:rPr>
          <w:spacing w:val="1"/>
        </w:rPr>
        <w:t xml:space="preserve"> </w:t>
      </w:r>
      <w:r>
        <w:t>оказываются</w:t>
      </w:r>
      <w:r>
        <w:rPr>
          <w:spacing w:val="1"/>
        </w:rPr>
        <w:t xml:space="preserve"> </w:t>
      </w:r>
      <w:r>
        <w:t>неэффективными</w:t>
      </w:r>
      <w:r>
        <w:rPr>
          <w:spacing w:val="1"/>
        </w:rPr>
        <w:t xml:space="preserve"> </w:t>
      </w:r>
      <w:r>
        <w:t>при</w:t>
      </w:r>
      <w:r>
        <w:rPr>
          <w:spacing w:val="1"/>
        </w:rPr>
        <w:t xml:space="preserve"> </w:t>
      </w:r>
      <w:r>
        <w:t>разработке</w:t>
      </w:r>
      <w:r>
        <w:rPr>
          <w:spacing w:val="1"/>
        </w:rPr>
        <w:t xml:space="preserve"> </w:t>
      </w:r>
      <w:r>
        <w:t>оптимальных</w:t>
      </w:r>
      <w:r>
        <w:rPr>
          <w:spacing w:val="1"/>
        </w:rPr>
        <w:t xml:space="preserve"> </w:t>
      </w:r>
      <w:r>
        <w:t>систем</w:t>
      </w:r>
      <w:r>
        <w:rPr>
          <w:spacing w:val="1"/>
        </w:rPr>
        <w:t xml:space="preserve"> </w:t>
      </w:r>
      <w:r>
        <w:t>управления,</w:t>
      </w:r>
      <w:r>
        <w:rPr>
          <w:spacing w:val="1"/>
        </w:rPr>
        <w:t xml:space="preserve"> </w:t>
      </w:r>
      <w:r>
        <w:t>поскольку</w:t>
      </w:r>
      <w:r>
        <w:rPr>
          <w:spacing w:val="1"/>
        </w:rPr>
        <w:t xml:space="preserve"> </w:t>
      </w:r>
      <w:r>
        <w:t>сам</w:t>
      </w:r>
      <w:r>
        <w:rPr>
          <w:spacing w:val="1"/>
        </w:rPr>
        <w:t xml:space="preserve"> </w:t>
      </w:r>
      <w:r>
        <w:t>процесс</w:t>
      </w:r>
      <w:r>
        <w:rPr>
          <w:spacing w:val="1"/>
        </w:rPr>
        <w:t xml:space="preserve"> </w:t>
      </w:r>
      <w:r>
        <w:t>представляется</w:t>
      </w:r>
      <w:r>
        <w:rPr>
          <w:spacing w:val="1"/>
        </w:rPr>
        <w:t xml:space="preserve"> </w:t>
      </w:r>
      <w:r>
        <w:t>нестационарным</w:t>
      </w:r>
      <w:r>
        <w:rPr>
          <w:spacing w:val="1"/>
        </w:rPr>
        <w:t xml:space="preserve"> </w:t>
      </w:r>
      <w:r>
        <w:t>[1].</w:t>
      </w:r>
      <w:r>
        <w:rPr>
          <w:spacing w:val="1"/>
        </w:rPr>
        <w:t xml:space="preserve"> </w:t>
      </w:r>
      <w:r>
        <w:t>Поэтому</w:t>
      </w:r>
      <w:r>
        <w:rPr>
          <w:spacing w:val="1"/>
        </w:rPr>
        <w:t xml:space="preserve"> </w:t>
      </w:r>
      <w:r>
        <w:t>большинство</w:t>
      </w:r>
      <w:r>
        <w:rPr>
          <w:spacing w:val="1"/>
        </w:rPr>
        <w:t xml:space="preserve"> </w:t>
      </w:r>
      <w:r>
        <w:t>систем</w:t>
      </w:r>
      <w:r>
        <w:rPr>
          <w:spacing w:val="1"/>
        </w:rPr>
        <w:t xml:space="preserve"> </w:t>
      </w:r>
      <w:r>
        <w:t>автоматического</w:t>
      </w:r>
      <w:r>
        <w:rPr>
          <w:spacing w:val="1"/>
        </w:rPr>
        <w:t xml:space="preserve"> </w:t>
      </w:r>
      <w:r>
        <w:t>управления</w:t>
      </w:r>
      <w:r>
        <w:rPr>
          <w:spacing w:val="1"/>
        </w:rPr>
        <w:t xml:space="preserve"> </w:t>
      </w:r>
      <w:r>
        <w:t>процесса</w:t>
      </w:r>
      <w:r>
        <w:rPr>
          <w:spacing w:val="1"/>
        </w:rPr>
        <w:t xml:space="preserve"> </w:t>
      </w:r>
      <w:r>
        <w:t>каталитического</w:t>
      </w:r>
      <w:r>
        <w:rPr>
          <w:spacing w:val="-47"/>
        </w:rPr>
        <w:t xml:space="preserve"> </w:t>
      </w:r>
      <w:r>
        <w:t>крекинга имеют локальный характер. При построении модели каталитического крекинга в первую очередь</w:t>
      </w:r>
      <w:r>
        <w:rPr>
          <w:spacing w:val="1"/>
        </w:rPr>
        <w:t xml:space="preserve"> </w:t>
      </w:r>
      <w:r>
        <w:t>учитываются</w:t>
      </w:r>
      <w:r>
        <w:rPr>
          <w:spacing w:val="1"/>
        </w:rPr>
        <w:t xml:space="preserve"> </w:t>
      </w:r>
      <w:r>
        <w:t>возмущения,</w:t>
      </w:r>
      <w:r>
        <w:rPr>
          <w:spacing w:val="1"/>
        </w:rPr>
        <w:t xml:space="preserve"> </w:t>
      </w:r>
      <w:r>
        <w:t>влияющие</w:t>
      </w:r>
      <w:r>
        <w:rPr>
          <w:spacing w:val="1"/>
        </w:rPr>
        <w:t xml:space="preserve"> </w:t>
      </w:r>
      <w:r>
        <w:t>на</w:t>
      </w:r>
      <w:r>
        <w:rPr>
          <w:spacing w:val="1"/>
        </w:rPr>
        <w:t xml:space="preserve"> </w:t>
      </w:r>
      <w:r>
        <w:t>качество</w:t>
      </w:r>
      <w:r>
        <w:rPr>
          <w:spacing w:val="1"/>
        </w:rPr>
        <w:t xml:space="preserve"> </w:t>
      </w:r>
      <w:r>
        <w:t>и</w:t>
      </w:r>
      <w:r>
        <w:rPr>
          <w:spacing w:val="1"/>
        </w:rPr>
        <w:t xml:space="preserve"> </w:t>
      </w:r>
      <w:r>
        <w:t>расход</w:t>
      </w:r>
      <w:r>
        <w:rPr>
          <w:spacing w:val="1"/>
        </w:rPr>
        <w:t xml:space="preserve"> </w:t>
      </w:r>
      <w:r>
        <w:t>входных</w:t>
      </w:r>
      <w:r>
        <w:rPr>
          <w:spacing w:val="1"/>
        </w:rPr>
        <w:t xml:space="preserve"> </w:t>
      </w:r>
      <w:r>
        <w:t>потоков</w:t>
      </w:r>
      <w:r>
        <w:rPr>
          <w:spacing w:val="1"/>
        </w:rPr>
        <w:t xml:space="preserve"> </w:t>
      </w:r>
      <w:r>
        <w:t>сырья,</w:t>
      </w:r>
      <w:r>
        <w:rPr>
          <w:spacing w:val="1"/>
        </w:rPr>
        <w:t xml:space="preserve"> </w:t>
      </w:r>
      <w:r>
        <w:t>подаваемого</w:t>
      </w:r>
      <w:r>
        <w:rPr>
          <w:spacing w:val="1"/>
        </w:rPr>
        <w:t xml:space="preserve"> </w:t>
      </w:r>
      <w:r>
        <w:t xml:space="preserve">непосредственно из предыдущего аппарата в колонну стабилизации и </w:t>
      </w:r>
      <w:proofErr w:type="gramStart"/>
      <w:r>
        <w:t>т.д.</w:t>
      </w:r>
      <w:proofErr w:type="gramEnd"/>
      <w:r>
        <w:t xml:space="preserve"> [2]. Для рассматриваемого объекта</w:t>
      </w:r>
      <w:r>
        <w:rPr>
          <w:spacing w:val="1"/>
        </w:rPr>
        <w:t xml:space="preserve"> </w:t>
      </w:r>
      <w:r>
        <w:t>автоматизации и управления – стабилизационной колонны установки каталитического крекинга важнейшим</w:t>
      </w:r>
      <w:r>
        <w:rPr>
          <w:spacing w:val="1"/>
        </w:rPr>
        <w:t xml:space="preserve"> </w:t>
      </w:r>
      <w:r>
        <w:t>технологическим</w:t>
      </w:r>
      <w:r>
        <w:rPr>
          <w:spacing w:val="1"/>
        </w:rPr>
        <w:t xml:space="preserve"> </w:t>
      </w:r>
      <w:r>
        <w:t>параметром</w:t>
      </w:r>
      <w:r>
        <w:rPr>
          <w:spacing w:val="1"/>
        </w:rPr>
        <w:t xml:space="preserve"> </w:t>
      </w:r>
      <w:r>
        <w:t>является</w:t>
      </w:r>
      <w:r>
        <w:rPr>
          <w:spacing w:val="1"/>
        </w:rPr>
        <w:t xml:space="preserve"> </w:t>
      </w:r>
      <w:r>
        <w:t>температура</w:t>
      </w:r>
      <w:r>
        <w:rPr>
          <w:spacing w:val="1"/>
        </w:rPr>
        <w:t xml:space="preserve"> </w:t>
      </w:r>
      <w:r>
        <w:t>в</w:t>
      </w:r>
      <w:r>
        <w:rPr>
          <w:spacing w:val="1"/>
        </w:rPr>
        <w:t xml:space="preserve"> </w:t>
      </w:r>
      <w:r>
        <w:t>кубе</w:t>
      </w:r>
      <w:r>
        <w:rPr>
          <w:spacing w:val="1"/>
        </w:rPr>
        <w:t xml:space="preserve"> </w:t>
      </w:r>
      <w:r>
        <w:t>колонны</w:t>
      </w:r>
      <w:r>
        <w:rPr>
          <w:spacing w:val="1"/>
        </w:rPr>
        <w:t xml:space="preserve"> </w:t>
      </w:r>
      <w:r>
        <w:t>стабилизации,</w:t>
      </w:r>
      <w:r>
        <w:rPr>
          <w:spacing w:val="1"/>
        </w:rPr>
        <w:t xml:space="preserve"> </w:t>
      </w:r>
      <w:r>
        <w:t>которая</w:t>
      </w:r>
      <w:r>
        <w:rPr>
          <w:spacing w:val="51"/>
        </w:rPr>
        <w:t xml:space="preserve"> </w:t>
      </w:r>
      <w:r>
        <w:t>оказывает</w:t>
      </w:r>
      <w:r>
        <w:rPr>
          <w:spacing w:val="-47"/>
        </w:rPr>
        <w:t xml:space="preserve"> </w:t>
      </w:r>
      <w:r>
        <w:t>решающее влияние на достижение необходимых характеристик выходного продукта, на удаление сероводорода</w:t>
      </w:r>
      <w:r>
        <w:rPr>
          <w:spacing w:val="-47"/>
        </w:rPr>
        <w:t xml:space="preserve"> </w:t>
      </w:r>
      <w:r>
        <w:t>и углеводородных</w:t>
      </w:r>
      <w:r>
        <w:rPr>
          <w:spacing w:val="-2"/>
        </w:rPr>
        <w:t xml:space="preserve"> </w:t>
      </w:r>
      <w:r>
        <w:t>растворенных</w:t>
      </w:r>
      <w:r>
        <w:rPr>
          <w:spacing w:val="-1"/>
        </w:rPr>
        <w:t xml:space="preserve"> </w:t>
      </w:r>
      <w:r>
        <w:t>газов</w:t>
      </w:r>
      <w:r>
        <w:rPr>
          <w:spacing w:val="-1"/>
        </w:rPr>
        <w:t xml:space="preserve"> </w:t>
      </w:r>
      <w:r>
        <w:t>из</w:t>
      </w:r>
      <w:r>
        <w:rPr>
          <w:spacing w:val="2"/>
        </w:rPr>
        <w:t xml:space="preserve"> </w:t>
      </w:r>
      <w:r>
        <w:t>нестабильной бензиновой</w:t>
      </w:r>
      <w:r>
        <w:rPr>
          <w:spacing w:val="-1"/>
        </w:rPr>
        <w:t xml:space="preserve"> </w:t>
      </w:r>
      <w:r>
        <w:t>фракции.</w:t>
      </w:r>
    </w:p>
    <w:p w:rsidR="00A93898" w:rsidRDefault="00000000" w:rsidP="009532AE">
      <w:pPr>
        <w:pStyle w:val="a3"/>
        <w:spacing w:line="360" w:lineRule="auto"/>
        <w:ind w:left="152" w:right="153" w:firstLine="708"/>
        <w:jc w:val="both"/>
      </w:pPr>
      <w:r>
        <w:t>В</w:t>
      </w:r>
      <w:r>
        <w:rPr>
          <w:spacing w:val="1"/>
        </w:rPr>
        <w:t xml:space="preserve"> </w:t>
      </w:r>
      <w:r>
        <w:t>качестве</w:t>
      </w:r>
      <w:r>
        <w:rPr>
          <w:spacing w:val="1"/>
        </w:rPr>
        <w:t xml:space="preserve"> </w:t>
      </w:r>
      <w:r>
        <w:t>современных</w:t>
      </w:r>
      <w:r>
        <w:rPr>
          <w:spacing w:val="1"/>
        </w:rPr>
        <w:t xml:space="preserve"> </w:t>
      </w:r>
      <w:r>
        <w:t>инструментов</w:t>
      </w:r>
      <w:r>
        <w:rPr>
          <w:spacing w:val="1"/>
        </w:rPr>
        <w:t xml:space="preserve"> </w:t>
      </w:r>
      <w:r>
        <w:t>построения</w:t>
      </w:r>
      <w:r>
        <w:rPr>
          <w:spacing w:val="1"/>
        </w:rPr>
        <w:t xml:space="preserve"> </w:t>
      </w:r>
      <w:r>
        <w:t>интеллектуальных</w:t>
      </w:r>
      <w:r>
        <w:rPr>
          <w:spacing w:val="1"/>
        </w:rPr>
        <w:t xml:space="preserve"> </w:t>
      </w:r>
      <w:r>
        <w:t>систем</w:t>
      </w:r>
      <w:r>
        <w:rPr>
          <w:spacing w:val="1"/>
        </w:rPr>
        <w:t xml:space="preserve"> </w:t>
      </w:r>
      <w:r>
        <w:t>управления</w:t>
      </w:r>
      <w:r>
        <w:rPr>
          <w:spacing w:val="1"/>
        </w:rPr>
        <w:t xml:space="preserve"> </w:t>
      </w:r>
      <w:r>
        <w:t>технологическими</w:t>
      </w:r>
      <w:r>
        <w:rPr>
          <w:spacing w:val="1"/>
        </w:rPr>
        <w:t xml:space="preserve"> </w:t>
      </w:r>
      <w:r>
        <w:t>процессами</w:t>
      </w:r>
      <w:r>
        <w:rPr>
          <w:spacing w:val="1"/>
        </w:rPr>
        <w:t xml:space="preserve"> </w:t>
      </w:r>
      <w:r>
        <w:t>актуальны</w:t>
      </w:r>
      <w:r>
        <w:rPr>
          <w:spacing w:val="1"/>
        </w:rPr>
        <w:t xml:space="preserve"> </w:t>
      </w:r>
      <w:r>
        <w:t>методы</w:t>
      </w:r>
      <w:r>
        <w:rPr>
          <w:spacing w:val="1"/>
        </w:rPr>
        <w:t xml:space="preserve"> </w:t>
      </w:r>
      <w:r>
        <w:t>теории</w:t>
      </w:r>
      <w:r>
        <w:rPr>
          <w:spacing w:val="1"/>
        </w:rPr>
        <w:t xml:space="preserve"> </w:t>
      </w:r>
      <w:r>
        <w:t>нечетких</w:t>
      </w:r>
      <w:r>
        <w:rPr>
          <w:spacing w:val="1"/>
        </w:rPr>
        <w:t xml:space="preserve"> </w:t>
      </w:r>
      <w:r>
        <w:t>множеств</w:t>
      </w:r>
      <w:r>
        <w:rPr>
          <w:spacing w:val="1"/>
        </w:rPr>
        <w:t xml:space="preserve"> </w:t>
      </w:r>
      <w:r>
        <w:t>и</w:t>
      </w:r>
      <w:r>
        <w:rPr>
          <w:spacing w:val="1"/>
        </w:rPr>
        <w:t xml:space="preserve"> </w:t>
      </w:r>
      <w:r>
        <w:t>нечеткой</w:t>
      </w:r>
      <w:r>
        <w:rPr>
          <w:spacing w:val="1"/>
        </w:rPr>
        <w:t xml:space="preserve"> </w:t>
      </w:r>
      <w:r>
        <w:t>логики,</w:t>
      </w:r>
      <w:r>
        <w:rPr>
          <w:spacing w:val="1"/>
        </w:rPr>
        <w:t xml:space="preserve"> </w:t>
      </w:r>
      <w:r>
        <w:t>которые</w:t>
      </w:r>
      <w:r>
        <w:rPr>
          <w:spacing w:val="1"/>
        </w:rPr>
        <w:t xml:space="preserve"> </w:t>
      </w:r>
      <w:r>
        <w:t>позволяют</w:t>
      </w:r>
      <w:r>
        <w:rPr>
          <w:spacing w:val="1"/>
        </w:rPr>
        <w:t xml:space="preserve"> </w:t>
      </w:r>
      <w:r>
        <w:t>построить</w:t>
      </w:r>
      <w:r>
        <w:rPr>
          <w:spacing w:val="1"/>
        </w:rPr>
        <w:t xml:space="preserve"> </w:t>
      </w:r>
      <w:r>
        <w:t>модель</w:t>
      </w:r>
      <w:r>
        <w:rPr>
          <w:spacing w:val="1"/>
        </w:rPr>
        <w:t xml:space="preserve"> </w:t>
      </w:r>
      <w:r>
        <w:t>системы</w:t>
      </w:r>
      <w:r>
        <w:rPr>
          <w:spacing w:val="1"/>
        </w:rPr>
        <w:t xml:space="preserve"> </w:t>
      </w:r>
      <w:r>
        <w:t>управления</w:t>
      </w:r>
      <w:r>
        <w:rPr>
          <w:spacing w:val="1"/>
        </w:rPr>
        <w:t xml:space="preserve"> </w:t>
      </w:r>
      <w:r>
        <w:t>температурой</w:t>
      </w:r>
      <w:r>
        <w:rPr>
          <w:spacing w:val="1"/>
        </w:rPr>
        <w:t xml:space="preserve"> </w:t>
      </w:r>
      <w:r>
        <w:t>в</w:t>
      </w:r>
      <w:r>
        <w:rPr>
          <w:spacing w:val="1"/>
        </w:rPr>
        <w:t xml:space="preserve"> </w:t>
      </w:r>
      <w:r>
        <w:t>кубе</w:t>
      </w:r>
      <w:r>
        <w:rPr>
          <w:spacing w:val="1"/>
        </w:rPr>
        <w:t xml:space="preserve"> </w:t>
      </w:r>
      <w:r>
        <w:t>колонны</w:t>
      </w:r>
      <w:r>
        <w:rPr>
          <w:spacing w:val="1"/>
        </w:rPr>
        <w:t xml:space="preserve"> </w:t>
      </w:r>
      <w:r>
        <w:t>стабилизации</w:t>
      </w:r>
      <w:r>
        <w:rPr>
          <w:spacing w:val="1"/>
        </w:rPr>
        <w:t xml:space="preserve"> </w:t>
      </w:r>
      <w:r>
        <w:t>за</w:t>
      </w:r>
      <w:r>
        <w:rPr>
          <w:spacing w:val="1"/>
        </w:rPr>
        <w:t xml:space="preserve"> </w:t>
      </w:r>
      <w:r>
        <w:t>счет</w:t>
      </w:r>
      <w:r>
        <w:rPr>
          <w:spacing w:val="1"/>
        </w:rPr>
        <w:t xml:space="preserve"> </w:t>
      </w:r>
      <w:r>
        <w:t>принципов нечеткого регулирования параметра [3]. Эффективность внедрения систем управления, основанных</w:t>
      </w:r>
      <w:r>
        <w:rPr>
          <w:spacing w:val="1"/>
        </w:rPr>
        <w:t xml:space="preserve"> </w:t>
      </w:r>
      <w:r>
        <w:t>на</w:t>
      </w:r>
      <w:r>
        <w:rPr>
          <w:spacing w:val="45"/>
        </w:rPr>
        <w:t xml:space="preserve"> </w:t>
      </w:r>
      <w:r>
        <w:t>базе</w:t>
      </w:r>
      <w:r>
        <w:rPr>
          <w:spacing w:val="49"/>
        </w:rPr>
        <w:t xml:space="preserve"> </w:t>
      </w:r>
      <w:r>
        <w:t>нечеткой</w:t>
      </w:r>
      <w:r>
        <w:rPr>
          <w:spacing w:val="47"/>
        </w:rPr>
        <w:t xml:space="preserve"> </w:t>
      </w:r>
      <w:r>
        <w:t>логики</w:t>
      </w:r>
      <w:r>
        <w:rPr>
          <w:spacing w:val="45"/>
        </w:rPr>
        <w:t xml:space="preserve"> </w:t>
      </w:r>
      <w:r>
        <w:t>в</w:t>
      </w:r>
      <w:r>
        <w:rPr>
          <w:spacing w:val="47"/>
        </w:rPr>
        <w:t xml:space="preserve"> </w:t>
      </w:r>
      <w:r>
        <w:t>нефтепромышленности,</w:t>
      </w:r>
      <w:r>
        <w:rPr>
          <w:spacing w:val="46"/>
        </w:rPr>
        <w:t xml:space="preserve"> </w:t>
      </w:r>
      <w:r>
        <w:t>показана</w:t>
      </w:r>
      <w:r>
        <w:rPr>
          <w:spacing w:val="46"/>
        </w:rPr>
        <w:t xml:space="preserve"> </w:t>
      </w:r>
      <w:r>
        <w:t>в</w:t>
      </w:r>
      <w:r>
        <w:rPr>
          <w:spacing w:val="47"/>
        </w:rPr>
        <w:t xml:space="preserve"> </w:t>
      </w:r>
      <w:r>
        <w:t>работах</w:t>
      </w:r>
      <w:r>
        <w:rPr>
          <w:spacing w:val="45"/>
        </w:rPr>
        <w:t xml:space="preserve"> </w:t>
      </w:r>
      <w:r>
        <w:t>[4,</w:t>
      </w:r>
      <w:r>
        <w:rPr>
          <w:spacing w:val="46"/>
        </w:rPr>
        <w:t xml:space="preserve"> </w:t>
      </w:r>
      <w:r>
        <w:t>5]</w:t>
      </w:r>
      <w:r>
        <w:rPr>
          <w:spacing w:val="46"/>
        </w:rPr>
        <w:t xml:space="preserve"> </w:t>
      </w:r>
      <w:r>
        <w:t>по</w:t>
      </w:r>
      <w:r>
        <w:rPr>
          <w:spacing w:val="47"/>
        </w:rPr>
        <w:t xml:space="preserve"> </w:t>
      </w:r>
      <w:r>
        <w:t>разработке</w:t>
      </w:r>
      <w:r>
        <w:rPr>
          <w:spacing w:val="46"/>
        </w:rPr>
        <w:t xml:space="preserve"> </w:t>
      </w:r>
      <w:r>
        <w:t>новой</w:t>
      </w:r>
      <w:r>
        <w:rPr>
          <w:spacing w:val="47"/>
        </w:rPr>
        <w:t xml:space="preserve"> </w:t>
      </w:r>
      <w:r>
        <w:t>модели</w:t>
      </w:r>
      <w:r w:rsidR="009532AE">
        <w:t xml:space="preserve"> </w:t>
      </w:r>
      <w:r>
        <w:t>нечеткого</w:t>
      </w:r>
      <w:r>
        <w:rPr>
          <w:spacing w:val="1"/>
        </w:rPr>
        <w:t xml:space="preserve"> </w:t>
      </w:r>
      <w:r>
        <w:t>регулирования</w:t>
      </w:r>
      <w:r>
        <w:rPr>
          <w:spacing w:val="1"/>
        </w:rPr>
        <w:t xml:space="preserve"> </w:t>
      </w:r>
      <w:r>
        <w:t>технологических</w:t>
      </w:r>
      <w:r>
        <w:rPr>
          <w:spacing w:val="1"/>
        </w:rPr>
        <w:t xml:space="preserve"> </w:t>
      </w:r>
      <w:r>
        <w:t>параметров</w:t>
      </w:r>
      <w:r>
        <w:rPr>
          <w:spacing w:val="1"/>
        </w:rPr>
        <w:t xml:space="preserve"> </w:t>
      </w:r>
      <w:r>
        <w:t>в</w:t>
      </w:r>
      <w:r>
        <w:rPr>
          <w:spacing w:val="1"/>
        </w:rPr>
        <w:t xml:space="preserve"> </w:t>
      </w:r>
      <w:r>
        <w:t>ректификационных</w:t>
      </w:r>
      <w:r>
        <w:rPr>
          <w:spacing w:val="1"/>
        </w:rPr>
        <w:t xml:space="preserve"> </w:t>
      </w:r>
      <w:r>
        <w:t>колоннах.</w:t>
      </w:r>
      <w:r>
        <w:rPr>
          <w:spacing w:val="1"/>
        </w:rPr>
        <w:t xml:space="preserve"> </w:t>
      </w:r>
      <w:r>
        <w:t>Данные</w:t>
      </w:r>
      <w:r>
        <w:rPr>
          <w:spacing w:val="1"/>
        </w:rPr>
        <w:t xml:space="preserve"> </w:t>
      </w:r>
      <w:r>
        <w:t>системы</w:t>
      </w:r>
      <w:r>
        <w:rPr>
          <w:spacing w:val="1"/>
        </w:rPr>
        <w:t xml:space="preserve"> </w:t>
      </w:r>
      <w:r>
        <w:t>управления</w:t>
      </w:r>
      <w:r>
        <w:rPr>
          <w:spacing w:val="1"/>
        </w:rPr>
        <w:t xml:space="preserve"> </w:t>
      </w:r>
      <w:r>
        <w:t>демонстрируют</w:t>
      </w:r>
      <w:r>
        <w:rPr>
          <w:spacing w:val="1"/>
        </w:rPr>
        <w:t xml:space="preserve"> </w:t>
      </w:r>
      <w:r>
        <w:t>более</w:t>
      </w:r>
      <w:r>
        <w:rPr>
          <w:spacing w:val="1"/>
        </w:rPr>
        <w:t xml:space="preserve"> </w:t>
      </w:r>
      <w:r>
        <w:t>высокую</w:t>
      </w:r>
      <w:r>
        <w:rPr>
          <w:spacing w:val="1"/>
        </w:rPr>
        <w:t xml:space="preserve"> </w:t>
      </w:r>
      <w:r>
        <w:t>эффективность</w:t>
      </w:r>
      <w:r>
        <w:rPr>
          <w:spacing w:val="1"/>
        </w:rPr>
        <w:t xml:space="preserve"> </w:t>
      </w:r>
      <w:r>
        <w:t>по</w:t>
      </w:r>
      <w:r>
        <w:rPr>
          <w:spacing w:val="1"/>
        </w:rPr>
        <w:t xml:space="preserve"> </w:t>
      </w:r>
      <w:r>
        <w:t>сравнению</w:t>
      </w:r>
      <w:r>
        <w:rPr>
          <w:spacing w:val="1"/>
        </w:rPr>
        <w:t xml:space="preserve"> </w:t>
      </w:r>
      <w:r>
        <w:t>со</w:t>
      </w:r>
      <w:r>
        <w:rPr>
          <w:spacing w:val="1"/>
        </w:rPr>
        <w:t xml:space="preserve"> </w:t>
      </w:r>
      <w:r>
        <w:t>стандартными</w:t>
      </w:r>
      <w:r>
        <w:rPr>
          <w:spacing w:val="1"/>
        </w:rPr>
        <w:t xml:space="preserve"> </w:t>
      </w:r>
      <w:r>
        <w:t>системами,</w:t>
      </w:r>
      <w:r>
        <w:rPr>
          <w:spacing w:val="1"/>
        </w:rPr>
        <w:t xml:space="preserve"> </w:t>
      </w:r>
      <w:r>
        <w:t>построенными</w:t>
      </w:r>
      <w:r>
        <w:rPr>
          <w:spacing w:val="-2"/>
        </w:rPr>
        <w:t xml:space="preserve"> </w:t>
      </w:r>
      <w:r>
        <w:t>на принципах</w:t>
      </w:r>
      <w:r>
        <w:rPr>
          <w:spacing w:val="-1"/>
        </w:rPr>
        <w:t xml:space="preserve"> </w:t>
      </w:r>
      <w:r>
        <w:t>ПИД</w:t>
      </w:r>
      <w:r>
        <w:rPr>
          <w:spacing w:val="1"/>
        </w:rPr>
        <w:t xml:space="preserve"> </w:t>
      </w:r>
      <w:r>
        <w:t>регулирования.</w:t>
      </w:r>
    </w:p>
    <w:p w:rsidR="00A93898" w:rsidRDefault="00000000">
      <w:pPr>
        <w:pStyle w:val="a3"/>
        <w:spacing w:before="3" w:line="360" w:lineRule="auto"/>
        <w:ind w:left="152" w:right="149" w:firstLine="708"/>
        <w:jc w:val="both"/>
      </w:pPr>
      <w:r>
        <w:lastRenderedPageBreak/>
        <w:t>Современные технологические процессы в нефтепромышленности не всегда поддаются классическому</w:t>
      </w:r>
      <w:r>
        <w:rPr>
          <w:spacing w:val="1"/>
        </w:rPr>
        <w:t xml:space="preserve"> </w:t>
      </w:r>
      <w:r>
        <w:t>моделированию и строгому математическому описанию [6]. Современные положения теории автоматического</w:t>
      </w:r>
      <w:r>
        <w:rPr>
          <w:spacing w:val="1"/>
        </w:rPr>
        <w:t xml:space="preserve"> </w:t>
      </w:r>
      <w:r>
        <w:t>управления допускают</w:t>
      </w:r>
      <w:r>
        <w:rPr>
          <w:spacing w:val="1"/>
        </w:rPr>
        <w:t xml:space="preserve"> </w:t>
      </w:r>
      <w:r>
        <w:t>использование методов нечетких множеств и нечеткой логики для совершенствования</w:t>
      </w:r>
      <w:r>
        <w:rPr>
          <w:spacing w:val="1"/>
        </w:rPr>
        <w:t xml:space="preserve"> </w:t>
      </w:r>
      <w:r>
        <w:t>существующих систем автоматического регулирования путем использования методов нечетких множеств и</w:t>
      </w:r>
      <w:r>
        <w:rPr>
          <w:spacing w:val="1"/>
        </w:rPr>
        <w:t xml:space="preserve"> </w:t>
      </w:r>
      <w:r>
        <w:t>нечеткой</w:t>
      </w:r>
      <w:r>
        <w:rPr>
          <w:spacing w:val="-2"/>
        </w:rPr>
        <w:t xml:space="preserve"> </w:t>
      </w:r>
      <w:r>
        <w:t>логики</w:t>
      </w:r>
      <w:r>
        <w:rPr>
          <w:spacing w:val="-1"/>
        </w:rPr>
        <w:t xml:space="preserve"> </w:t>
      </w:r>
      <w:r>
        <w:t>[7].</w:t>
      </w:r>
    </w:p>
    <w:p w:rsidR="00A93898" w:rsidRDefault="00000000">
      <w:pPr>
        <w:pStyle w:val="a3"/>
        <w:spacing w:line="360" w:lineRule="auto"/>
        <w:ind w:left="152" w:right="150" w:firstLine="708"/>
        <w:jc w:val="both"/>
      </w:pPr>
      <w:r>
        <w:t>Теория</w:t>
      </w:r>
      <w:r>
        <w:rPr>
          <w:spacing w:val="1"/>
        </w:rPr>
        <w:t xml:space="preserve"> </w:t>
      </w:r>
      <w:r>
        <w:t>нечетких</w:t>
      </w:r>
      <w:r>
        <w:rPr>
          <w:spacing w:val="1"/>
        </w:rPr>
        <w:t xml:space="preserve"> </w:t>
      </w:r>
      <w:r>
        <w:t>множеств</w:t>
      </w:r>
      <w:r>
        <w:rPr>
          <w:spacing w:val="1"/>
        </w:rPr>
        <w:t xml:space="preserve"> </w:t>
      </w:r>
      <w:r>
        <w:t>была</w:t>
      </w:r>
      <w:r>
        <w:rPr>
          <w:spacing w:val="1"/>
        </w:rPr>
        <w:t xml:space="preserve"> </w:t>
      </w:r>
      <w:r>
        <w:t>предложена</w:t>
      </w:r>
      <w:r>
        <w:rPr>
          <w:spacing w:val="1"/>
        </w:rPr>
        <w:t xml:space="preserve"> </w:t>
      </w:r>
      <w:r>
        <w:t>американским</w:t>
      </w:r>
      <w:r>
        <w:rPr>
          <w:spacing w:val="1"/>
        </w:rPr>
        <w:t xml:space="preserve"> </w:t>
      </w:r>
      <w:r>
        <w:t>математиком</w:t>
      </w:r>
      <w:r>
        <w:rPr>
          <w:spacing w:val="1"/>
        </w:rPr>
        <w:t xml:space="preserve"> </w:t>
      </w:r>
      <w:proofErr w:type="spellStart"/>
      <w:r>
        <w:t>Лотфи</w:t>
      </w:r>
      <w:proofErr w:type="spellEnd"/>
      <w:r>
        <w:rPr>
          <w:spacing w:val="1"/>
        </w:rPr>
        <w:t xml:space="preserve"> </w:t>
      </w:r>
      <w:r>
        <w:t>Заде</w:t>
      </w:r>
      <w:r>
        <w:rPr>
          <w:spacing w:val="1"/>
        </w:rPr>
        <w:t xml:space="preserve"> </w:t>
      </w:r>
      <w:r>
        <w:t>в</w:t>
      </w:r>
      <w:r>
        <w:rPr>
          <w:spacing w:val="1"/>
        </w:rPr>
        <w:t xml:space="preserve"> </w:t>
      </w:r>
      <w:r>
        <w:t>1965</w:t>
      </w:r>
      <w:r>
        <w:rPr>
          <w:spacing w:val="1"/>
        </w:rPr>
        <w:t xml:space="preserve"> </w:t>
      </w:r>
      <w:r>
        <w:t>г.</w:t>
      </w:r>
      <w:r>
        <w:rPr>
          <w:spacing w:val="50"/>
        </w:rPr>
        <w:t xml:space="preserve"> </w:t>
      </w:r>
      <w:r>
        <w:t>В</w:t>
      </w:r>
      <w:r>
        <w:rPr>
          <w:spacing w:val="-47"/>
        </w:rPr>
        <w:t xml:space="preserve"> </w:t>
      </w:r>
      <w:r>
        <w:t>основе</w:t>
      </w:r>
      <w:r>
        <w:rPr>
          <w:spacing w:val="1"/>
        </w:rPr>
        <w:t xml:space="preserve"> </w:t>
      </w:r>
      <w:r>
        <w:t>этого</w:t>
      </w:r>
      <w:r>
        <w:rPr>
          <w:spacing w:val="1"/>
        </w:rPr>
        <w:t xml:space="preserve"> </w:t>
      </w:r>
      <w:r>
        <w:t>подхода</w:t>
      </w:r>
      <w:r>
        <w:rPr>
          <w:spacing w:val="1"/>
        </w:rPr>
        <w:t xml:space="preserve"> </w:t>
      </w:r>
      <w:r>
        <w:t>использованы</w:t>
      </w:r>
      <w:r>
        <w:rPr>
          <w:spacing w:val="1"/>
        </w:rPr>
        <w:t xml:space="preserve"> </w:t>
      </w:r>
      <w:r>
        <w:t>логические</w:t>
      </w:r>
      <w:r>
        <w:rPr>
          <w:spacing w:val="1"/>
        </w:rPr>
        <w:t xml:space="preserve"> </w:t>
      </w:r>
      <w:r>
        <w:t>операции</w:t>
      </w:r>
      <w:r>
        <w:rPr>
          <w:spacing w:val="1"/>
        </w:rPr>
        <w:t xml:space="preserve"> </w:t>
      </w:r>
      <w:r>
        <w:t>над</w:t>
      </w:r>
      <w:r>
        <w:rPr>
          <w:spacing w:val="1"/>
        </w:rPr>
        <w:t xml:space="preserve"> </w:t>
      </w:r>
      <w:r>
        <w:t>нечеткими</w:t>
      </w:r>
      <w:r>
        <w:rPr>
          <w:spacing w:val="1"/>
        </w:rPr>
        <w:t xml:space="preserve"> </w:t>
      </w:r>
      <w:r>
        <w:t>множествами</w:t>
      </w:r>
      <w:r>
        <w:rPr>
          <w:spacing w:val="1"/>
        </w:rPr>
        <w:t xml:space="preserve"> </w:t>
      </w:r>
      <w:r>
        <w:t>и</w:t>
      </w:r>
      <w:r>
        <w:rPr>
          <w:spacing w:val="1"/>
        </w:rPr>
        <w:t xml:space="preserve"> </w:t>
      </w:r>
      <w:r>
        <w:t>понятие</w:t>
      </w:r>
      <w:r>
        <w:rPr>
          <w:spacing w:val="1"/>
        </w:rPr>
        <w:t xml:space="preserve"> </w:t>
      </w:r>
      <w:r>
        <w:t>лингвистической</w:t>
      </w:r>
      <w:r>
        <w:rPr>
          <w:spacing w:val="1"/>
        </w:rPr>
        <w:t xml:space="preserve"> </w:t>
      </w:r>
      <w:r>
        <w:t>переменной.</w:t>
      </w:r>
      <w:r>
        <w:rPr>
          <w:spacing w:val="1"/>
        </w:rPr>
        <w:t xml:space="preserve"> </w:t>
      </w:r>
      <w:r>
        <w:t>Разработка</w:t>
      </w:r>
      <w:r>
        <w:rPr>
          <w:spacing w:val="1"/>
        </w:rPr>
        <w:t xml:space="preserve"> </w:t>
      </w:r>
      <w:r>
        <w:t>новой</w:t>
      </w:r>
      <w:r>
        <w:rPr>
          <w:spacing w:val="1"/>
        </w:rPr>
        <w:t xml:space="preserve"> </w:t>
      </w:r>
      <w:r>
        <w:t>системы</w:t>
      </w:r>
      <w:r>
        <w:rPr>
          <w:spacing w:val="1"/>
        </w:rPr>
        <w:t xml:space="preserve"> </w:t>
      </w:r>
      <w:r>
        <w:t>нечеткого</w:t>
      </w:r>
      <w:r>
        <w:rPr>
          <w:spacing w:val="1"/>
        </w:rPr>
        <w:t xml:space="preserve"> </w:t>
      </w:r>
      <w:r>
        <w:t>регулирования</w:t>
      </w:r>
      <w:r>
        <w:rPr>
          <w:spacing w:val="1"/>
        </w:rPr>
        <w:t xml:space="preserve"> </w:t>
      </w:r>
      <w:r>
        <w:t>температуры</w:t>
      </w:r>
      <w:r>
        <w:rPr>
          <w:spacing w:val="1"/>
        </w:rPr>
        <w:t xml:space="preserve"> </w:t>
      </w:r>
      <w:r>
        <w:t>в</w:t>
      </w:r>
      <w:r>
        <w:rPr>
          <w:spacing w:val="50"/>
        </w:rPr>
        <w:t xml:space="preserve"> </w:t>
      </w:r>
      <w:r>
        <w:t>кубе</w:t>
      </w:r>
      <w:r>
        <w:rPr>
          <w:spacing w:val="1"/>
        </w:rPr>
        <w:t xml:space="preserve"> </w:t>
      </w:r>
      <w:r>
        <w:t>колонны</w:t>
      </w:r>
      <w:r>
        <w:rPr>
          <w:spacing w:val="1"/>
        </w:rPr>
        <w:t xml:space="preserve"> </w:t>
      </w:r>
      <w:r>
        <w:t>стабилизации</w:t>
      </w:r>
      <w:r>
        <w:rPr>
          <w:spacing w:val="1"/>
        </w:rPr>
        <w:t xml:space="preserve"> </w:t>
      </w:r>
      <w:r>
        <w:t>должна</w:t>
      </w:r>
      <w:r>
        <w:rPr>
          <w:spacing w:val="1"/>
        </w:rPr>
        <w:t xml:space="preserve"> </w:t>
      </w:r>
      <w:r>
        <w:t>включать</w:t>
      </w:r>
      <w:r>
        <w:rPr>
          <w:spacing w:val="1"/>
        </w:rPr>
        <w:t xml:space="preserve"> </w:t>
      </w:r>
      <w:r>
        <w:t>ряд</w:t>
      </w:r>
      <w:r>
        <w:rPr>
          <w:spacing w:val="1"/>
        </w:rPr>
        <w:t xml:space="preserve"> </w:t>
      </w:r>
      <w:r>
        <w:t>этапов,</w:t>
      </w:r>
      <w:r>
        <w:rPr>
          <w:spacing w:val="1"/>
        </w:rPr>
        <w:t xml:space="preserve"> </w:t>
      </w:r>
      <w:r>
        <w:t>которые</w:t>
      </w:r>
      <w:r>
        <w:rPr>
          <w:spacing w:val="1"/>
        </w:rPr>
        <w:t xml:space="preserve"> </w:t>
      </w:r>
      <w:r>
        <w:t>будут</w:t>
      </w:r>
      <w:r>
        <w:rPr>
          <w:spacing w:val="1"/>
        </w:rPr>
        <w:t xml:space="preserve"> </w:t>
      </w:r>
      <w:r>
        <w:t>выполняться</w:t>
      </w:r>
      <w:r>
        <w:rPr>
          <w:spacing w:val="1"/>
        </w:rPr>
        <w:t xml:space="preserve"> </w:t>
      </w:r>
      <w:r>
        <w:t>с</w:t>
      </w:r>
      <w:r>
        <w:rPr>
          <w:spacing w:val="1"/>
        </w:rPr>
        <w:t xml:space="preserve"> </w:t>
      </w:r>
      <w:r>
        <w:t>помощью</w:t>
      </w:r>
      <w:r>
        <w:rPr>
          <w:spacing w:val="1"/>
        </w:rPr>
        <w:t xml:space="preserve"> </w:t>
      </w:r>
      <w:r>
        <w:t>основных</w:t>
      </w:r>
      <w:r>
        <w:rPr>
          <w:spacing w:val="1"/>
        </w:rPr>
        <w:t xml:space="preserve"> </w:t>
      </w:r>
      <w:r>
        <w:t>положений</w:t>
      </w:r>
      <w:r>
        <w:rPr>
          <w:spacing w:val="-2"/>
        </w:rPr>
        <w:t xml:space="preserve"> </w:t>
      </w:r>
      <w:r>
        <w:t>нечеткой</w:t>
      </w:r>
      <w:r>
        <w:rPr>
          <w:spacing w:val="1"/>
        </w:rPr>
        <w:t xml:space="preserve"> </w:t>
      </w:r>
      <w:r>
        <w:t>логики</w:t>
      </w:r>
      <w:r>
        <w:rPr>
          <w:spacing w:val="1"/>
        </w:rPr>
        <w:t xml:space="preserve"> </w:t>
      </w:r>
      <w:r>
        <w:t>(рис.1).</w:t>
      </w:r>
    </w:p>
    <w:p w:rsidR="00A93898" w:rsidRDefault="00000000">
      <w:pPr>
        <w:pStyle w:val="a3"/>
        <w:spacing w:before="8"/>
        <w:rPr>
          <w:sz w:val="5"/>
        </w:rPr>
      </w:pPr>
      <w:r>
        <w:rPr>
          <w:noProof/>
        </w:rPr>
        <w:drawing>
          <wp:anchor distT="0" distB="0" distL="0" distR="0" simplePos="0" relativeHeight="2" behindDoc="0" locked="0" layoutInCell="1" allowOverlap="1">
            <wp:simplePos x="0" y="0"/>
            <wp:positionH relativeFrom="page">
              <wp:posOffset>1316231</wp:posOffset>
            </wp:positionH>
            <wp:positionV relativeFrom="paragraph">
              <wp:posOffset>56829</wp:posOffset>
            </wp:positionV>
            <wp:extent cx="4850357" cy="112204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4850357" cy="1122045"/>
                    </a:xfrm>
                    <a:prstGeom prst="rect">
                      <a:avLst/>
                    </a:prstGeom>
                  </pic:spPr>
                </pic:pic>
              </a:graphicData>
            </a:graphic>
          </wp:anchor>
        </w:drawing>
      </w:r>
    </w:p>
    <w:p w:rsidR="00A93898" w:rsidRDefault="00A93898">
      <w:pPr>
        <w:pStyle w:val="a3"/>
        <w:rPr>
          <w:sz w:val="22"/>
        </w:rPr>
      </w:pPr>
    </w:p>
    <w:p w:rsidR="00A93898" w:rsidRDefault="00A93898">
      <w:pPr>
        <w:pStyle w:val="a3"/>
        <w:spacing w:before="10"/>
        <w:rPr>
          <w:sz w:val="26"/>
        </w:rPr>
      </w:pPr>
    </w:p>
    <w:p w:rsidR="00A93898" w:rsidRDefault="00000000">
      <w:pPr>
        <w:pStyle w:val="a3"/>
        <w:ind w:left="1120" w:right="1125"/>
        <w:jc w:val="center"/>
      </w:pPr>
      <w:r>
        <w:t>Рисунок</w:t>
      </w:r>
      <w:r>
        <w:rPr>
          <w:spacing w:val="-5"/>
        </w:rPr>
        <w:t xml:space="preserve"> </w:t>
      </w:r>
      <w:r>
        <w:t>1</w:t>
      </w:r>
      <w:r>
        <w:rPr>
          <w:spacing w:val="-2"/>
        </w:rPr>
        <w:t xml:space="preserve"> </w:t>
      </w:r>
      <w:r>
        <w:t>–</w:t>
      </w:r>
      <w:r>
        <w:rPr>
          <w:spacing w:val="-2"/>
        </w:rPr>
        <w:t xml:space="preserve"> </w:t>
      </w:r>
      <w:r>
        <w:t>Структура</w:t>
      </w:r>
      <w:r>
        <w:rPr>
          <w:spacing w:val="-4"/>
        </w:rPr>
        <w:t xml:space="preserve"> </w:t>
      </w:r>
      <w:r>
        <w:t>системы</w:t>
      </w:r>
      <w:r>
        <w:rPr>
          <w:spacing w:val="-3"/>
        </w:rPr>
        <w:t xml:space="preserve"> </w:t>
      </w:r>
      <w:r>
        <w:t>нечеткого</w:t>
      </w:r>
      <w:r>
        <w:rPr>
          <w:spacing w:val="-3"/>
        </w:rPr>
        <w:t xml:space="preserve"> </w:t>
      </w:r>
      <w:r>
        <w:t>вывода</w:t>
      </w:r>
    </w:p>
    <w:p w:rsidR="00A93898" w:rsidRDefault="00000000">
      <w:pPr>
        <w:pStyle w:val="a3"/>
        <w:spacing w:before="113" w:line="360" w:lineRule="auto"/>
        <w:ind w:left="352" w:right="351"/>
        <w:jc w:val="center"/>
      </w:pPr>
      <w:proofErr w:type="spellStart"/>
      <w:r>
        <w:rPr>
          <w:b/>
          <w:i/>
        </w:rPr>
        <w:t>Хi</w:t>
      </w:r>
      <w:proofErr w:type="spellEnd"/>
      <w:r>
        <w:rPr>
          <w:b/>
          <w:i/>
        </w:rPr>
        <w:t xml:space="preserve"> </w:t>
      </w:r>
      <w:r>
        <w:t xml:space="preserve">- входные переменные, </w:t>
      </w:r>
      <w:proofErr w:type="spellStart"/>
      <w:r>
        <w:rPr>
          <w:b/>
          <w:i/>
        </w:rPr>
        <w:t>Mi</w:t>
      </w:r>
      <w:proofErr w:type="spellEnd"/>
      <w:r>
        <w:rPr>
          <w:b/>
          <w:i/>
        </w:rPr>
        <w:t xml:space="preserve"> </w:t>
      </w:r>
      <w:r>
        <w:t xml:space="preserve">- входные нечеткие переменные, </w:t>
      </w:r>
      <w:r>
        <w:rPr>
          <w:b/>
          <w:i/>
        </w:rPr>
        <w:t xml:space="preserve">Ni - </w:t>
      </w:r>
      <w:r>
        <w:t xml:space="preserve">выходные нечеткие переменные, </w:t>
      </w:r>
      <w:proofErr w:type="spellStart"/>
      <w:r>
        <w:rPr>
          <w:b/>
          <w:i/>
        </w:rPr>
        <w:t>Ui</w:t>
      </w:r>
      <w:proofErr w:type="spellEnd"/>
      <w:r>
        <w:rPr>
          <w:b/>
          <w:i/>
        </w:rPr>
        <w:t xml:space="preserve"> </w:t>
      </w:r>
      <w:r>
        <w:t>-</w:t>
      </w:r>
      <w:r>
        <w:rPr>
          <w:spacing w:val="-47"/>
        </w:rPr>
        <w:t xml:space="preserve"> </w:t>
      </w:r>
      <w:r>
        <w:t>выходные</w:t>
      </w:r>
      <w:r>
        <w:rPr>
          <w:spacing w:val="-1"/>
        </w:rPr>
        <w:t xml:space="preserve"> </w:t>
      </w:r>
      <w:r>
        <w:t>переменные</w:t>
      </w:r>
    </w:p>
    <w:p w:rsidR="00A93898" w:rsidRDefault="00000000">
      <w:pPr>
        <w:pStyle w:val="a4"/>
        <w:numPr>
          <w:ilvl w:val="0"/>
          <w:numId w:val="24"/>
        </w:numPr>
        <w:tabs>
          <w:tab w:val="left" w:pos="1571"/>
          <w:tab w:val="left" w:pos="1572"/>
        </w:tabs>
        <w:spacing w:before="2" w:line="360" w:lineRule="auto"/>
        <w:ind w:right="162" w:firstLine="708"/>
        <w:jc w:val="both"/>
        <w:rPr>
          <w:sz w:val="20"/>
        </w:rPr>
      </w:pPr>
      <w:r>
        <w:rPr>
          <w:sz w:val="20"/>
        </w:rPr>
        <w:t>Формирование правил нечеткого вывода (база правил) для создания условий, которые будут</w:t>
      </w:r>
      <w:r>
        <w:rPr>
          <w:spacing w:val="1"/>
          <w:sz w:val="20"/>
        </w:rPr>
        <w:t xml:space="preserve"> </w:t>
      </w:r>
      <w:r>
        <w:rPr>
          <w:sz w:val="20"/>
        </w:rPr>
        <w:t>использоваться</w:t>
      </w:r>
      <w:r>
        <w:rPr>
          <w:spacing w:val="-2"/>
          <w:sz w:val="20"/>
        </w:rPr>
        <w:t xml:space="preserve"> </w:t>
      </w:r>
      <w:r>
        <w:rPr>
          <w:sz w:val="20"/>
        </w:rPr>
        <w:t>в</w:t>
      </w:r>
      <w:r>
        <w:rPr>
          <w:spacing w:val="1"/>
          <w:sz w:val="20"/>
        </w:rPr>
        <w:t xml:space="preserve"> </w:t>
      </w:r>
      <w:r>
        <w:rPr>
          <w:sz w:val="20"/>
        </w:rPr>
        <w:t>терминах</w:t>
      </w:r>
      <w:r>
        <w:rPr>
          <w:spacing w:val="1"/>
          <w:sz w:val="20"/>
        </w:rPr>
        <w:t xml:space="preserve"> </w:t>
      </w:r>
      <w:r>
        <w:rPr>
          <w:sz w:val="20"/>
        </w:rPr>
        <w:t>нечетких</w:t>
      </w:r>
      <w:r>
        <w:rPr>
          <w:spacing w:val="-2"/>
          <w:sz w:val="20"/>
        </w:rPr>
        <w:t xml:space="preserve"> </w:t>
      </w:r>
      <w:r>
        <w:rPr>
          <w:sz w:val="20"/>
        </w:rPr>
        <w:t>лингвистических</w:t>
      </w:r>
      <w:r>
        <w:rPr>
          <w:spacing w:val="-2"/>
          <w:sz w:val="20"/>
        </w:rPr>
        <w:t xml:space="preserve"> </w:t>
      </w:r>
      <w:r>
        <w:rPr>
          <w:sz w:val="20"/>
        </w:rPr>
        <w:t>высказываниях</w:t>
      </w:r>
      <w:r>
        <w:rPr>
          <w:spacing w:val="1"/>
          <w:sz w:val="20"/>
        </w:rPr>
        <w:t xml:space="preserve"> </w:t>
      </w:r>
      <w:r>
        <w:rPr>
          <w:sz w:val="20"/>
        </w:rPr>
        <w:t>«Если</w:t>
      </w:r>
      <w:r>
        <w:rPr>
          <w:spacing w:val="4"/>
          <w:sz w:val="20"/>
        </w:rPr>
        <w:t xml:space="preserve"> </w:t>
      </w:r>
      <w:r>
        <w:rPr>
          <w:sz w:val="20"/>
        </w:rPr>
        <w:t>– то».</w:t>
      </w:r>
    </w:p>
    <w:p w:rsidR="00A93898" w:rsidRDefault="00000000">
      <w:pPr>
        <w:pStyle w:val="a4"/>
        <w:numPr>
          <w:ilvl w:val="0"/>
          <w:numId w:val="24"/>
        </w:numPr>
        <w:tabs>
          <w:tab w:val="left" w:pos="1571"/>
          <w:tab w:val="left" w:pos="1572"/>
        </w:tabs>
        <w:spacing w:line="360" w:lineRule="auto"/>
        <w:ind w:right="160" w:firstLine="708"/>
        <w:jc w:val="both"/>
        <w:rPr>
          <w:sz w:val="20"/>
        </w:rPr>
      </w:pPr>
      <w:proofErr w:type="spellStart"/>
      <w:r>
        <w:rPr>
          <w:sz w:val="20"/>
        </w:rPr>
        <w:t>Фаззификация</w:t>
      </w:r>
      <w:proofErr w:type="spellEnd"/>
      <w:r>
        <w:rPr>
          <w:spacing w:val="1"/>
          <w:sz w:val="20"/>
        </w:rPr>
        <w:t xml:space="preserve"> </w:t>
      </w:r>
      <w:r>
        <w:rPr>
          <w:sz w:val="20"/>
        </w:rPr>
        <w:t>входных</w:t>
      </w:r>
      <w:r>
        <w:rPr>
          <w:spacing w:val="1"/>
          <w:sz w:val="20"/>
        </w:rPr>
        <w:t xml:space="preserve"> </w:t>
      </w:r>
      <w:r>
        <w:rPr>
          <w:sz w:val="20"/>
        </w:rPr>
        <w:t>переменных</w:t>
      </w:r>
      <w:r>
        <w:rPr>
          <w:spacing w:val="1"/>
          <w:sz w:val="20"/>
        </w:rPr>
        <w:t xml:space="preserve"> </w:t>
      </w:r>
      <w:r>
        <w:rPr>
          <w:sz w:val="20"/>
        </w:rPr>
        <w:t>для</w:t>
      </w:r>
      <w:r>
        <w:rPr>
          <w:spacing w:val="1"/>
          <w:sz w:val="20"/>
        </w:rPr>
        <w:t xml:space="preserve"> </w:t>
      </w:r>
      <w:r>
        <w:rPr>
          <w:sz w:val="20"/>
        </w:rPr>
        <w:t>установления</w:t>
      </w:r>
      <w:r>
        <w:rPr>
          <w:spacing w:val="1"/>
          <w:sz w:val="20"/>
        </w:rPr>
        <w:t xml:space="preserve"> </w:t>
      </w:r>
      <w:r>
        <w:rPr>
          <w:sz w:val="20"/>
        </w:rPr>
        <w:t>соответствия</w:t>
      </w:r>
      <w:r>
        <w:rPr>
          <w:spacing w:val="1"/>
          <w:sz w:val="20"/>
        </w:rPr>
        <w:t xml:space="preserve"> </w:t>
      </w:r>
      <w:r>
        <w:rPr>
          <w:sz w:val="20"/>
        </w:rPr>
        <w:t>между</w:t>
      </w:r>
      <w:r>
        <w:rPr>
          <w:spacing w:val="1"/>
          <w:sz w:val="20"/>
        </w:rPr>
        <w:t xml:space="preserve"> </w:t>
      </w:r>
      <w:r>
        <w:rPr>
          <w:sz w:val="20"/>
        </w:rPr>
        <w:t>численным</w:t>
      </w:r>
      <w:r>
        <w:rPr>
          <w:spacing w:val="1"/>
          <w:sz w:val="20"/>
        </w:rPr>
        <w:t xml:space="preserve"> </w:t>
      </w:r>
      <w:r>
        <w:rPr>
          <w:sz w:val="20"/>
        </w:rPr>
        <w:t>значением входных переменных и значением функции принадлежности</w:t>
      </w:r>
      <w:r>
        <w:rPr>
          <w:spacing w:val="1"/>
          <w:sz w:val="20"/>
        </w:rPr>
        <w:t xml:space="preserve"> </w:t>
      </w:r>
      <w:r>
        <w:rPr>
          <w:sz w:val="20"/>
        </w:rPr>
        <w:t>нечетких множеств на основе входных</w:t>
      </w:r>
      <w:r>
        <w:rPr>
          <w:spacing w:val="1"/>
          <w:sz w:val="20"/>
        </w:rPr>
        <w:t xml:space="preserve"> </w:t>
      </w:r>
      <w:r>
        <w:rPr>
          <w:sz w:val="20"/>
        </w:rPr>
        <w:t>данных.</w:t>
      </w:r>
    </w:p>
    <w:p w:rsidR="00A93898" w:rsidRDefault="00000000">
      <w:pPr>
        <w:pStyle w:val="a4"/>
        <w:numPr>
          <w:ilvl w:val="0"/>
          <w:numId w:val="24"/>
        </w:numPr>
        <w:tabs>
          <w:tab w:val="left" w:pos="1571"/>
          <w:tab w:val="left" w:pos="1572"/>
        </w:tabs>
        <w:spacing w:line="360" w:lineRule="auto"/>
        <w:ind w:right="159" w:firstLine="708"/>
        <w:jc w:val="both"/>
        <w:rPr>
          <w:sz w:val="20"/>
        </w:rPr>
      </w:pPr>
      <w:r>
        <w:rPr>
          <w:sz w:val="20"/>
        </w:rPr>
        <w:t>Операция</w:t>
      </w:r>
      <w:r>
        <w:rPr>
          <w:spacing w:val="1"/>
          <w:sz w:val="20"/>
        </w:rPr>
        <w:t xml:space="preserve"> </w:t>
      </w:r>
      <w:r>
        <w:rPr>
          <w:sz w:val="20"/>
        </w:rPr>
        <w:t>в</w:t>
      </w:r>
      <w:r>
        <w:rPr>
          <w:spacing w:val="1"/>
          <w:sz w:val="20"/>
        </w:rPr>
        <w:t xml:space="preserve"> </w:t>
      </w:r>
      <w:r>
        <w:rPr>
          <w:sz w:val="20"/>
        </w:rPr>
        <w:t>блоке</w:t>
      </w:r>
      <w:r>
        <w:rPr>
          <w:spacing w:val="1"/>
          <w:sz w:val="20"/>
        </w:rPr>
        <w:t xml:space="preserve"> </w:t>
      </w:r>
      <w:r>
        <w:rPr>
          <w:sz w:val="20"/>
        </w:rPr>
        <w:t>нечеткого</w:t>
      </w:r>
      <w:r>
        <w:rPr>
          <w:spacing w:val="1"/>
          <w:sz w:val="20"/>
        </w:rPr>
        <w:t xml:space="preserve"> </w:t>
      </w:r>
      <w:r>
        <w:rPr>
          <w:sz w:val="20"/>
        </w:rPr>
        <w:t>логического</w:t>
      </w:r>
      <w:r>
        <w:rPr>
          <w:spacing w:val="1"/>
          <w:sz w:val="20"/>
        </w:rPr>
        <w:t xml:space="preserve"> </w:t>
      </w:r>
      <w:r>
        <w:rPr>
          <w:sz w:val="20"/>
        </w:rPr>
        <w:t>вывода</w:t>
      </w:r>
      <w:r>
        <w:rPr>
          <w:spacing w:val="1"/>
          <w:sz w:val="20"/>
        </w:rPr>
        <w:t xml:space="preserve"> </w:t>
      </w:r>
      <w:r>
        <w:rPr>
          <w:sz w:val="20"/>
        </w:rPr>
        <w:t>предназначена</w:t>
      </w:r>
      <w:r>
        <w:rPr>
          <w:spacing w:val="1"/>
          <w:sz w:val="20"/>
        </w:rPr>
        <w:t xml:space="preserve"> </w:t>
      </w:r>
      <w:r>
        <w:rPr>
          <w:sz w:val="20"/>
        </w:rPr>
        <w:t>для</w:t>
      </w:r>
      <w:r>
        <w:rPr>
          <w:spacing w:val="1"/>
          <w:sz w:val="20"/>
        </w:rPr>
        <w:t xml:space="preserve"> </w:t>
      </w:r>
      <w:r>
        <w:rPr>
          <w:sz w:val="20"/>
        </w:rPr>
        <w:t>определения</w:t>
      </w:r>
      <w:r>
        <w:rPr>
          <w:spacing w:val="1"/>
          <w:sz w:val="20"/>
        </w:rPr>
        <w:t xml:space="preserve"> </w:t>
      </w:r>
      <w:r>
        <w:rPr>
          <w:sz w:val="20"/>
        </w:rPr>
        <w:t>степени</w:t>
      </w:r>
      <w:r>
        <w:rPr>
          <w:spacing w:val="1"/>
          <w:sz w:val="20"/>
        </w:rPr>
        <w:t xml:space="preserve"> </w:t>
      </w:r>
      <w:r>
        <w:rPr>
          <w:sz w:val="20"/>
        </w:rPr>
        <w:t>истинности условий по каждому из правил нечеткого вывода аналогично функциям обычного вычислительного</w:t>
      </w:r>
      <w:r>
        <w:rPr>
          <w:spacing w:val="-47"/>
          <w:sz w:val="20"/>
        </w:rPr>
        <w:t xml:space="preserve"> </w:t>
      </w:r>
      <w:r>
        <w:rPr>
          <w:sz w:val="20"/>
        </w:rPr>
        <w:t>устройства</w:t>
      </w:r>
      <w:r>
        <w:rPr>
          <w:spacing w:val="-2"/>
          <w:sz w:val="20"/>
        </w:rPr>
        <w:t xml:space="preserve"> </w:t>
      </w:r>
      <w:r>
        <w:rPr>
          <w:sz w:val="20"/>
        </w:rPr>
        <w:t>в классической</w:t>
      </w:r>
      <w:r>
        <w:rPr>
          <w:spacing w:val="-1"/>
          <w:sz w:val="20"/>
        </w:rPr>
        <w:t xml:space="preserve"> </w:t>
      </w:r>
      <w:r>
        <w:rPr>
          <w:sz w:val="20"/>
        </w:rPr>
        <w:t>системе</w:t>
      </w:r>
      <w:r>
        <w:rPr>
          <w:spacing w:val="-1"/>
          <w:sz w:val="20"/>
        </w:rPr>
        <w:t xml:space="preserve"> </w:t>
      </w:r>
      <w:r>
        <w:rPr>
          <w:sz w:val="20"/>
        </w:rPr>
        <w:t>автоматического</w:t>
      </w:r>
      <w:r>
        <w:rPr>
          <w:spacing w:val="1"/>
          <w:sz w:val="20"/>
        </w:rPr>
        <w:t xml:space="preserve"> </w:t>
      </w:r>
      <w:r>
        <w:rPr>
          <w:sz w:val="20"/>
        </w:rPr>
        <w:t>регулирования</w:t>
      </w:r>
    </w:p>
    <w:p w:rsidR="00A93898" w:rsidRDefault="00000000">
      <w:pPr>
        <w:pStyle w:val="a4"/>
        <w:numPr>
          <w:ilvl w:val="0"/>
          <w:numId w:val="24"/>
        </w:numPr>
        <w:tabs>
          <w:tab w:val="left" w:pos="1571"/>
          <w:tab w:val="left" w:pos="1572"/>
        </w:tabs>
        <w:spacing w:line="357" w:lineRule="auto"/>
        <w:ind w:right="158" w:firstLine="708"/>
        <w:jc w:val="both"/>
        <w:rPr>
          <w:sz w:val="20"/>
        </w:rPr>
      </w:pPr>
      <w:proofErr w:type="spellStart"/>
      <w:r>
        <w:rPr>
          <w:sz w:val="20"/>
        </w:rPr>
        <w:t>Дефаззификация</w:t>
      </w:r>
      <w:proofErr w:type="spellEnd"/>
      <w:r>
        <w:rPr>
          <w:spacing w:val="1"/>
          <w:sz w:val="20"/>
        </w:rPr>
        <w:t xml:space="preserve"> </w:t>
      </w:r>
      <w:r>
        <w:rPr>
          <w:sz w:val="20"/>
        </w:rPr>
        <w:t>выходных</w:t>
      </w:r>
      <w:r>
        <w:rPr>
          <w:spacing w:val="1"/>
          <w:sz w:val="20"/>
        </w:rPr>
        <w:t xml:space="preserve"> </w:t>
      </w:r>
      <w:r>
        <w:rPr>
          <w:sz w:val="20"/>
        </w:rPr>
        <w:t>переменных</w:t>
      </w:r>
      <w:r>
        <w:rPr>
          <w:spacing w:val="1"/>
          <w:sz w:val="20"/>
        </w:rPr>
        <w:t xml:space="preserve"> </w:t>
      </w:r>
      <w:r>
        <w:rPr>
          <w:sz w:val="20"/>
        </w:rPr>
        <w:t>для</w:t>
      </w:r>
      <w:r>
        <w:rPr>
          <w:spacing w:val="1"/>
          <w:sz w:val="20"/>
        </w:rPr>
        <w:t xml:space="preserve"> </w:t>
      </w:r>
      <w:r>
        <w:rPr>
          <w:sz w:val="20"/>
        </w:rPr>
        <w:t>нахождения чёткого</w:t>
      </w:r>
      <w:r>
        <w:rPr>
          <w:spacing w:val="1"/>
          <w:sz w:val="20"/>
        </w:rPr>
        <w:t xml:space="preserve"> </w:t>
      </w:r>
      <w:r>
        <w:rPr>
          <w:sz w:val="20"/>
        </w:rPr>
        <w:t>(числового)</w:t>
      </w:r>
      <w:r>
        <w:rPr>
          <w:spacing w:val="1"/>
          <w:sz w:val="20"/>
        </w:rPr>
        <w:t xml:space="preserve"> </w:t>
      </w:r>
      <w:r>
        <w:rPr>
          <w:sz w:val="20"/>
        </w:rPr>
        <w:t>значения</w:t>
      </w:r>
      <w:r>
        <w:rPr>
          <w:spacing w:val="1"/>
          <w:sz w:val="20"/>
        </w:rPr>
        <w:t xml:space="preserve"> </w:t>
      </w:r>
      <w:r>
        <w:rPr>
          <w:sz w:val="20"/>
        </w:rPr>
        <w:t>для</w:t>
      </w:r>
      <w:r>
        <w:rPr>
          <w:spacing w:val="1"/>
          <w:sz w:val="20"/>
        </w:rPr>
        <w:t xml:space="preserve"> </w:t>
      </w:r>
      <w:r>
        <w:rPr>
          <w:sz w:val="20"/>
        </w:rPr>
        <w:t>каждой</w:t>
      </w:r>
      <w:r>
        <w:rPr>
          <w:spacing w:val="-2"/>
          <w:sz w:val="20"/>
        </w:rPr>
        <w:t xml:space="preserve"> </w:t>
      </w:r>
      <w:r>
        <w:rPr>
          <w:sz w:val="20"/>
        </w:rPr>
        <w:t>из выходных</w:t>
      </w:r>
      <w:r>
        <w:rPr>
          <w:spacing w:val="2"/>
          <w:sz w:val="20"/>
        </w:rPr>
        <w:t xml:space="preserve"> </w:t>
      </w:r>
      <w:r>
        <w:rPr>
          <w:sz w:val="20"/>
        </w:rPr>
        <w:t>лингвистических</w:t>
      </w:r>
      <w:r>
        <w:rPr>
          <w:spacing w:val="-1"/>
          <w:sz w:val="20"/>
        </w:rPr>
        <w:t xml:space="preserve"> </w:t>
      </w:r>
      <w:r>
        <w:rPr>
          <w:sz w:val="20"/>
        </w:rPr>
        <w:t>переменных.</w:t>
      </w:r>
    </w:p>
    <w:p w:rsidR="00A93898" w:rsidRDefault="00000000">
      <w:pPr>
        <w:pStyle w:val="a3"/>
        <w:spacing w:before="4" w:line="360" w:lineRule="auto"/>
        <w:ind w:left="152" w:right="159" w:firstLine="708"/>
        <w:jc w:val="both"/>
      </w:pPr>
      <w:r>
        <w:t>Система, созданная с помощью нечеткой логики, как правило, основывается не на аналитических или</w:t>
      </w:r>
      <w:r>
        <w:rPr>
          <w:spacing w:val="1"/>
        </w:rPr>
        <w:t xml:space="preserve"> </w:t>
      </w:r>
      <w:r>
        <w:t>теоретических</w:t>
      </w:r>
      <w:r>
        <w:rPr>
          <w:spacing w:val="1"/>
        </w:rPr>
        <w:t xml:space="preserve"> </w:t>
      </w:r>
      <w:r>
        <w:t>знаниях,</w:t>
      </w:r>
      <w:r>
        <w:rPr>
          <w:spacing w:val="1"/>
        </w:rPr>
        <w:t xml:space="preserve"> </w:t>
      </w:r>
      <w:r>
        <w:t>а</w:t>
      </w:r>
      <w:r>
        <w:rPr>
          <w:spacing w:val="1"/>
        </w:rPr>
        <w:t xml:space="preserve"> </w:t>
      </w:r>
      <w:r>
        <w:t>на</w:t>
      </w:r>
      <w:r>
        <w:rPr>
          <w:spacing w:val="1"/>
        </w:rPr>
        <w:t xml:space="preserve"> </w:t>
      </w:r>
      <w:r>
        <w:t>формировании</w:t>
      </w:r>
      <w:r>
        <w:rPr>
          <w:spacing w:val="1"/>
        </w:rPr>
        <w:t xml:space="preserve"> </w:t>
      </w:r>
      <w:r>
        <w:t>базы</w:t>
      </w:r>
      <w:r>
        <w:rPr>
          <w:spacing w:val="1"/>
        </w:rPr>
        <w:t xml:space="preserve"> </w:t>
      </w:r>
      <w:r>
        <w:t>правил,</w:t>
      </w:r>
      <w:r>
        <w:rPr>
          <w:spacing w:val="1"/>
        </w:rPr>
        <w:t xml:space="preserve"> </w:t>
      </w:r>
      <w:r>
        <w:t>основанных</w:t>
      </w:r>
      <w:r>
        <w:rPr>
          <w:spacing w:val="1"/>
        </w:rPr>
        <w:t xml:space="preserve"> </w:t>
      </w:r>
      <w:r>
        <w:t>на</w:t>
      </w:r>
      <w:r>
        <w:rPr>
          <w:spacing w:val="1"/>
        </w:rPr>
        <w:t xml:space="preserve"> </w:t>
      </w:r>
      <w:r>
        <w:t>практическом</w:t>
      </w:r>
      <w:r>
        <w:rPr>
          <w:spacing w:val="1"/>
        </w:rPr>
        <w:t xml:space="preserve"> </w:t>
      </w:r>
      <w:r>
        <w:t>знании</w:t>
      </w:r>
      <w:r>
        <w:rPr>
          <w:spacing w:val="1"/>
        </w:rPr>
        <w:t xml:space="preserve"> </w:t>
      </w:r>
      <w:r>
        <w:t>процесса.</w:t>
      </w:r>
      <w:r>
        <w:rPr>
          <w:spacing w:val="1"/>
        </w:rPr>
        <w:t xml:space="preserve"> </w:t>
      </w:r>
      <w:r>
        <w:t>Следовательно, использование</w:t>
      </w:r>
      <w:r>
        <w:rPr>
          <w:spacing w:val="1"/>
        </w:rPr>
        <w:t xml:space="preserve"> </w:t>
      </w:r>
      <w:r>
        <w:t>новой системы</w:t>
      </w:r>
      <w:r>
        <w:rPr>
          <w:spacing w:val="1"/>
        </w:rPr>
        <w:t xml:space="preserve"> </w:t>
      </w:r>
      <w:r>
        <w:t>нечеткого регулирования можно</w:t>
      </w:r>
      <w:r>
        <w:rPr>
          <w:spacing w:val="1"/>
        </w:rPr>
        <w:t xml:space="preserve"> </w:t>
      </w:r>
      <w:r>
        <w:t>использовать только в</w:t>
      </w:r>
      <w:r>
        <w:rPr>
          <w:spacing w:val="1"/>
        </w:rPr>
        <w:t xml:space="preserve"> </w:t>
      </w:r>
      <w:r>
        <w:t>том</w:t>
      </w:r>
      <w:r>
        <w:rPr>
          <w:spacing w:val="1"/>
        </w:rPr>
        <w:t xml:space="preserve"> </w:t>
      </w:r>
      <w:r>
        <w:t>случае, когда существует накопленных практический опыт экспертов и его можно записать посредством набора</w:t>
      </w:r>
      <w:r>
        <w:rPr>
          <w:spacing w:val="-47"/>
        </w:rPr>
        <w:t xml:space="preserve"> </w:t>
      </w:r>
      <w:r>
        <w:t>правил.</w:t>
      </w:r>
      <w:r>
        <w:rPr>
          <w:spacing w:val="1"/>
        </w:rPr>
        <w:t xml:space="preserve"> </w:t>
      </w:r>
      <w:r>
        <w:t>Система</w:t>
      </w:r>
      <w:r>
        <w:rPr>
          <w:spacing w:val="1"/>
        </w:rPr>
        <w:t xml:space="preserve"> </w:t>
      </w:r>
      <w:r>
        <w:t>нечеткой</w:t>
      </w:r>
      <w:r>
        <w:rPr>
          <w:spacing w:val="1"/>
        </w:rPr>
        <w:t xml:space="preserve"> </w:t>
      </w:r>
      <w:r>
        <w:t>логики</w:t>
      </w:r>
      <w:r>
        <w:rPr>
          <w:spacing w:val="1"/>
        </w:rPr>
        <w:t xml:space="preserve"> </w:t>
      </w:r>
      <w:r>
        <w:t>также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совместно</w:t>
      </w:r>
      <w:r>
        <w:rPr>
          <w:spacing w:val="1"/>
        </w:rPr>
        <w:t xml:space="preserve"> </w:t>
      </w:r>
      <w:r>
        <w:t>с</w:t>
      </w:r>
      <w:r>
        <w:rPr>
          <w:spacing w:val="1"/>
        </w:rPr>
        <w:t xml:space="preserve"> </w:t>
      </w:r>
      <w:r>
        <w:t>классическими</w:t>
      </w:r>
      <w:r>
        <w:rPr>
          <w:spacing w:val="1"/>
        </w:rPr>
        <w:t xml:space="preserve"> </w:t>
      </w:r>
      <w:r>
        <w:t>схемами</w:t>
      </w:r>
      <w:r>
        <w:rPr>
          <w:spacing w:val="1"/>
        </w:rPr>
        <w:t xml:space="preserve"> </w:t>
      </w:r>
      <w:r>
        <w:t>автоматического</w:t>
      </w:r>
      <w:r>
        <w:rPr>
          <w:spacing w:val="2"/>
        </w:rPr>
        <w:t xml:space="preserve"> </w:t>
      </w:r>
      <w:r>
        <w:t>управления.</w:t>
      </w:r>
    </w:p>
    <w:p w:rsidR="00F3071C" w:rsidRPr="00F3071C" w:rsidRDefault="00F3071C" w:rsidP="00F3071C">
      <w:pPr>
        <w:pStyle w:val="a4"/>
        <w:tabs>
          <w:tab w:val="left" w:pos="1070"/>
        </w:tabs>
        <w:spacing w:line="360" w:lineRule="auto"/>
        <w:ind w:left="860" w:right="155"/>
        <w:rPr>
          <w:sz w:val="20"/>
        </w:rPr>
      </w:pPr>
      <w:r w:rsidRPr="00F3071C">
        <w:rPr>
          <w:sz w:val="20"/>
        </w:rPr>
        <w:t>Список используемой литературы</w:t>
      </w:r>
    </w:p>
    <w:p w:rsidR="00F3071C" w:rsidRPr="00F3071C" w:rsidRDefault="00F3071C" w:rsidP="00F3071C">
      <w:pPr>
        <w:pStyle w:val="a4"/>
        <w:tabs>
          <w:tab w:val="left" w:pos="1070"/>
        </w:tabs>
        <w:spacing w:line="360" w:lineRule="auto"/>
        <w:ind w:left="860" w:right="155"/>
        <w:rPr>
          <w:sz w:val="20"/>
        </w:rPr>
      </w:pPr>
      <w:r w:rsidRPr="00F3071C">
        <w:rPr>
          <w:sz w:val="20"/>
        </w:rPr>
        <w:t>1.</w:t>
      </w:r>
      <w:r w:rsidRPr="00F3071C">
        <w:rPr>
          <w:sz w:val="20"/>
        </w:rPr>
        <w:tab/>
        <w:t xml:space="preserve">Анисимов </w:t>
      </w:r>
      <w:proofErr w:type="gramStart"/>
      <w:r w:rsidRPr="00F3071C">
        <w:rPr>
          <w:sz w:val="20"/>
        </w:rPr>
        <w:t>И.В.</w:t>
      </w:r>
      <w:proofErr w:type="gramEnd"/>
      <w:r w:rsidRPr="00F3071C">
        <w:rPr>
          <w:sz w:val="20"/>
        </w:rPr>
        <w:t xml:space="preserve"> Автоматическое регулирование процесса ректификации. – Изд. 2-е. – М.: </w:t>
      </w:r>
      <w:proofErr w:type="spellStart"/>
      <w:r w:rsidRPr="00F3071C">
        <w:rPr>
          <w:sz w:val="20"/>
        </w:rPr>
        <w:t>Гостоптехиздат</w:t>
      </w:r>
      <w:proofErr w:type="spellEnd"/>
      <w:r w:rsidRPr="00F3071C">
        <w:rPr>
          <w:sz w:val="20"/>
        </w:rPr>
        <w:t>, 1961. – 178 с.</w:t>
      </w:r>
    </w:p>
    <w:p w:rsidR="00F3071C" w:rsidRPr="00F3071C" w:rsidRDefault="00F3071C" w:rsidP="00F3071C">
      <w:pPr>
        <w:pStyle w:val="a4"/>
        <w:tabs>
          <w:tab w:val="left" w:pos="1070"/>
        </w:tabs>
        <w:spacing w:line="360" w:lineRule="auto"/>
        <w:ind w:left="860" w:right="155"/>
        <w:rPr>
          <w:sz w:val="20"/>
        </w:rPr>
      </w:pPr>
      <w:r w:rsidRPr="00F3071C">
        <w:rPr>
          <w:sz w:val="20"/>
        </w:rPr>
        <w:t>2.</w:t>
      </w:r>
      <w:r w:rsidRPr="00F3071C">
        <w:rPr>
          <w:sz w:val="20"/>
        </w:rPr>
        <w:tab/>
        <w:t xml:space="preserve">Щербатова </w:t>
      </w:r>
      <w:proofErr w:type="gramStart"/>
      <w:r w:rsidRPr="00F3071C">
        <w:rPr>
          <w:sz w:val="20"/>
        </w:rPr>
        <w:t>Н.П.</w:t>
      </w:r>
      <w:proofErr w:type="gramEnd"/>
      <w:r w:rsidRPr="00F3071C">
        <w:rPr>
          <w:sz w:val="20"/>
        </w:rPr>
        <w:t xml:space="preserve"> Анализ применения нечетких систем управления химико-технологическими процессами // Инновации, технологии, наука: сборник статей Международной МЦИИ ОМЕГА САЙНС, 2016. С.89</w:t>
      </w:r>
      <w:r>
        <w:rPr>
          <w:sz w:val="20"/>
        </w:rPr>
        <w:t xml:space="preserve"> </w:t>
      </w:r>
      <w:r w:rsidRPr="00F3071C">
        <w:rPr>
          <w:sz w:val="20"/>
        </w:rPr>
        <w:t>736 с.</w:t>
      </w:r>
    </w:p>
    <w:p w:rsidR="00F3071C" w:rsidRPr="00F3071C" w:rsidRDefault="00F3071C" w:rsidP="00F3071C">
      <w:pPr>
        <w:pStyle w:val="a4"/>
        <w:tabs>
          <w:tab w:val="left" w:pos="1070"/>
        </w:tabs>
        <w:spacing w:line="360" w:lineRule="auto"/>
        <w:ind w:left="860" w:right="155"/>
        <w:rPr>
          <w:sz w:val="20"/>
        </w:rPr>
      </w:pPr>
    </w:p>
    <w:p w:rsidR="00F3071C" w:rsidRPr="00F3071C" w:rsidRDefault="00F3071C" w:rsidP="00F3071C">
      <w:pPr>
        <w:pStyle w:val="a4"/>
        <w:tabs>
          <w:tab w:val="left" w:pos="1070"/>
        </w:tabs>
        <w:spacing w:line="360" w:lineRule="auto"/>
        <w:ind w:left="860" w:right="155"/>
        <w:rPr>
          <w:sz w:val="20"/>
        </w:rPr>
      </w:pPr>
      <w:r w:rsidRPr="00F3071C">
        <w:rPr>
          <w:sz w:val="20"/>
        </w:rPr>
        <w:t xml:space="preserve"> 3.</w:t>
      </w:r>
      <w:r w:rsidRPr="00F3071C">
        <w:rPr>
          <w:sz w:val="20"/>
        </w:rPr>
        <w:tab/>
        <w:t xml:space="preserve">Леоненков </w:t>
      </w:r>
      <w:proofErr w:type="gramStart"/>
      <w:r w:rsidRPr="00F3071C">
        <w:rPr>
          <w:sz w:val="20"/>
        </w:rPr>
        <w:t>А.Ю.</w:t>
      </w:r>
      <w:proofErr w:type="gramEnd"/>
      <w:r w:rsidRPr="00F3071C">
        <w:rPr>
          <w:sz w:val="20"/>
        </w:rPr>
        <w:t xml:space="preserve"> Нечеткое моделирование в среде </w:t>
      </w:r>
      <w:proofErr w:type="spellStart"/>
      <w:r w:rsidRPr="00F3071C">
        <w:rPr>
          <w:sz w:val="20"/>
        </w:rPr>
        <w:t>Matlab</w:t>
      </w:r>
      <w:proofErr w:type="spellEnd"/>
      <w:r w:rsidRPr="00F3071C">
        <w:rPr>
          <w:sz w:val="20"/>
        </w:rPr>
        <w:t xml:space="preserve"> и </w:t>
      </w:r>
      <w:proofErr w:type="spellStart"/>
      <w:r w:rsidRPr="00F3071C">
        <w:rPr>
          <w:sz w:val="20"/>
        </w:rPr>
        <w:t>fuzzyTech</w:t>
      </w:r>
      <w:proofErr w:type="spellEnd"/>
      <w:r w:rsidRPr="00F3071C">
        <w:rPr>
          <w:sz w:val="20"/>
        </w:rPr>
        <w:t>. СПб.: БХВ-Петербург. 2003.</w:t>
      </w:r>
    </w:p>
    <w:p w:rsidR="00F3071C" w:rsidRPr="00F3071C" w:rsidRDefault="00F3071C" w:rsidP="00F3071C">
      <w:pPr>
        <w:pStyle w:val="a4"/>
        <w:tabs>
          <w:tab w:val="left" w:pos="1070"/>
        </w:tabs>
        <w:spacing w:line="360" w:lineRule="auto"/>
        <w:ind w:left="860" w:right="155"/>
        <w:rPr>
          <w:sz w:val="20"/>
        </w:rPr>
      </w:pPr>
      <w:r w:rsidRPr="00F3071C">
        <w:rPr>
          <w:sz w:val="20"/>
        </w:rPr>
        <w:t>4.</w:t>
      </w:r>
      <w:r w:rsidRPr="00F3071C">
        <w:rPr>
          <w:sz w:val="20"/>
        </w:rPr>
        <w:tab/>
      </w:r>
      <w:proofErr w:type="spellStart"/>
      <w:r w:rsidRPr="00F3071C">
        <w:rPr>
          <w:sz w:val="20"/>
        </w:rPr>
        <w:t>Джамбеков</w:t>
      </w:r>
      <w:proofErr w:type="spellEnd"/>
      <w:r w:rsidRPr="00F3071C">
        <w:rPr>
          <w:sz w:val="20"/>
        </w:rPr>
        <w:t xml:space="preserve"> А.М. Разработка системы управления процессом каталитического риформинга на базе</w:t>
      </w:r>
    </w:p>
    <w:p w:rsidR="00F3071C" w:rsidRPr="00F3071C" w:rsidRDefault="00F3071C" w:rsidP="00F3071C">
      <w:pPr>
        <w:pStyle w:val="a4"/>
        <w:tabs>
          <w:tab w:val="left" w:pos="1070"/>
        </w:tabs>
        <w:spacing w:line="360" w:lineRule="auto"/>
        <w:ind w:left="860" w:right="155"/>
        <w:rPr>
          <w:sz w:val="20"/>
        </w:rPr>
      </w:pPr>
      <w:r w:rsidRPr="00F3071C">
        <w:rPr>
          <w:sz w:val="20"/>
        </w:rPr>
        <w:t xml:space="preserve">нечеткой логики // Современные информационные технологии и ИТ-образование. 2015. т.11. № 2. С. </w:t>
      </w:r>
      <w:proofErr w:type="gramStart"/>
      <w:r w:rsidRPr="00F3071C">
        <w:rPr>
          <w:sz w:val="20"/>
        </w:rPr>
        <w:t>506-512</w:t>
      </w:r>
      <w:proofErr w:type="gramEnd"/>
      <w:r w:rsidRPr="00F3071C">
        <w:rPr>
          <w:sz w:val="20"/>
        </w:rPr>
        <w:t>.</w:t>
      </w:r>
    </w:p>
    <w:p w:rsidR="00F3071C" w:rsidRPr="00F3071C" w:rsidRDefault="00F3071C" w:rsidP="00F3071C">
      <w:pPr>
        <w:pStyle w:val="a4"/>
        <w:tabs>
          <w:tab w:val="left" w:pos="1070"/>
        </w:tabs>
        <w:spacing w:line="360" w:lineRule="auto"/>
        <w:ind w:left="860" w:right="155"/>
        <w:rPr>
          <w:sz w:val="20"/>
        </w:rPr>
      </w:pPr>
      <w:r w:rsidRPr="00F3071C">
        <w:rPr>
          <w:sz w:val="20"/>
        </w:rPr>
        <w:t>5.</w:t>
      </w:r>
      <w:r w:rsidRPr="00F3071C">
        <w:rPr>
          <w:sz w:val="20"/>
        </w:rPr>
        <w:tab/>
      </w:r>
      <w:proofErr w:type="spellStart"/>
      <w:r w:rsidRPr="00F3071C">
        <w:rPr>
          <w:sz w:val="20"/>
        </w:rPr>
        <w:t>Багрин</w:t>
      </w:r>
      <w:proofErr w:type="spellEnd"/>
      <w:r w:rsidRPr="00F3071C">
        <w:rPr>
          <w:sz w:val="20"/>
        </w:rPr>
        <w:t xml:space="preserve"> Е.В., Коваленко </w:t>
      </w:r>
      <w:proofErr w:type="gramStart"/>
      <w:r w:rsidRPr="00F3071C">
        <w:rPr>
          <w:sz w:val="20"/>
        </w:rPr>
        <w:t>С.Н.</w:t>
      </w:r>
      <w:proofErr w:type="gramEnd"/>
      <w:r w:rsidRPr="00F3071C">
        <w:rPr>
          <w:sz w:val="20"/>
        </w:rPr>
        <w:t>, Левенец А.В. Моделирование системы нечеткого регулирования уровня кубовой жидкости ректификационной колонны. // Вестник Тихоокеанского государственного университета. 2010. №4(19). С.61-68</w:t>
      </w:r>
    </w:p>
    <w:p w:rsidR="00F3071C" w:rsidRPr="00F3071C" w:rsidRDefault="00F3071C" w:rsidP="00F3071C">
      <w:pPr>
        <w:pStyle w:val="a4"/>
        <w:tabs>
          <w:tab w:val="left" w:pos="1070"/>
        </w:tabs>
        <w:spacing w:line="360" w:lineRule="auto"/>
        <w:ind w:left="860" w:right="155"/>
        <w:rPr>
          <w:sz w:val="20"/>
        </w:rPr>
      </w:pPr>
      <w:r w:rsidRPr="00F3071C">
        <w:rPr>
          <w:sz w:val="20"/>
        </w:rPr>
        <w:t>6.</w:t>
      </w:r>
      <w:r w:rsidRPr="00F3071C">
        <w:rPr>
          <w:sz w:val="20"/>
        </w:rPr>
        <w:tab/>
        <w:t>Новиков С. И., Шахнович В. Р., Сафронов А. В. Методы нечеткой логики в задачах автоматизации тепловых процессов электростанций // Вестник ИГЭУ. 2010. №4. С.72-75</w:t>
      </w:r>
    </w:p>
    <w:p w:rsidR="002F1711" w:rsidRDefault="00F3071C" w:rsidP="00F3071C">
      <w:pPr>
        <w:pStyle w:val="a4"/>
        <w:tabs>
          <w:tab w:val="left" w:pos="1070"/>
        </w:tabs>
        <w:spacing w:line="360" w:lineRule="auto"/>
        <w:ind w:left="860" w:right="155" w:firstLine="0"/>
        <w:rPr>
          <w:sz w:val="20"/>
        </w:rPr>
      </w:pPr>
      <w:r w:rsidRPr="00F3071C">
        <w:rPr>
          <w:sz w:val="20"/>
        </w:rPr>
        <w:t>7.</w:t>
      </w:r>
      <w:r w:rsidRPr="00F3071C">
        <w:rPr>
          <w:sz w:val="20"/>
        </w:rPr>
        <w:tab/>
        <w:t xml:space="preserve">Деменков </w:t>
      </w:r>
      <w:proofErr w:type="gramStart"/>
      <w:r w:rsidRPr="00F3071C">
        <w:rPr>
          <w:sz w:val="20"/>
        </w:rPr>
        <w:t>Н.П.</w:t>
      </w:r>
      <w:proofErr w:type="gramEnd"/>
      <w:r w:rsidRPr="00F3071C">
        <w:rPr>
          <w:sz w:val="20"/>
        </w:rPr>
        <w:t xml:space="preserve"> Нечеткое управление в технических системах: учеб. пособие. – М.: изд-во МГТУ им. </w:t>
      </w:r>
      <w:proofErr w:type="gramStart"/>
      <w:r w:rsidRPr="00F3071C">
        <w:rPr>
          <w:sz w:val="20"/>
        </w:rPr>
        <w:t>Н.Э.</w:t>
      </w:r>
      <w:proofErr w:type="gramEnd"/>
      <w:r w:rsidRPr="00F3071C">
        <w:rPr>
          <w:sz w:val="20"/>
        </w:rPr>
        <w:t xml:space="preserve"> Баумана. 2005. 200 с.</w:t>
      </w:r>
    </w:p>
    <w:p w:rsidR="00F3071C" w:rsidRDefault="00F3071C" w:rsidP="002F1711">
      <w:pPr>
        <w:pStyle w:val="a4"/>
        <w:tabs>
          <w:tab w:val="left" w:pos="1070"/>
        </w:tabs>
        <w:spacing w:line="360" w:lineRule="auto"/>
        <w:ind w:left="860" w:right="155" w:firstLine="0"/>
        <w:jc w:val="right"/>
        <w:rPr>
          <w:sz w:val="20"/>
        </w:rPr>
      </w:pPr>
    </w:p>
    <w:p w:rsidR="00F3071C" w:rsidRDefault="00F3071C" w:rsidP="002F1711">
      <w:pPr>
        <w:pStyle w:val="a4"/>
        <w:tabs>
          <w:tab w:val="left" w:pos="1070"/>
        </w:tabs>
        <w:spacing w:line="360" w:lineRule="auto"/>
        <w:ind w:left="860" w:right="155" w:firstLine="0"/>
        <w:jc w:val="right"/>
        <w:rPr>
          <w:sz w:val="20"/>
        </w:rPr>
      </w:pPr>
    </w:p>
    <w:p w:rsidR="00F3071C" w:rsidRDefault="00F3071C" w:rsidP="002F1711">
      <w:pPr>
        <w:pStyle w:val="a4"/>
        <w:tabs>
          <w:tab w:val="left" w:pos="1070"/>
        </w:tabs>
        <w:spacing w:line="360" w:lineRule="auto"/>
        <w:ind w:left="860" w:right="155" w:firstLine="0"/>
        <w:jc w:val="right"/>
        <w:rPr>
          <w:sz w:val="20"/>
        </w:rPr>
      </w:pPr>
    </w:p>
    <w:p w:rsidR="002F1711" w:rsidRDefault="002F1711" w:rsidP="002F1711">
      <w:pPr>
        <w:pStyle w:val="a4"/>
        <w:tabs>
          <w:tab w:val="left" w:pos="1070"/>
        </w:tabs>
        <w:spacing w:line="360" w:lineRule="auto"/>
        <w:ind w:left="860" w:right="155" w:firstLine="0"/>
        <w:jc w:val="right"/>
        <w:rPr>
          <w:sz w:val="20"/>
        </w:rPr>
      </w:pPr>
    </w:p>
    <w:p w:rsidR="009532AE" w:rsidRPr="009532AE" w:rsidRDefault="009532AE" w:rsidP="009532AE">
      <w:pPr>
        <w:widowControl/>
        <w:autoSpaceDE/>
        <w:autoSpaceDN/>
        <w:spacing w:line="360" w:lineRule="auto"/>
        <w:jc w:val="center"/>
        <w:rPr>
          <w:rFonts w:eastAsia="Calibri"/>
          <w:b/>
          <w:bCs/>
        </w:rPr>
      </w:pPr>
      <w:r w:rsidRPr="009532AE">
        <w:rPr>
          <w:rFonts w:eastAsia="Calibri"/>
          <w:b/>
          <w:bCs/>
        </w:rPr>
        <w:t>ОБОСНОВАНИЕ ТРЕБОВАНИЙ К СРЕДСТВАМ ЗАЩИТЫ ИНФОРМАЦИИ С ТОЧКИ ЗРЕНИЯ УПРАВЛЕНИЯ</w:t>
      </w:r>
    </w:p>
    <w:p w:rsidR="009532AE" w:rsidRPr="009532AE" w:rsidRDefault="009532AE" w:rsidP="009532AE">
      <w:pPr>
        <w:widowControl/>
        <w:shd w:val="clear" w:color="auto" w:fill="FFFFFF"/>
        <w:tabs>
          <w:tab w:val="left" w:pos="142"/>
        </w:tabs>
        <w:autoSpaceDE/>
        <w:autoSpaceDN/>
        <w:spacing w:line="360" w:lineRule="auto"/>
        <w:ind w:firstLine="709"/>
        <w:jc w:val="center"/>
        <w:rPr>
          <w:rFonts w:eastAsia="Calibri"/>
          <w:bCs/>
          <w:color w:val="000000"/>
          <w:sz w:val="20"/>
          <w:szCs w:val="20"/>
          <w:lang w:eastAsia="ru-RU"/>
        </w:rPr>
      </w:pPr>
      <w:proofErr w:type="spellStart"/>
      <w:r w:rsidRPr="009532AE">
        <w:rPr>
          <w:rFonts w:eastAsia="Calibri"/>
          <w:bCs/>
          <w:color w:val="000000"/>
          <w:sz w:val="20"/>
          <w:szCs w:val="20"/>
          <w:lang w:eastAsia="ru-RU"/>
        </w:rPr>
        <w:t>Потехецкий</w:t>
      </w:r>
      <w:proofErr w:type="spellEnd"/>
      <w:r w:rsidRPr="009532AE">
        <w:rPr>
          <w:rFonts w:eastAsia="Calibri"/>
          <w:bCs/>
          <w:color w:val="000000"/>
          <w:sz w:val="20"/>
          <w:szCs w:val="20"/>
          <w:lang w:eastAsia="ru-RU"/>
        </w:rPr>
        <w:t xml:space="preserve"> С.В., к.т.н., </w:t>
      </w:r>
      <w:proofErr w:type="spellStart"/>
      <w:r w:rsidRPr="009532AE">
        <w:rPr>
          <w:rFonts w:eastAsia="Calibri"/>
          <w:bCs/>
          <w:color w:val="000000"/>
          <w:sz w:val="20"/>
          <w:szCs w:val="20"/>
          <w:lang w:eastAsia="ru-RU"/>
        </w:rPr>
        <w:t>с.н.с</w:t>
      </w:r>
      <w:proofErr w:type="spellEnd"/>
      <w:r w:rsidRPr="009532AE">
        <w:rPr>
          <w:rFonts w:eastAsia="Calibri"/>
          <w:bCs/>
          <w:color w:val="000000"/>
          <w:sz w:val="20"/>
          <w:szCs w:val="20"/>
          <w:lang w:eastAsia="ru-RU"/>
        </w:rPr>
        <w:t>.</w:t>
      </w:r>
    </w:p>
    <w:p w:rsidR="009532AE" w:rsidRPr="009532AE" w:rsidRDefault="009532AE" w:rsidP="009532AE">
      <w:pPr>
        <w:widowControl/>
        <w:shd w:val="clear" w:color="auto" w:fill="FFFFFF"/>
        <w:tabs>
          <w:tab w:val="left" w:pos="142"/>
        </w:tabs>
        <w:autoSpaceDE/>
        <w:autoSpaceDN/>
        <w:spacing w:line="360" w:lineRule="auto"/>
        <w:ind w:firstLine="709"/>
        <w:jc w:val="center"/>
        <w:rPr>
          <w:rFonts w:eastAsia="Calibri"/>
          <w:bCs/>
          <w:color w:val="000000"/>
          <w:sz w:val="20"/>
          <w:szCs w:val="20"/>
          <w:lang w:eastAsia="ru-RU"/>
        </w:rPr>
      </w:pPr>
      <w:r w:rsidRPr="009532AE">
        <w:rPr>
          <w:rFonts w:eastAsia="Calibri"/>
          <w:bCs/>
          <w:color w:val="000000"/>
          <w:sz w:val="20"/>
          <w:szCs w:val="20"/>
          <w:lang w:eastAsia="ru-RU"/>
        </w:rPr>
        <w:t>Инженерно-экономический институт</w:t>
      </w:r>
    </w:p>
    <w:p w:rsidR="009532AE" w:rsidRPr="009532AE" w:rsidRDefault="009532AE" w:rsidP="009532AE">
      <w:pPr>
        <w:widowControl/>
        <w:shd w:val="clear" w:color="auto" w:fill="FFFFFF"/>
        <w:tabs>
          <w:tab w:val="left" w:pos="142"/>
        </w:tabs>
        <w:autoSpaceDE/>
        <w:autoSpaceDN/>
        <w:spacing w:line="360" w:lineRule="auto"/>
        <w:ind w:firstLine="709"/>
        <w:jc w:val="center"/>
        <w:rPr>
          <w:rFonts w:eastAsia="Calibri"/>
          <w:bCs/>
          <w:color w:val="000000"/>
          <w:sz w:val="20"/>
          <w:szCs w:val="20"/>
          <w:lang w:eastAsia="ru-RU"/>
        </w:rPr>
      </w:pPr>
      <w:r w:rsidRPr="009532AE">
        <w:rPr>
          <w:rFonts w:eastAsia="Calibri"/>
          <w:bCs/>
          <w:color w:val="000000"/>
          <w:sz w:val="20"/>
          <w:szCs w:val="20"/>
          <w:lang w:eastAsia="ru-RU"/>
        </w:rPr>
        <w:t>НИУ «МЭИ»</w:t>
      </w:r>
    </w:p>
    <w:p w:rsidR="009532AE" w:rsidRPr="009532AE" w:rsidRDefault="009532AE" w:rsidP="009532AE">
      <w:pPr>
        <w:widowControl/>
        <w:autoSpaceDE/>
        <w:autoSpaceDN/>
        <w:spacing w:line="360" w:lineRule="auto"/>
        <w:jc w:val="center"/>
        <w:rPr>
          <w:rFonts w:eastAsia="Calibri"/>
          <w:bCs/>
          <w:color w:val="000000"/>
          <w:sz w:val="20"/>
          <w:szCs w:val="20"/>
          <w:lang w:eastAsia="ru-RU"/>
        </w:rPr>
      </w:pPr>
      <w:r w:rsidRPr="009532AE">
        <w:rPr>
          <w:rFonts w:eastAsia="Calibri"/>
          <w:bCs/>
          <w:color w:val="000000"/>
          <w:sz w:val="20"/>
          <w:szCs w:val="20"/>
          <w:lang w:eastAsia="ru-RU"/>
        </w:rPr>
        <w:t>Россия, Москва</w:t>
      </w:r>
    </w:p>
    <w:p w:rsidR="009532AE" w:rsidRPr="009532AE" w:rsidRDefault="009532AE" w:rsidP="009532AE">
      <w:pPr>
        <w:widowControl/>
        <w:autoSpaceDE/>
        <w:autoSpaceDN/>
        <w:spacing w:line="360" w:lineRule="auto"/>
        <w:jc w:val="both"/>
        <w:rPr>
          <w:rFonts w:eastAsia="Calibri"/>
          <w:i/>
          <w:iCs/>
          <w:sz w:val="20"/>
          <w:szCs w:val="20"/>
        </w:rPr>
      </w:pPr>
      <w:r w:rsidRPr="009532AE">
        <w:rPr>
          <w:rFonts w:eastAsia="Calibri"/>
          <w:b/>
          <w:bCs/>
          <w:i/>
          <w:iCs/>
          <w:sz w:val="20"/>
          <w:szCs w:val="20"/>
        </w:rPr>
        <w:t>Аннотация.</w:t>
      </w:r>
      <w:r w:rsidRPr="009532AE">
        <w:rPr>
          <w:rFonts w:eastAsia="Calibri"/>
          <w:i/>
          <w:iCs/>
          <w:sz w:val="20"/>
          <w:szCs w:val="20"/>
        </w:rPr>
        <w:t xml:space="preserve"> Раскрываются проблемные вопросы обоснования требований к средствам и комплексам защиты информации с точки зрения управления. Сделан вывод о том, что, несмотря на определённые трудности в обосновании требований к </w:t>
      </w:r>
      <w:proofErr w:type="gramStart"/>
      <w:r w:rsidRPr="009532AE">
        <w:rPr>
          <w:rFonts w:eastAsia="Calibri"/>
          <w:i/>
          <w:iCs/>
          <w:sz w:val="20"/>
          <w:szCs w:val="20"/>
        </w:rPr>
        <w:t>защите  информации</w:t>
      </w:r>
      <w:proofErr w:type="gramEnd"/>
      <w:r w:rsidRPr="009532AE">
        <w:rPr>
          <w:rFonts w:eastAsia="Calibri"/>
          <w:i/>
          <w:iCs/>
          <w:sz w:val="20"/>
          <w:szCs w:val="20"/>
        </w:rPr>
        <w:t xml:space="preserve">, существующая  нормативно-правовая база  позволяет решить данную проблему  в условиях современных </w:t>
      </w:r>
      <w:proofErr w:type="spellStart"/>
      <w:r w:rsidRPr="009532AE">
        <w:rPr>
          <w:rFonts w:eastAsia="Calibri"/>
          <w:i/>
          <w:iCs/>
          <w:sz w:val="20"/>
          <w:szCs w:val="20"/>
        </w:rPr>
        <w:t>киберугроз</w:t>
      </w:r>
      <w:proofErr w:type="spellEnd"/>
      <w:r w:rsidRPr="009532AE">
        <w:rPr>
          <w:rFonts w:eastAsia="Calibri"/>
          <w:i/>
          <w:iCs/>
          <w:sz w:val="20"/>
          <w:szCs w:val="20"/>
        </w:rPr>
        <w:t xml:space="preserve"> информационным системам.</w:t>
      </w:r>
    </w:p>
    <w:p w:rsidR="009532AE" w:rsidRPr="009532AE" w:rsidRDefault="009532AE" w:rsidP="009532AE">
      <w:pPr>
        <w:widowControl/>
        <w:autoSpaceDE/>
        <w:autoSpaceDN/>
        <w:spacing w:line="360" w:lineRule="auto"/>
        <w:jc w:val="both"/>
        <w:rPr>
          <w:rFonts w:eastAsia="Calibri"/>
          <w:i/>
          <w:iCs/>
          <w:sz w:val="20"/>
          <w:szCs w:val="20"/>
        </w:rPr>
      </w:pPr>
    </w:p>
    <w:p w:rsidR="009532AE" w:rsidRPr="009532AE" w:rsidRDefault="009532AE" w:rsidP="009532AE">
      <w:pPr>
        <w:widowControl/>
        <w:autoSpaceDE/>
        <w:autoSpaceDN/>
        <w:spacing w:line="360" w:lineRule="auto"/>
        <w:jc w:val="both"/>
        <w:rPr>
          <w:rFonts w:eastAsia="Calibri"/>
          <w:i/>
          <w:iCs/>
          <w:sz w:val="20"/>
          <w:szCs w:val="20"/>
        </w:rPr>
      </w:pPr>
      <w:r w:rsidRPr="009532AE">
        <w:rPr>
          <w:rFonts w:eastAsia="Calibri"/>
          <w:b/>
          <w:bCs/>
          <w:i/>
          <w:iCs/>
          <w:sz w:val="20"/>
          <w:szCs w:val="20"/>
        </w:rPr>
        <w:t>Ключевые слова</w:t>
      </w:r>
      <w:r w:rsidRPr="009532AE">
        <w:rPr>
          <w:rFonts w:eastAsia="Calibri"/>
          <w:i/>
          <w:iCs/>
          <w:sz w:val="20"/>
          <w:szCs w:val="20"/>
        </w:rPr>
        <w:t>: обоснование, требования, средства защиты информации, управление, информационные системы</w:t>
      </w:r>
    </w:p>
    <w:p w:rsidR="009532AE" w:rsidRPr="009532AE" w:rsidRDefault="009532AE" w:rsidP="009532AE">
      <w:pPr>
        <w:widowControl/>
        <w:autoSpaceDE/>
        <w:autoSpaceDN/>
        <w:spacing w:line="360" w:lineRule="auto"/>
        <w:jc w:val="both"/>
        <w:rPr>
          <w:rFonts w:eastAsia="Calibri"/>
          <w:b/>
          <w:bCs/>
          <w:sz w:val="20"/>
          <w:szCs w:val="20"/>
        </w:rPr>
      </w:pPr>
    </w:p>
    <w:p w:rsidR="009532AE" w:rsidRPr="009532AE" w:rsidRDefault="009532AE" w:rsidP="009532AE">
      <w:pPr>
        <w:widowControl/>
        <w:autoSpaceDE/>
        <w:autoSpaceDN/>
        <w:spacing w:line="360" w:lineRule="auto"/>
        <w:ind w:firstLine="709"/>
        <w:jc w:val="both"/>
        <w:rPr>
          <w:rFonts w:eastAsia="Calibri"/>
          <w:b/>
          <w:bCs/>
          <w:sz w:val="20"/>
          <w:szCs w:val="20"/>
        </w:rPr>
      </w:pPr>
      <w:r w:rsidRPr="009532AE">
        <w:rPr>
          <w:rFonts w:eastAsia="Calibri"/>
          <w:b/>
          <w:bCs/>
          <w:sz w:val="20"/>
          <w:szCs w:val="20"/>
        </w:rPr>
        <w:t>ВВЕДЕНИЕ</w:t>
      </w:r>
    </w:p>
    <w:p w:rsidR="009532AE" w:rsidRPr="009532AE" w:rsidRDefault="009532AE" w:rsidP="009532AE">
      <w:pPr>
        <w:widowControl/>
        <w:autoSpaceDE/>
        <w:autoSpaceDN/>
        <w:spacing w:line="360" w:lineRule="auto"/>
        <w:ind w:firstLine="709"/>
        <w:jc w:val="both"/>
        <w:rPr>
          <w:rFonts w:eastAsia="Calibri"/>
          <w:sz w:val="20"/>
          <w:szCs w:val="20"/>
        </w:rPr>
      </w:pPr>
      <w:r w:rsidRPr="009532AE">
        <w:rPr>
          <w:rFonts w:eastAsia="Calibri"/>
          <w:sz w:val="20"/>
          <w:szCs w:val="20"/>
        </w:rPr>
        <w:t>Как известно, основными методами познания современного М</w:t>
      </w:r>
      <w:proofErr w:type="spellStart"/>
      <w:r w:rsidRPr="009532AE">
        <w:rPr>
          <w:rFonts w:eastAsia="Calibri"/>
          <w:sz w:val="20"/>
          <w:szCs w:val="20"/>
          <w:lang w:val="en-US"/>
        </w:rPr>
        <w:t>i</w:t>
      </w:r>
      <w:r w:rsidRPr="009532AE">
        <w:rPr>
          <w:rFonts w:eastAsia="Calibri"/>
          <w:sz w:val="20"/>
          <w:szCs w:val="20"/>
        </w:rPr>
        <w:t>ра</w:t>
      </w:r>
      <w:proofErr w:type="spellEnd"/>
      <w:r w:rsidRPr="009532AE">
        <w:rPr>
          <w:rFonts w:eastAsia="Calibri"/>
          <w:sz w:val="20"/>
          <w:szCs w:val="20"/>
        </w:rPr>
        <w:t xml:space="preserve"> являются индуктивный и дедуктивный методы: от частного к общему и от общего к частному. Вместе с тем, обоснование отдельных фактов и получение системных выводов при применении первого метода не сможет привести к желаемому результату, поскольку опора на единичное и калейдоскопическое сознание и дискретно-логическое мышление в познании не позволит сделать системных выводов о поведении сложных систем, к числу которых, несомненно, относятся средства защиты информации (СЗИ), объединённые в систему. Данное обстоятельство обусловлено отсутствием специалистов с системным (мозаичным) уровнем </w:t>
      </w:r>
      <w:proofErr w:type="gramStart"/>
      <w:r w:rsidRPr="009532AE">
        <w:rPr>
          <w:rFonts w:eastAsia="Calibri"/>
          <w:sz w:val="20"/>
          <w:szCs w:val="20"/>
        </w:rPr>
        <w:t>мышления</w:t>
      </w:r>
      <w:r w:rsidRPr="009532AE">
        <w:rPr>
          <w:rFonts w:eastAsia="Calibri"/>
          <w:i/>
          <w:iCs/>
          <w:sz w:val="20"/>
          <w:szCs w:val="20"/>
        </w:rPr>
        <w:t xml:space="preserve">  </w:t>
      </w:r>
      <w:r w:rsidRPr="009532AE">
        <w:rPr>
          <w:rFonts w:eastAsia="Calibri"/>
          <w:sz w:val="20"/>
          <w:szCs w:val="20"/>
        </w:rPr>
        <w:t>и</w:t>
      </w:r>
      <w:proofErr w:type="gramEnd"/>
      <w:r w:rsidRPr="009532AE">
        <w:rPr>
          <w:rFonts w:eastAsia="Calibri"/>
          <w:sz w:val="20"/>
          <w:szCs w:val="20"/>
        </w:rPr>
        <w:t xml:space="preserve"> соответствующей подготовкой в области ЗИ. Вместе с тем, при обосновании требований к СЗИ предпочтительно применение дедуктивного метода исследования, предполагающего априори использование системного подхода к решению данной </w:t>
      </w:r>
      <w:proofErr w:type="gramStart"/>
      <w:r w:rsidRPr="009532AE">
        <w:rPr>
          <w:rFonts w:eastAsia="Calibri"/>
          <w:sz w:val="20"/>
          <w:szCs w:val="20"/>
        </w:rPr>
        <w:t>проблемы .</w:t>
      </w:r>
      <w:proofErr w:type="gramEnd"/>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Совершенно очевидно, что в этом случае применение принципа Парето 20/80, где предполагается почти полное решение проблемы возможно минимальными усилиями с помощью известных технических </w:t>
      </w:r>
      <w:proofErr w:type="gramStart"/>
      <w:r w:rsidRPr="009532AE">
        <w:rPr>
          <w:rFonts w:eastAsia="Calibri"/>
          <w:sz w:val="20"/>
          <w:szCs w:val="20"/>
        </w:rPr>
        <w:t>средств  (</w:t>
      </w:r>
      <w:proofErr w:type="gramEnd"/>
      <w:r w:rsidRPr="009532AE">
        <w:rPr>
          <w:rFonts w:eastAsia="Calibri"/>
          <w:sz w:val="20"/>
          <w:szCs w:val="20"/>
        </w:rPr>
        <w:t xml:space="preserve">20%), а остальные 80% усилий дадут лишь минимальный результат, </w:t>
      </w:r>
      <w:r w:rsidRPr="009532AE">
        <w:rPr>
          <w:rFonts w:eastAsia="Calibri"/>
          <w:i/>
          <w:iCs/>
          <w:sz w:val="20"/>
          <w:szCs w:val="20"/>
        </w:rPr>
        <w:t>неприемлемо</w:t>
      </w:r>
      <w:r w:rsidRPr="009532AE">
        <w:rPr>
          <w:rFonts w:eastAsia="Calibri"/>
          <w:sz w:val="20"/>
          <w:szCs w:val="20"/>
        </w:rPr>
        <w:t xml:space="preserve">. На естественный вопрос, чем это </w:t>
      </w:r>
      <w:r w:rsidRPr="009532AE">
        <w:rPr>
          <w:rFonts w:eastAsia="Calibri"/>
          <w:sz w:val="20"/>
          <w:szCs w:val="20"/>
        </w:rPr>
        <w:lastRenderedPageBreak/>
        <w:t xml:space="preserve">объясняется, есть и простой ответ: самым слабым звеном в решении проблем ЗИ является человек, </w:t>
      </w:r>
      <w:r w:rsidRPr="009532AE">
        <w:rPr>
          <w:rFonts w:eastAsia="Calibri"/>
          <w:i/>
          <w:iCs/>
          <w:sz w:val="20"/>
          <w:szCs w:val="20"/>
        </w:rPr>
        <w:t xml:space="preserve">которым никто не занимается, кроме вопросов контроля. </w:t>
      </w:r>
      <w:r w:rsidRPr="009532AE">
        <w:rPr>
          <w:rFonts w:eastAsia="Calibri"/>
          <w:sz w:val="20"/>
          <w:szCs w:val="20"/>
        </w:rPr>
        <w:t xml:space="preserve"> По данным </w:t>
      </w:r>
      <w:bookmarkStart w:id="8" w:name="_Hlk112359687"/>
      <w:r w:rsidRPr="009532AE">
        <w:rPr>
          <w:rFonts w:eastAsia="Calibri"/>
          <w:sz w:val="20"/>
          <w:szCs w:val="20"/>
        </w:rPr>
        <w:t>[1],</w:t>
      </w:r>
      <w:bookmarkEnd w:id="8"/>
      <w:r w:rsidRPr="009532AE">
        <w:rPr>
          <w:rFonts w:eastAsia="Calibri"/>
          <w:sz w:val="20"/>
          <w:szCs w:val="20"/>
        </w:rPr>
        <w:t xml:space="preserve"> портрет типового нарушителя служебной дисциплины в российской организации выглядит следующим образом:</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средний возраст до 40 лет;</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средний стаж работы около 5 лет;</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специалист в сфере финансов (закупок) или технической поддержки организации, работающий в производственной сфере/ финансовых услуг или организации оборонного комплекса;</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в лучшем случае занятый в течение рабочего дня просмотром развлекательного контента;</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 xml:space="preserve">в худшем случае осуществляющий </w:t>
      </w:r>
      <w:proofErr w:type="spellStart"/>
      <w:r w:rsidRPr="009532AE">
        <w:rPr>
          <w:rFonts w:eastAsia="Calibri"/>
          <w:b/>
          <w:bCs/>
          <w:sz w:val="20"/>
          <w:szCs w:val="20"/>
        </w:rPr>
        <w:t>без</w:t>
      </w:r>
      <w:r w:rsidRPr="009532AE">
        <w:rPr>
          <w:rFonts w:eastAsia="Calibri"/>
          <w:sz w:val="20"/>
          <w:szCs w:val="20"/>
        </w:rPr>
        <w:t>контрольную</w:t>
      </w:r>
      <w:proofErr w:type="spellEnd"/>
      <w:r w:rsidRPr="009532AE">
        <w:rPr>
          <w:rFonts w:eastAsia="Calibri"/>
          <w:sz w:val="20"/>
          <w:szCs w:val="20"/>
        </w:rPr>
        <w:t xml:space="preserve"> отправку внутренних служебных документов и информации неизвестному кругу получателей за пределами организации-работодателя, либо массово копирующий информацию с грифом «ДСП» на личный съемный носитель.</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Для решения вопросов ЗИ от подобного рода нарушителей должны быть современные СЗИ, обоснование требований к которым должно носить системный характер. Некоторые проблемные вопросы подготовки кадров в сфере информационной безопасности (ИБ) рассмотрены </w:t>
      </w:r>
      <w:proofErr w:type="gramStart"/>
      <w:r w:rsidRPr="009532AE">
        <w:rPr>
          <w:rFonts w:eastAsia="Calibri"/>
          <w:sz w:val="20"/>
          <w:szCs w:val="20"/>
        </w:rPr>
        <w:t>в  [</w:t>
      </w:r>
      <w:proofErr w:type="gramEnd"/>
      <w:r w:rsidRPr="009532AE">
        <w:rPr>
          <w:rFonts w:eastAsia="Calibri"/>
          <w:sz w:val="20"/>
          <w:szCs w:val="20"/>
        </w:rPr>
        <w:t xml:space="preserve">2], но в условиях современной кибервойны гибридного характера обоснование требований к СЗИ в условиях современных </w:t>
      </w:r>
      <w:proofErr w:type="spellStart"/>
      <w:r w:rsidRPr="009532AE">
        <w:rPr>
          <w:rFonts w:eastAsia="Calibri"/>
          <w:sz w:val="20"/>
          <w:szCs w:val="20"/>
        </w:rPr>
        <w:t>киберугроз</w:t>
      </w:r>
      <w:proofErr w:type="spellEnd"/>
      <w:r w:rsidRPr="009532AE">
        <w:rPr>
          <w:rFonts w:eastAsia="Calibri"/>
          <w:sz w:val="20"/>
          <w:szCs w:val="20"/>
        </w:rPr>
        <w:t xml:space="preserve"> информационным системам (ИС) предполагает системный уровень обоснования требований, где не последнюю роль играет обоснование методологии исследований, которая в ряде случаев в известной литературе отсутствует. Быть может, данное обстоятельство отчасти обусловлено закрытым характером подобного рода исследований.</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Важность системного подхода к обоснованию СЗИ подчёркивается     в</w:t>
      </w:r>
      <w:bookmarkStart w:id="9" w:name="_Hlk112363040"/>
      <w:r w:rsidRPr="009532AE">
        <w:rPr>
          <w:rFonts w:eastAsia="Calibri"/>
          <w:sz w:val="20"/>
          <w:szCs w:val="20"/>
        </w:rPr>
        <w:t xml:space="preserve"> [3]</w:t>
      </w:r>
      <w:bookmarkEnd w:id="9"/>
      <w:r w:rsidRPr="009532AE">
        <w:rPr>
          <w:rFonts w:eastAsia="Calibri"/>
          <w:sz w:val="20"/>
          <w:szCs w:val="20"/>
        </w:rPr>
        <w:t xml:space="preserve">, где указывается на системность и комплексность применения различными органами власти мер обеспечения безопасности, а в [4] к числу стратегических национальных приоритетов, наряду со сбережением народа России и развитием человеческого потенциала, обороной страны, государственной и общественной безопасностью, относится и ИБ. В связи с этим, вопросы обоснования требований к СЗИ в условиях современных </w:t>
      </w:r>
      <w:proofErr w:type="spellStart"/>
      <w:r w:rsidRPr="009532AE">
        <w:rPr>
          <w:rFonts w:eastAsia="Calibri"/>
          <w:sz w:val="20"/>
          <w:szCs w:val="20"/>
        </w:rPr>
        <w:t>киберугроз</w:t>
      </w:r>
      <w:proofErr w:type="spellEnd"/>
      <w:r w:rsidRPr="009532AE">
        <w:rPr>
          <w:rFonts w:eastAsia="Calibri"/>
          <w:sz w:val="20"/>
          <w:szCs w:val="20"/>
        </w:rPr>
        <w:t xml:space="preserve"> ИС приобретают особую важность.</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i/>
          <w:iCs/>
          <w:sz w:val="20"/>
          <w:szCs w:val="20"/>
        </w:rPr>
        <w:t xml:space="preserve">Возможно ли решение данной проблемы, опираясь на современную нормативно-правовую базу, при всех её определённых недостатках? И с чего, собственно, должен начинаться процесс обоснования требований к СЗИ? </w:t>
      </w:r>
      <w:r w:rsidRPr="009532AE">
        <w:rPr>
          <w:rFonts w:eastAsia="Calibri"/>
          <w:sz w:val="20"/>
          <w:szCs w:val="20"/>
        </w:rPr>
        <w:t xml:space="preserve">Эти вопросы и должны стоять, в соответствии с требованиями </w:t>
      </w:r>
      <w:proofErr w:type="gramStart"/>
      <w:r w:rsidRPr="009532AE">
        <w:rPr>
          <w:rFonts w:eastAsia="Calibri"/>
          <w:sz w:val="20"/>
          <w:szCs w:val="20"/>
        </w:rPr>
        <w:t>ГСЗИ[</w:t>
      </w:r>
      <w:proofErr w:type="gramEnd"/>
      <w:r w:rsidRPr="009532AE">
        <w:rPr>
          <w:rFonts w:eastAsia="Calibri"/>
          <w:sz w:val="20"/>
          <w:szCs w:val="20"/>
        </w:rPr>
        <w:t>5], перед головными и ведущими НИИ, научно-техническими, проектными и конструкторскими организациями по ЗИ, а также предприятиями, специализирующимися на проведении работ в области 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Безусловно, не требует доказательств утверждение о том, что безопасность объекта проявляется через безопасность его наиболее важных свойств или свойств структурных составляющих оного. При этом любой из вендоров, рекламирующих свои СЗИ, подчёркивает то, что вопрос ЗИ решается комплексно, указывая на многофункциональность своих СЗИ.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i/>
          <w:iCs/>
          <w:sz w:val="20"/>
          <w:szCs w:val="20"/>
        </w:rPr>
        <w:t>Почему же тогда из года в год неумолимая статистика свидетельствует о большом количестве инцидентов ИБ?</w:t>
      </w:r>
      <w:r w:rsidRPr="009532AE">
        <w:rPr>
          <w:rFonts w:eastAsia="Calibri"/>
          <w:sz w:val="20"/>
          <w:szCs w:val="20"/>
        </w:rPr>
        <w:t xml:space="preserve"> Очевидно, что, кроме вопросов ужесточения контроля за персоналом современными системами </w:t>
      </w:r>
      <w:r w:rsidRPr="009532AE">
        <w:rPr>
          <w:rFonts w:eastAsia="Calibri"/>
          <w:sz w:val="20"/>
          <w:szCs w:val="20"/>
          <w:lang w:val="en-US"/>
        </w:rPr>
        <w:t>DLP</w:t>
      </w:r>
      <w:r w:rsidRPr="009532AE">
        <w:rPr>
          <w:rFonts w:eastAsia="Calibri"/>
          <w:sz w:val="20"/>
          <w:szCs w:val="20"/>
        </w:rPr>
        <w:t xml:space="preserve">, на которые особенный упор делается в последнее время, есть и определённые недостатки, как в вопросах работы с сотрудниками, так и в вопросах обоснования требований к СЗИ. </w:t>
      </w:r>
      <w:proofErr w:type="gramStart"/>
      <w:r w:rsidRPr="009532AE">
        <w:rPr>
          <w:rFonts w:eastAsia="Calibri"/>
          <w:sz w:val="20"/>
          <w:szCs w:val="20"/>
        </w:rPr>
        <w:t>При этом,</w:t>
      </w:r>
      <w:proofErr w:type="gramEnd"/>
      <w:r w:rsidRPr="009532AE">
        <w:rPr>
          <w:rFonts w:eastAsia="Calibri"/>
          <w:sz w:val="20"/>
          <w:szCs w:val="20"/>
        </w:rPr>
        <w:t xml:space="preserve"> рискнём предположить, что </w:t>
      </w:r>
      <w:r w:rsidRPr="009532AE">
        <w:rPr>
          <w:rFonts w:eastAsia="Calibri"/>
          <w:i/>
          <w:iCs/>
          <w:sz w:val="20"/>
          <w:szCs w:val="20"/>
        </w:rPr>
        <w:t>виден невооружённым взглядом явный перекос в сторону ужесточения контроля, с упором на всемогущество систем искусственного интеллекта</w:t>
      </w:r>
      <w:r w:rsidRPr="009532AE">
        <w:rPr>
          <w:rFonts w:eastAsia="Calibri"/>
          <w:sz w:val="20"/>
          <w:szCs w:val="20"/>
        </w:rPr>
        <w:t>.</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Кроме того, возможно </w:t>
      </w:r>
      <w:proofErr w:type="gramStart"/>
      <w:r w:rsidRPr="009532AE">
        <w:rPr>
          <w:rFonts w:eastAsia="Calibri"/>
          <w:sz w:val="20"/>
          <w:szCs w:val="20"/>
        </w:rPr>
        <w:t>и  предположение</w:t>
      </w:r>
      <w:proofErr w:type="gramEnd"/>
      <w:r w:rsidRPr="009532AE">
        <w:rPr>
          <w:rFonts w:eastAsia="Calibri"/>
          <w:sz w:val="20"/>
          <w:szCs w:val="20"/>
        </w:rPr>
        <w:t xml:space="preserve"> о том, что данные недостатки обусловлены отсутствием многопрофильных государственных научно-производственных учреждений (комплексов), в которых должны быть объединены в единую систему вопросы обоснования требований к СЗИ, их изготовление и оценка эффективности применения на практике. Именно отсутствие научного обоснования с системных позиций и является основным </w:t>
      </w:r>
      <w:r w:rsidRPr="009532AE">
        <w:rPr>
          <w:rFonts w:eastAsia="Calibri"/>
          <w:sz w:val="20"/>
          <w:szCs w:val="20"/>
        </w:rPr>
        <w:lastRenderedPageBreak/>
        <w:t xml:space="preserve">недостатком в самой технологии или </w:t>
      </w:r>
      <w:proofErr w:type="spellStart"/>
      <w:r w:rsidRPr="009532AE">
        <w:rPr>
          <w:rFonts w:eastAsia="Calibri"/>
          <w:sz w:val="20"/>
          <w:szCs w:val="20"/>
        </w:rPr>
        <w:t>алгоритмике</w:t>
      </w:r>
      <w:proofErr w:type="spellEnd"/>
      <w:r w:rsidRPr="009532AE">
        <w:rPr>
          <w:rFonts w:eastAsia="Calibri"/>
          <w:sz w:val="20"/>
          <w:szCs w:val="20"/>
        </w:rPr>
        <w:t xml:space="preserve"> обоснования требований к СЗИ в условиях современных </w:t>
      </w:r>
      <w:proofErr w:type="spellStart"/>
      <w:r w:rsidRPr="009532AE">
        <w:rPr>
          <w:rFonts w:eastAsia="Calibri"/>
          <w:sz w:val="20"/>
          <w:szCs w:val="20"/>
        </w:rPr>
        <w:t>киберугроз</w:t>
      </w:r>
      <w:proofErr w:type="spellEnd"/>
      <w:r w:rsidRPr="009532AE">
        <w:rPr>
          <w:rFonts w:eastAsia="Calibri"/>
          <w:sz w:val="20"/>
          <w:szCs w:val="20"/>
        </w:rPr>
        <w:t xml:space="preserve"> ИС, несмотря на наличие в структуре </w:t>
      </w:r>
      <w:proofErr w:type="gramStart"/>
      <w:r w:rsidRPr="009532AE">
        <w:rPr>
          <w:rFonts w:eastAsia="Calibri"/>
          <w:sz w:val="20"/>
          <w:szCs w:val="20"/>
        </w:rPr>
        <w:t>ФСТЭК  ГНИИИПТЗИ</w:t>
      </w:r>
      <w:proofErr w:type="gramEnd"/>
      <w:r w:rsidRPr="009532AE">
        <w:rPr>
          <w:rFonts w:eastAsia="Calibri"/>
          <w:sz w:val="20"/>
          <w:szCs w:val="20"/>
        </w:rPr>
        <w:t>, являющегося головным в стране по проблематике 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При этом не следует понимать комплексность решения проблемы ЗИ, как бездумное «сваливание» в одну гигантскую структуру многих организаций, среди которых один из элементов </w:t>
      </w:r>
      <w:proofErr w:type="gramStart"/>
      <w:r w:rsidRPr="009532AE">
        <w:rPr>
          <w:rFonts w:eastAsia="Calibri"/>
          <w:sz w:val="20"/>
          <w:szCs w:val="20"/>
        </w:rPr>
        <w:t>данной  структуры</w:t>
      </w:r>
      <w:proofErr w:type="gramEnd"/>
      <w:r w:rsidRPr="009532AE">
        <w:rPr>
          <w:rFonts w:eastAsia="Calibri"/>
          <w:sz w:val="20"/>
          <w:szCs w:val="20"/>
        </w:rPr>
        <w:t xml:space="preserve"> является откровенно слабым, однако стоящим во главе всей структуры, и </w:t>
      </w:r>
      <w:r w:rsidRPr="009532AE">
        <w:rPr>
          <w:rFonts w:eastAsia="Calibri"/>
          <w:i/>
          <w:iCs/>
          <w:sz w:val="20"/>
          <w:szCs w:val="20"/>
        </w:rPr>
        <w:t>меняющим абсолютно все интегральные свойства сложной системы в целом</w:t>
      </w:r>
      <w:r w:rsidRPr="009532AE">
        <w:rPr>
          <w:rFonts w:eastAsia="Calibri"/>
          <w:sz w:val="20"/>
          <w:szCs w:val="20"/>
        </w:rPr>
        <w:t xml:space="preserve">. Примеры </w:t>
      </w:r>
      <w:r w:rsidRPr="009532AE">
        <w:rPr>
          <w:rFonts w:eastAsia="Calibri"/>
          <w:b/>
          <w:bCs/>
          <w:sz w:val="20"/>
          <w:szCs w:val="20"/>
        </w:rPr>
        <w:t>без</w:t>
      </w:r>
      <w:r w:rsidRPr="009532AE">
        <w:rPr>
          <w:rFonts w:eastAsia="Calibri"/>
          <w:sz w:val="20"/>
          <w:szCs w:val="20"/>
        </w:rPr>
        <w:t>умных преобразований в системе ВУЗов есть в каждом из регионов, как и совершенно удивительное «реформирование наоборот» в начале 21 века многих организаций МО, за счёт чего нанесён, по субъективному мнению автора, существенный ущерб научно-производственной базе и системе подготовки научных кадров.</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Аксиомой является и то, что </w:t>
      </w:r>
      <w:r w:rsidRPr="009532AE">
        <w:rPr>
          <w:rFonts w:eastAsia="Calibri"/>
          <w:i/>
          <w:iCs/>
          <w:sz w:val="20"/>
          <w:szCs w:val="20"/>
        </w:rPr>
        <w:t>целое не является простой  арифметической суммой отдельных его составляющих</w:t>
      </w:r>
      <w:r w:rsidRPr="009532AE">
        <w:rPr>
          <w:rFonts w:eastAsia="Calibri"/>
          <w:sz w:val="20"/>
          <w:szCs w:val="20"/>
        </w:rPr>
        <w:t>, как это понимают отдельные структуры и менеджеры по продажам, рекламирующие достижения вендоров на различного рода вебинарах по проблематике ИБ и не понимающие, в ряде случаев, даже самой физической сути процессов защиты, например, от угроз утечки информации по техническим каналам, а применение используемой терминологии явно оставляет желать лучшего. Данный факт прямо свидетельствует о снижении требований к уровню подготовки принимаемых на работу «эффективных менеджеров» по продажам, смысл деятельности которых и заключается, по-видимому, только в деятельности по реализации техники продаж, в полном соответствии с принципом: «цель оправдывает средства».</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Решение проблемы обоснования требований к СЗИ в условиях современных </w:t>
      </w:r>
      <w:proofErr w:type="spellStart"/>
      <w:r w:rsidRPr="009532AE">
        <w:rPr>
          <w:rFonts w:eastAsia="Calibri"/>
          <w:sz w:val="20"/>
          <w:szCs w:val="20"/>
        </w:rPr>
        <w:t>киберугроз</w:t>
      </w:r>
      <w:proofErr w:type="spellEnd"/>
      <w:r w:rsidRPr="009532AE">
        <w:rPr>
          <w:rFonts w:eastAsia="Calibri"/>
          <w:sz w:val="20"/>
          <w:szCs w:val="20"/>
        </w:rPr>
        <w:t xml:space="preserve"> ИС следует искать в самих её истоках, находящихся в обосновании функционала, на основании которого формируется структура, подлежащая управлению (</w:t>
      </w:r>
      <w:r w:rsidRPr="009532AE">
        <w:rPr>
          <w:rFonts w:eastAsia="Calibri"/>
          <w:b/>
          <w:bCs/>
          <w:sz w:val="20"/>
          <w:szCs w:val="20"/>
        </w:rPr>
        <w:t>у</w:t>
      </w:r>
      <w:r w:rsidRPr="009532AE">
        <w:rPr>
          <w:rFonts w:eastAsia="Calibri"/>
          <w:i/>
          <w:iCs/>
          <w:sz w:val="20"/>
          <w:szCs w:val="20"/>
        </w:rPr>
        <w:t xml:space="preserve">становленному </w:t>
      </w:r>
      <w:r w:rsidRPr="009532AE">
        <w:rPr>
          <w:rFonts w:eastAsia="Calibri"/>
          <w:b/>
          <w:bCs/>
          <w:sz w:val="20"/>
          <w:szCs w:val="20"/>
        </w:rPr>
        <w:t>правлению</w:t>
      </w:r>
      <w:r w:rsidRPr="009532AE">
        <w:rPr>
          <w:rFonts w:eastAsia="Calibri"/>
          <w:sz w:val="20"/>
          <w:szCs w:val="20"/>
        </w:rPr>
        <w:t>).</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Возвращаясь  к вопросу применения метода дедукции к обоснованию СЗИ, можно выдвинуть утверждение о том, что формирование требований должно начинаться не с того, что на начальном этапе рассматриваются   отдельные подсистемы в рамках требований нормативно-правовых документов по ЗИ, а с того, что у специалистов, обладающих определённым уровнем компетенций, в результате системного анализа функционала должен сформироваться определённый </w:t>
      </w:r>
      <w:r w:rsidRPr="009532AE">
        <w:rPr>
          <w:rFonts w:eastAsia="Calibri"/>
          <w:i/>
          <w:iCs/>
          <w:sz w:val="20"/>
          <w:szCs w:val="20"/>
        </w:rPr>
        <w:t>Образ</w:t>
      </w:r>
      <w:r w:rsidRPr="009532AE">
        <w:rPr>
          <w:rFonts w:eastAsia="Calibri"/>
          <w:sz w:val="20"/>
          <w:szCs w:val="20"/>
        </w:rPr>
        <w:t xml:space="preserve"> </w:t>
      </w:r>
      <w:r w:rsidRPr="009532AE">
        <w:rPr>
          <w:rFonts w:eastAsia="Calibri"/>
          <w:i/>
          <w:iCs/>
          <w:sz w:val="20"/>
          <w:szCs w:val="20"/>
        </w:rPr>
        <w:t>СЗИ</w:t>
      </w:r>
      <w:r w:rsidRPr="009532AE">
        <w:rPr>
          <w:rFonts w:eastAsia="Calibri"/>
          <w:sz w:val="20"/>
          <w:szCs w:val="20"/>
        </w:rPr>
        <w:t xml:space="preserve"> </w:t>
      </w:r>
      <w:r w:rsidRPr="009532AE">
        <w:rPr>
          <w:rFonts w:eastAsia="Calibri"/>
          <w:i/>
          <w:iCs/>
          <w:sz w:val="20"/>
          <w:szCs w:val="20"/>
        </w:rPr>
        <w:t>на уровне процессно-образного мышления</w:t>
      </w:r>
      <w:r w:rsidRPr="009532AE">
        <w:rPr>
          <w:rFonts w:eastAsia="Calibri"/>
          <w:sz w:val="20"/>
          <w:szCs w:val="20"/>
        </w:rPr>
        <w:t>, подлежащий дальнейшему дискретно-логическому анализу. Данный Образ возможно сформировать, например, методом мозгового штурма, ограниченного по времени, и сопутствующим системным анализом достоинств и недостатков предлагаемых на уровне идей технических решений, с учётом возможных угроз и уязвимостей современных ИС.</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Кроме того, учитывая перспективы применения в проблематике криптографической ЗИ квантовых компьютеров и соответствующих квантовых вычислений на основе создаваемого квантового программного обеспечения, к решению данных вопросов следует привлекать и физиков, занимающихся проблемами квантовой механики. </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Таким образом, можно сделать промежуточный вывод о том, что </w:t>
      </w:r>
      <w:bookmarkStart w:id="10" w:name="_Hlk112510600"/>
      <w:r w:rsidRPr="009532AE">
        <w:rPr>
          <w:rFonts w:eastAsia="Calibri"/>
          <w:b/>
          <w:bCs/>
          <w:i/>
          <w:iCs/>
          <w:sz w:val="20"/>
          <w:szCs w:val="20"/>
        </w:rPr>
        <w:t>первым этапом</w:t>
      </w:r>
      <w:r w:rsidRPr="009532AE">
        <w:rPr>
          <w:rFonts w:eastAsia="Calibri"/>
          <w:i/>
          <w:iCs/>
          <w:sz w:val="20"/>
          <w:szCs w:val="20"/>
        </w:rPr>
        <w:t xml:space="preserve"> обоснования требований к СЗИ</w:t>
      </w:r>
      <w:r w:rsidRPr="009532AE">
        <w:rPr>
          <w:rFonts w:eastAsia="Calibri"/>
          <w:sz w:val="20"/>
          <w:szCs w:val="20"/>
        </w:rPr>
        <w:t xml:space="preserve"> </w:t>
      </w:r>
      <w:bookmarkEnd w:id="10"/>
      <w:r w:rsidRPr="009532AE">
        <w:rPr>
          <w:rFonts w:eastAsia="Calibri"/>
          <w:sz w:val="20"/>
          <w:szCs w:val="20"/>
        </w:rPr>
        <w:t>является формирование системного Образа СЗИ, что позволит прогнозировать потенциально возможный ущерб, возможные угрозы и уязвимости со стороны потенциальных внутренних и внешних злоумышленников, с учётом возможных условий и факторов (рис.1).</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i/>
          <w:iCs/>
          <w:sz w:val="20"/>
          <w:szCs w:val="20"/>
        </w:rPr>
        <w:t>Результатом первого этапа</w:t>
      </w:r>
      <w:r w:rsidRPr="009532AE">
        <w:rPr>
          <w:rFonts w:eastAsia="Calibri"/>
          <w:sz w:val="20"/>
          <w:szCs w:val="20"/>
        </w:rPr>
        <w:t xml:space="preserve"> является обоснование структуры СЗИ на основе сформированного Образа, в соответствии с функционалом, при этом пока речь о конкретном наполнении управленческими функциями не идёт. При этом каждый из элементов первого этапа связан с обоснованием требований, т. е. данный этап в своей основе обладает итеративными свойствами.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lastRenderedPageBreak/>
        <w:t xml:space="preserve">С точки </w:t>
      </w:r>
      <w:proofErr w:type="gramStart"/>
      <w:r w:rsidRPr="009532AE">
        <w:rPr>
          <w:rFonts w:eastAsia="Calibri"/>
          <w:sz w:val="20"/>
          <w:szCs w:val="20"/>
        </w:rPr>
        <w:t>зрения  Достаточно</w:t>
      </w:r>
      <w:proofErr w:type="gramEnd"/>
      <w:r w:rsidRPr="009532AE">
        <w:rPr>
          <w:rFonts w:eastAsia="Calibri"/>
          <w:sz w:val="20"/>
          <w:szCs w:val="20"/>
        </w:rPr>
        <w:t xml:space="preserve"> общей теории управления(ДОТУ), </w:t>
      </w:r>
      <w:r w:rsidRPr="009532AE">
        <w:rPr>
          <w:rFonts w:eastAsia="Calibri"/>
          <w:i/>
          <w:iCs/>
          <w:sz w:val="20"/>
          <w:szCs w:val="20"/>
        </w:rPr>
        <w:t>под управлением понимается выявление объективных возможностей, целеполагание и достижение избранных целей в практической деятельности</w:t>
      </w:r>
      <w:r w:rsidRPr="009532AE">
        <w:rPr>
          <w:rFonts w:eastAsia="Calibri"/>
          <w:sz w:val="20"/>
          <w:szCs w:val="20"/>
        </w:rPr>
        <w:t xml:space="preserve"> [6].                     </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noProof/>
          <w:sz w:val="20"/>
          <w:szCs w:val="20"/>
        </w:rPr>
        <mc:AlternateContent>
          <mc:Choice Requires="wpg">
            <w:drawing>
              <wp:anchor distT="0" distB="0" distL="114300" distR="114300" simplePos="0" relativeHeight="251655168" behindDoc="0" locked="0" layoutInCell="1" allowOverlap="1" wp14:anchorId="75447645" wp14:editId="5E7A363E">
                <wp:simplePos x="0" y="0"/>
                <wp:positionH relativeFrom="margin">
                  <wp:align>center</wp:align>
                </wp:positionH>
                <wp:positionV relativeFrom="paragraph">
                  <wp:posOffset>133350</wp:posOffset>
                </wp:positionV>
                <wp:extent cx="2630700" cy="2331720"/>
                <wp:effectExtent l="0" t="0" r="17780" b="11430"/>
                <wp:wrapNone/>
                <wp:docPr id="2098397962" name="Группа 2098397962"/>
                <wp:cNvGraphicFramePr/>
                <a:graphic xmlns:a="http://schemas.openxmlformats.org/drawingml/2006/main">
                  <a:graphicData uri="http://schemas.microsoft.com/office/word/2010/wordprocessingGroup">
                    <wpg:wgp>
                      <wpg:cNvGrpSpPr/>
                      <wpg:grpSpPr>
                        <a:xfrm>
                          <a:off x="0" y="0"/>
                          <a:ext cx="2630700" cy="2331720"/>
                          <a:chOff x="0" y="0"/>
                          <a:chExt cx="2630700" cy="2331720"/>
                        </a:xfrm>
                      </wpg:grpSpPr>
                      <wpg:grpSp>
                        <wpg:cNvPr id="1577011371" name="Группа 1577011371"/>
                        <wpg:cNvGrpSpPr/>
                        <wpg:grpSpPr>
                          <a:xfrm>
                            <a:off x="0" y="0"/>
                            <a:ext cx="2630700" cy="2331720"/>
                            <a:chOff x="0" y="0"/>
                            <a:chExt cx="2630700" cy="2331720"/>
                          </a:xfrm>
                        </wpg:grpSpPr>
                        <wps:wsp>
                          <wps:cNvPr id="839527417" name="Прямоугольник 839527417"/>
                          <wps:cNvSpPr/>
                          <wps:spPr>
                            <a:xfrm>
                              <a:off x="0" y="0"/>
                              <a:ext cx="1143000" cy="502920"/>
                            </a:xfrm>
                            <a:prstGeom prst="rect">
                              <a:avLst/>
                            </a:prstGeom>
                            <a:noFill/>
                            <a:ln w="12700" cap="flat" cmpd="sng" algn="ctr">
                              <a:solidFill>
                                <a:sysClr val="windowText" lastClr="000000"/>
                              </a:solidFill>
                              <a:prstDash val="solid"/>
                              <a:miter lim="800000"/>
                            </a:ln>
                            <a:effectLst/>
                          </wps:spPr>
                          <wps:txbx>
                            <w:txbxContent>
                              <w:p w:rsidR="009532AE" w:rsidRPr="009532AE" w:rsidRDefault="009532AE" w:rsidP="009532AE">
                                <w:pPr>
                                  <w:spacing w:line="192" w:lineRule="auto"/>
                                  <w:jc w:val="center"/>
                                  <w:rPr>
                                    <w:color w:val="000000"/>
                                  </w:rPr>
                                </w:pPr>
                                <w:r w:rsidRPr="009532AE">
                                  <w:rPr>
                                    <w:color w:val="000000"/>
                                    <w:sz w:val="24"/>
                                    <w:szCs w:val="24"/>
                                  </w:rPr>
                                  <w:t>Обоснование требований к СЗИ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005887" name="Прямоугольник 1666005887"/>
                          <wps:cNvSpPr/>
                          <wps:spPr>
                            <a:xfrm>
                              <a:off x="0" y="739140"/>
                              <a:ext cx="1143000" cy="298800"/>
                            </a:xfrm>
                            <a:prstGeom prst="rect">
                              <a:avLst/>
                            </a:prstGeom>
                            <a:noFill/>
                            <a:ln w="12700" cap="flat" cmpd="sng" algn="ctr">
                              <a:solidFill>
                                <a:sysClr val="windowText" lastClr="000000"/>
                              </a:solidFill>
                              <a:prstDash val="solid"/>
                              <a:miter lim="800000"/>
                            </a:ln>
                            <a:effectLst/>
                          </wps:spPr>
                          <wps:txbx>
                            <w:txbxContent>
                              <w:p w:rsidR="009532AE" w:rsidRPr="009532AE" w:rsidRDefault="009532AE" w:rsidP="009532AE">
                                <w:pPr>
                                  <w:spacing w:line="192" w:lineRule="auto"/>
                                  <w:jc w:val="center"/>
                                  <w:rPr>
                                    <w:color w:val="000000"/>
                                  </w:rPr>
                                </w:pPr>
                                <w:r w:rsidRPr="009532AE">
                                  <w:rPr>
                                    <w:color w:val="000000"/>
                                    <w:sz w:val="24"/>
                                    <w:szCs w:val="24"/>
                                  </w:rPr>
                                  <w:t>Функционал</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601314" name="Прямоугольник 830601314"/>
                          <wps:cNvSpPr/>
                          <wps:spPr>
                            <a:xfrm>
                              <a:off x="0" y="1341120"/>
                              <a:ext cx="1143000" cy="335280"/>
                            </a:xfrm>
                            <a:prstGeom prst="rect">
                              <a:avLst/>
                            </a:prstGeom>
                            <a:noFill/>
                            <a:ln w="12700" cap="flat" cmpd="sng" algn="ctr">
                              <a:solidFill>
                                <a:sysClr val="windowText" lastClr="000000"/>
                              </a:solidFill>
                              <a:prstDash val="solid"/>
                              <a:miter lim="800000"/>
                            </a:ln>
                            <a:effectLst/>
                          </wps:spPr>
                          <wps:txbx>
                            <w:txbxContent>
                              <w:p w:rsidR="009532AE" w:rsidRPr="009532AE" w:rsidRDefault="009532AE" w:rsidP="009532AE">
                                <w:pPr>
                                  <w:spacing w:line="192" w:lineRule="auto"/>
                                  <w:jc w:val="center"/>
                                  <w:rPr>
                                    <w:color w:val="000000"/>
                                  </w:rPr>
                                </w:pPr>
                                <w:r w:rsidRPr="009532AE">
                                  <w:rPr>
                                    <w:color w:val="000000"/>
                                    <w:sz w:val="24"/>
                                    <w:szCs w:val="24"/>
                                  </w:rPr>
                                  <w:t>Образ СЗИ</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788789" name="Прямая соединительная линия 917788789"/>
                          <wps:cNvCnPr/>
                          <wps:spPr>
                            <a:xfrm>
                              <a:off x="556260" y="502920"/>
                              <a:ext cx="0" cy="236220"/>
                            </a:xfrm>
                            <a:prstGeom prst="line">
                              <a:avLst/>
                            </a:prstGeom>
                            <a:noFill/>
                            <a:ln w="12700" cap="flat" cmpd="sng" algn="ctr">
                              <a:solidFill>
                                <a:sysClr val="windowText" lastClr="000000"/>
                              </a:solidFill>
                              <a:prstDash val="solid"/>
                              <a:miter lim="800000"/>
                            </a:ln>
                            <a:effectLst/>
                          </wps:spPr>
                          <wps:bodyPr/>
                        </wps:wsp>
                        <wps:wsp>
                          <wps:cNvPr id="412750000" name="Прямая соединительная линия 412750000"/>
                          <wps:cNvCnPr/>
                          <wps:spPr>
                            <a:xfrm>
                              <a:off x="556260" y="1036320"/>
                              <a:ext cx="0" cy="288290"/>
                            </a:xfrm>
                            <a:prstGeom prst="line">
                              <a:avLst/>
                            </a:prstGeom>
                            <a:noFill/>
                            <a:ln w="12700" cap="flat" cmpd="sng" algn="ctr">
                              <a:solidFill>
                                <a:sysClr val="windowText" lastClr="000000"/>
                              </a:solidFill>
                              <a:prstDash val="solid"/>
                              <a:miter lim="800000"/>
                            </a:ln>
                            <a:effectLst/>
                          </wps:spPr>
                          <wps:bodyPr/>
                        </wps:wsp>
                        <wps:wsp>
                          <wps:cNvPr id="1948034376" name="Прямоугольник 1948034376"/>
                          <wps:cNvSpPr/>
                          <wps:spPr>
                            <a:xfrm>
                              <a:off x="1485900" y="1341120"/>
                              <a:ext cx="1144800" cy="297180"/>
                            </a:xfrm>
                            <a:prstGeom prst="rect">
                              <a:avLst/>
                            </a:prstGeom>
                            <a:noFill/>
                            <a:ln w="12700" cap="flat" cmpd="sng" algn="ctr">
                              <a:solidFill>
                                <a:sysClr val="windowText" lastClr="000000"/>
                              </a:solidFill>
                              <a:prstDash val="solid"/>
                              <a:miter lim="800000"/>
                            </a:ln>
                            <a:effectLst/>
                          </wps:spPr>
                          <wps:txbx>
                            <w:txbxContent>
                              <w:p w:rsidR="009532AE" w:rsidRPr="009532AE" w:rsidRDefault="009532AE" w:rsidP="009532AE">
                                <w:pPr>
                                  <w:spacing w:line="192" w:lineRule="auto"/>
                                  <w:rPr>
                                    <w:color w:val="000000"/>
                                  </w:rPr>
                                </w:pPr>
                                <w:r w:rsidRPr="009532AE">
                                  <w:rPr>
                                    <w:color w:val="000000"/>
                                    <w:sz w:val="24"/>
                                    <w:szCs w:val="24"/>
                                  </w:rPr>
                                  <w:t>Управление</w:t>
                                </w: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156211" name="Прямоугольник 1624156211"/>
                          <wps:cNvSpPr/>
                          <wps:spPr>
                            <a:xfrm>
                              <a:off x="0" y="1996440"/>
                              <a:ext cx="1143000" cy="335280"/>
                            </a:xfrm>
                            <a:prstGeom prst="rect">
                              <a:avLst/>
                            </a:prstGeom>
                            <a:noFill/>
                            <a:ln w="12700" cap="flat" cmpd="sng" algn="ctr">
                              <a:solidFill>
                                <a:sysClr val="windowText" lastClr="000000"/>
                              </a:solidFill>
                              <a:prstDash val="solid"/>
                              <a:miter lim="800000"/>
                            </a:ln>
                            <a:effectLst/>
                          </wps:spPr>
                          <wps:txbx>
                            <w:txbxContent>
                              <w:p w:rsidR="009532AE" w:rsidRPr="009532AE" w:rsidRDefault="009532AE" w:rsidP="009532AE">
                                <w:pPr>
                                  <w:spacing w:line="192" w:lineRule="auto"/>
                                  <w:jc w:val="center"/>
                                  <w:rPr>
                                    <w:color w:val="000000"/>
                                  </w:rPr>
                                </w:pPr>
                                <w:r w:rsidRPr="009532AE">
                                  <w:rPr>
                                    <w:color w:val="000000"/>
                                    <w:sz w:val="24"/>
                                    <w:szCs w:val="24"/>
                                  </w:rPr>
                                  <w:t>Структура</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239759" name="Группа 875239759"/>
                        <wpg:cNvGrpSpPr/>
                        <wpg:grpSpPr>
                          <a:xfrm>
                            <a:off x="571500" y="914400"/>
                            <a:ext cx="1463040" cy="1226820"/>
                            <a:chOff x="0" y="0"/>
                            <a:chExt cx="1463040" cy="1226820"/>
                          </a:xfrm>
                        </wpg:grpSpPr>
                        <wps:wsp>
                          <wps:cNvPr id="398594079" name="Прямая соединительная линия 398594079"/>
                          <wps:cNvCnPr/>
                          <wps:spPr>
                            <a:xfrm>
                              <a:off x="0" y="762000"/>
                              <a:ext cx="112" cy="320040"/>
                            </a:xfrm>
                            <a:prstGeom prst="line">
                              <a:avLst/>
                            </a:prstGeom>
                            <a:noFill/>
                            <a:ln w="12700" cap="flat" cmpd="sng" algn="ctr">
                              <a:solidFill>
                                <a:sysClr val="windowText" lastClr="000000"/>
                              </a:solidFill>
                              <a:prstDash val="solid"/>
                              <a:miter lim="800000"/>
                            </a:ln>
                            <a:effectLst/>
                          </wps:spPr>
                          <wps:bodyPr/>
                        </wps:wsp>
                        <wpg:grpSp>
                          <wpg:cNvPr id="871684070" name="Группа 871684070"/>
                          <wpg:cNvGrpSpPr/>
                          <wpg:grpSpPr>
                            <a:xfrm>
                              <a:off x="571500" y="0"/>
                              <a:ext cx="891540" cy="1226820"/>
                              <a:chOff x="0" y="0"/>
                              <a:chExt cx="891540" cy="1226820"/>
                            </a:xfrm>
                          </wpg:grpSpPr>
                          <wps:wsp>
                            <wps:cNvPr id="1502846569" name="Прямая соединительная линия 1502846569"/>
                            <wps:cNvCnPr/>
                            <wps:spPr>
                              <a:xfrm>
                                <a:off x="0" y="1226820"/>
                                <a:ext cx="891540" cy="0"/>
                              </a:xfrm>
                              <a:prstGeom prst="line">
                                <a:avLst/>
                              </a:prstGeom>
                              <a:noFill/>
                              <a:ln w="12700" cap="flat" cmpd="sng" algn="ctr">
                                <a:solidFill>
                                  <a:sysClr val="windowText" lastClr="000000"/>
                                </a:solidFill>
                                <a:prstDash val="solid"/>
                                <a:miter lim="800000"/>
                              </a:ln>
                              <a:effectLst/>
                            </wps:spPr>
                            <wps:bodyPr/>
                          </wps:wsp>
                          <wpg:grpSp>
                            <wpg:cNvPr id="2103229430" name="Группа 2103229430"/>
                            <wpg:cNvGrpSpPr/>
                            <wpg:grpSpPr>
                              <a:xfrm>
                                <a:off x="0" y="0"/>
                                <a:ext cx="891540" cy="1226820"/>
                                <a:chOff x="0" y="0"/>
                                <a:chExt cx="891540" cy="1226820"/>
                              </a:xfrm>
                            </wpg:grpSpPr>
                            <wps:wsp>
                              <wps:cNvPr id="1442305994" name="Прямая соединительная линия 1442305994"/>
                              <wps:cNvCnPr/>
                              <wps:spPr>
                                <a:xfrm>
                                  <a:off x="0" y="0"/>
                                  <a:ext cx="891540" cy="0"/>
                                </a:xfrm>
                                <a:prstGeom prst="line">
                                  <a:avLst/>
                                </a:prstGeom>
                                <a:noFill/>
                                <a:ln w="12700" cap="flat" cmpd="sng" algn="ctr">
                                  <a:solidFill>
                                    <a:sysClr val="windowText" lastClr="000000"/>
                                  </a:solidFill>
                                  <a:prstDash val="solid"/>
                                  <a:miter lim="800000"/>
                                </a:ln>
                                <a:effectLst/>
                              </wps:spPr>
                              <wps:bodyPr/>
                            </wps:wsp>
                            <wps:wsp>
                              <wps:cNvPr id="211836991" name="Прямая соединительная линия 211836991"/>
                              <wps:cNvCnPr/>
                              <wps:spPr>
                                <a:xfrm>
                                  <a:off x="883920" y="0"/>
                                  <a:ext cx="0" cy="426720"/>
                                </a:xfrm>
                                <a:prstGeom prst="line">
                                  <a:avLst/>
                                </a:prstGeom>
                                <a:noFill/>
                                <a:ln w="12700" cap="flat" cmpd="sng" algn="ctr">
                                  <a:solidFill>
                                    <a:sysClr val="windowText" lastClr="000000"/>
                                  </a:solidFill>
                                  <a:prstDash val="solid"/>
                                  <a:miter lim="800000"/>
                                </a:ln>
                                <a:effectLst/>
                              </wps:spPr>
                              <wps:bodyPr/>
                            </wps:wsp>
                            <wps:wsp>
                              <wps:cNvPr id="1272142554" name="Прямая соединительная линия 1272142554"/>
                              <wps:cNvCnPr/>
                              <wps:spPr>
                                <a:xfrm>
                                  <a:off x="876300" y="723900"/>
                                  <a:ext cx="0" cy="502920"/>
                                </a:xfrm>
                                <a:prstGeom prst="line">
                                  <a:avLst/>
                                </a:prstGeom>
                                <a:noFill/>
                                <a:ln w="12700" cap="flat" cmpd="sng" algn="ctr">
                                  <a:solidFill>
                                    <a:sysClr val="windowText" lastClr="000000"/>
                                  </a:solidFill>
                                  <a:prstDash val="solid"/>
                                  <a:miter lim="800000"/>
                                </a:ln>
                                <a:effectLst/>
                              </wps:spPr>
                              <wps:bodyPr/>
                            </wps:wsp>
                          </wpg:grpSp>
                        </wpg:grpSp>
                      </wpg:grpSp>
                    </wpg:wgp>
                  </a:graphicData>
                </a:graphic>
              </wp:anchor>
            </w:drawing>
          </mc:Choice>
          <mc:Fallback>
            <w:pict>
              <v:group w14:anchorId="75447645" id="Группа 2098397962" o:spid="_x0000_s1026" style="position:absolute;left:0;text-align:left;margin-left:0;margin-top:10.5pt;width:207.15pt;height:183.6pt;z-index:251655168;mso-position-horizontal:center;mso-position-horizontal-relative:margin" coordsize="26307,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">
                <v:group id="Группа 1577011371" o:spid="_x0000_s1027" style="position:absolute;width:26307;height:23317" coordsize="26307,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">
                  <v:rect id="Прямоугольник 839527417" o:spid="_x0000_s1028" style="position:absolute;width:11430;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" filled="f" strokecolor="windowText" strokeweight="1pt">
                    <v:textbox>
                      <w:txbxContent>
                        <w:p w:rsidR="009532AE" w:rsidRPr="009532AE" w:rsidRDefault="009532AE" w:rsidP="009532AE">
                          <w:pPr>
                            <w:spacing w:line="192" w:lineRule="auto"/>
                            <w:jc w:val="center"/>
                            <w:rPr>
                              <w:color w:val="000000"/>
                            </w:rPr>
                          </w:pPr>
                          <w:r w:rsidRPr="009532AE">
                            <w:rPr>
                              <w:color w:val="000000"/>
                              <w:sz w:val="24"/>
                              <w:szCs w:val="24"/>
                            </w:rPr>
                            <w:t>Обоснование требований к СЗИ</w:t>
                          </w:r>
                        </w:p>
                      </w:txbxContent>
                    </v:textbox>
                  </v:rect>
                  <v:rect id="Прямоугольник 1666005887" o:spid="_x0000_s1029" style="position:absolute;top:7391;width:11430;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" filled="f" strokecolor="windowText" strokeweight="1pt">
                    <v:textbox>
                      <w:txbxContent>
                        <w:p w:rsidR="009532AE" w:rsidRPr="009532AE" w:rsidRDefault="009532AE" w:rsidP="009532AE">
                          <w:pPr>
                            <w:spacing w:line="192" w:lineRule="auto"/>
                            <w:jc w:val="center"/>
                            <w:rPr>
                              <w:color w:val="000000"/>
                            </w:rPr>
                          </w:pPr>
                          <w:r w:rsidRPr="009532AE">
                            <w:rPr>
                              <w:color w:val="000000"/>
                              <w:sz w:val="24"/>
                              <w:szCs w:val="24"/>
                            </w:rPr>
                            <w:t>Функционал</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v:textbox>
                  </v:rect>
                  <v:rect id="Прямоугольник 830601314" o:spid="_x0000_s1030" style="position:absolute;top:13411;width:1143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" filled="f" strokecolor="windowText" strokeweight="1pt">
                    <v:textbox>
                      <w:txbxContent>
                        <w:p w:rsidR="009532AE" w:rsidRPr="009532AE" w:rsidRDefault="009532AE" w:rsidP="009532AE">
                          <w:pPr>
                            <w:spacing w:line="192" w:lineRule="auto"/>
                            <w:jc w:val="center"/>
                            <w:rPr>
                              <w:color w:val="000000"/>
                            </w:rPr>
                          </w:pPr>
                          <w:r w:rsidRPr="009532AE">
                            <w:rPr>
                              <w:color w:val="000000"/>
                              <w:sz w:val="24"/>
                              <w:szCs w:val="24"/>
                            </w:rPr>
                            <w:t>Образ СЗИ</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v:textbox>
                  </v:rect>
                  <v:line id="Прямая соединительная линия 917788789" o:spid="_x0000_s1031" style="position:absolute;visibility:visible;mso-wrap-style:square" from="5562,5029" to="556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" strokecolor="windowText" strokeweight="1pt">
                    <v:stroke joinstyle="miter"/>
                  </v:line>
                  <v:line id="Прямая соединительная линия 412750000" o:spid="_x0000_s1032" style="position:absolute;visibility:visible;mso-wrap-style:square" from="5562,10363" to="5562,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" strokecolor="windowText" strokeweight="1pt">
                    <v:stroke joinstyle="miter"/>
                  </v:line>
                  <v:rect id="Прямоугольник 1948034376" o:spid="_x0000_s1033" style="position:absolute;left:14859;top:13411;width:1144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" filled="f" strokecolor="windowText" strokeweight="1pt">
                    <v:textbox>
                      <w:txbxContent>
                        <w:p w:rsidR="009532AE" w:rsidRPr="009532AE" w:rsidRDefault="009532AE" w:rsidP="009532AE">
                          <w:pPr>
                            <w:spacing w:line="192" w:lineRule="auto"/>
                            <w:rPr>
                              <w:color w:val="000000"/>
                            </w:rPr>
                          </w:pPr>
                          <w:r w:rsidRPr="009532AE">
                            <w:rPr>
                              <w:color w:val="000000"/>
                              <w:sz w:val="24"/>
                              <w:szCs w:val="24"/>
                            </w:rPr>
                            <w:t>Управление</w:t>
                          </w: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p w:rsidR="009532AE" w:rsidRPr="009532AE" w:rsidRDefault="009532AE" w:rsidP="009532AE">
                          <w:pPr>
                            <w:spacing w:line="192" w:lineRule="auto"/>
                            <w:rPr>
                              <w:color w:val="000000"/>
                            </w:rPr>
                          </w:pPr>
                        </w:p>
                      </w:txbxContent>
                    </v:textbox>
                  </v:rect>
                  <v:rect id="Прямоугольник 1624156211" o:spid="_x0000_s1034" style="position:absolute;top:19964;width:1143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" filled="f" strokecolor="windowText" strokeweight="1pt">
                    <v:textbox>
                      <w:txbxContent>
                        <w:p w:rsidR="009532AE" w:rsidRPr="009532AE" w:rsidRDefault="009532AE" w:rsidP="009532AE">
                          <w:pPr>
                            <w:spacing w:line="192" w:lineRule="auto"/>
                            <w:jc w:val="center"/>
                            <w:rPr>
                              <w:color w:val="000000"/>
                            </w:rPr>
                          </w:pPr>
                          <w:r w:rsidRPr="009532AE">
                            <w:rPr>
                              <w:color w:val="000000"/>
                              <w:sz w:val="24"/>
                              <w:szCs w:val="24"/>
                            </w:rPr>
                            <w:t>Структура</w:t>
                          </w: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p w:rsidR="009532AE" w:rsidRPr="009532AE" w:rsidRDefault="009532AE" w:rsidP="009532AE">
                          <w:pPr>
                            <w:spacing w:line="192" w:lineRule="auto"/>
                            <w:jc w:val="center"/>
                            <w:rPr>
                              <w:color w:val="000000"/>
                            </w:rPr>
                          </w:pPr>
                        </w:p>
                      </w:txbxContent>
                    </v:textbox>
                  </v:rect>
                </v:group>
                <v:group id="Группа 875239759" o:spid="_x0000_s1035" style="position:absolute;left:5715;top:9144;width:14630;height:12268" coordsize="14630,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">
                  <v:line id="Прямая соединительная линия 398594079" o:spid="_x0000_s1036" style="position:absolute;visibility:visible;mso-wrap-style:square" from="0,7620" to="1,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" strokecolor="windowText" strokeweight="1pt">
                    <v:stroke joinstyle="miter"/>
                  </v:line>
                  <v:group id="Группа 871684070" o:spid="_x0000_s1037" style="position:absolute;left:5715;width:8915;height:12268" coordsize="8915,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">
                    <v:line id="Прямая соединительная линия 1502846569" o:spid="_x0000_s1038" style="position:absolute;visibility:visible;mso-wrap-style:square" from="0,12268" to="8915,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" strokecolor="windowText" strokeweight="1pt">
                      <v:stroke joinstyle="miter"/>
                    </v:line>
                    <v:group id="Группа 2103229430" o:spid="_x0000_s1039" style="position:absolute;width:8915;height:12268" coordsize="8915,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">
                      <v:line id="Прямая соединительная линия 1442305994" o:spid="_x0000_s1040" style="position:absolute;visibility:visible;mso-wrap-style:square" from="0,0" to="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" strokecolor="windowText" strokeweight="1pt">
                        <v:stroke joinstyle="miter"/>
                      </v:line>
                      <v:line id="Прямая соединительная линия 211836991" o:spid="_x0000_s1041" style="position:absolute;visibility:visible;mso-wrap-style:square" from="8839,0" to="883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" strokecolor="windowText" strokeweight="1pt">
                        <v:stroke joinstyle="miter"/>
                      </v:line>
                      <v:line id="Прямая соединительная линия 1272142554" o:spid="_x0000_s1042" style="position:absolute;visibility:visible;mso-wrap-style:square" from="8763,7239" to="8763,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" strokecolor="windowText" strokeweight="1pt">
                        <v:stroke joinstyle="miter"/>
                      </v:line>
                    </v:group>
                  </v:group>
                </v:group>
                <w10:wrap anchorx="margin"/>
              </v:group>
            </w:pict>
          </mc:Fallback>
        </mc:AlternateContent>
      </w:r>
      <w:r w:rsidRPr="009532AE">
        <w:rPr>
          <w:rFonts w:eastAsia="Calibri"/>
          <w:sz w:val="20"/>
          <w:szCs w:val="20"/>
        </w:rPr>
        <w:t xml:space="preserve">  </w:t>
      </w:r>
      <w:r w:rsidRPr="009532AE">
        <w:rPr>
          <w:rFonts w:eastAsia="Calibri"/>
          <w:sz w:val="20"/>
          <w:szCs w:val="20"/>
        </w:rPr>
        <w:br/>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jc w:val="both"/>
        <w:rPr>
          <w:rFonts w:eastAsia="Calibri"/>
          <w:b/>
          <w:bCs/>
          <w:sz w:val="20"/>
          <w:szCs w:val="20"/>
        </w:rPr>
      </w:pPr>
    </w:p>
    <w:p w:rsidR="009532AE" w:rsidRPr="009532AE" w:rsidRDefault="009532AE" w:rsidP="009532AE">
      <w:pPr>
        <w:widowControl/>
        <w:tabs>
          <w:tab w:val="left" w:pos="993"/>
        </w:tabs>
        <w:autoSpaceDE/>
        <w:autoSpaceDN/>
        <w:spacing w:line="360" w:lineRule="auto"/>
        <w:ind w:firstLine="709"/>
        <w:jc w:val="center"/>
        <w:rPr>
          <w:rFonts w:eastAsia="Calibri"/>
          <w:sz w:val="20"/>
          <w:szCs w:val="20"/>
        </w:rPr>
      </w:pPr>
      <w:r w:rsidRPr="009532AE">
        <w:rPr>
          <w:rFonts w:eastAsia="Calibri"/>
          <w:sz w:val="20"/>
          <w:szCs w:val="20"/>
        </w:rPr>
        <w:t>Рис.1. Первый этап обоснования требований к СЗИ</w:t>
      </w:r>
    </w:p>
    <w:p w:rsidR="009532AE" w:rsidRPr="009532AE" w:rsidRDefault="009532AE" w:rsidP="009532AE">
      <w:pPr>
        <w:widowControl/>
        <w:tabs>
          <w:tab w:val="left" w:pos="993"/>
        </w:tabs>
        <w:autoSpaceDE/>
        <w:autoSpaceDN/>
        <w:spacing w:line="360" w:lineRule="auto"/>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Образ СЗИ должен быть сформирован на основе идей построения, наполненных конкретным смысловым содержанием. Безусловным является широкое обсуждение в узком кругу на научно-технических семинарах информации ограниченного доступа по вопросам СЗИ, по результатам которого формируется словесное описание СЗИ, что является весьма важным обстоятельством, т. к. </w:t>
      </w:r>
      <w:r w:rsidRPr="009532AE">
        <w:rPr>
          <w:rFonts w:eastAsia="Calibri"/>
          <w:i/>
          <w:iCs/>
          <w:sz w:val="20"/>
          <w:szCs w:val="20"/>
        </w:rPr>
        <w:t xml:space="preserve">высказанное слово есть материализованная мысль, </w:t>
      </w:r>
      <w:r w:rsidRPr="009532AE">
        <w:rPr>
          <w:rFonts w:eastAsia="Calibri"/>
          <w:sz w:val="20"/>
          <w:szCs w:val="20"/>
        </w:rPr>
        <w:t>реализующаяся в перспективный комплекс СЗИ.</w:t>
      </w:r>
      <w:r w:rsidRPr="009532AE">
        <w:rPr>
          <w:rFonts w:eastAsia="Calibri"/>
          <w:i/>
          <w:iCs/>
          <w:sz w:val="20"/>
          <w:szCs w:val="20"/>
        </w:rPr>
        <w:t xml:space="preserve"> </w:t>
      </w:r>
      <w:r w:rsidRPr="009532AE">
        <w:rPr>
          <w:rFonts w:eastAsia="Calibri"/>
          <w:sz w:val="20"/>
          <w:szCs w:val="20"/>
        </w:rPr>
        <w:t xml:space="preserve"> Системный анализ Образа СЗИ является обязательным и соответствует коллегиальному обсуждению специалистов в условиях неопределённости, при </w:t>
      </w:r>
      <w:r w:rsidRPr="009532AE">
        <w:rPr>
          <w:rFonts w:eastAsia="Calibri"/>
          <w:i/>
          <w:iCs/>
          <w:sz w:val="20"/>
          <w:szCs w:val="20"/>
        </w:rPr>
        <w:t>соблюдении принципа персональной ответственности за принятие решений</w:t>
      </w:r>
      <w:r w:rsidRPr="009532AE">
        <w:rPr>
          <w:rFonts w:eastAsia="Calibri"/>
          <w:sz w:val="20"/>
          <w:szCs w:val="20"/>
        </w:rPr>
        <w:t xml:space="preserve">. Данная процедура находится в полном соответствии с требованиями ГСЗИ. </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roofErr w:type="gramStart"/>
      <w:r w:rsidRPr="009532AE">
        <w:rPr>
          <w:rFonts w:eastAsia="Calibri"/>
          <w:sz w:val="20"/>
          <w:szCs w:val="20"/>
        </w:rPr>
        <w:t>На основе принципа Равновесия в Мироздании,</w:t>
      </w:r>
      <w:proofErr w:type="gramEnd"/>
      <w:r w:rsidRPr="009532AE">
        <w:rPr>
          <w:rFonts w:eastAsia="Calibri"/>
          <w:sz w:val="20"/>
          <w:szCs w:val="20"/>
        </w:rPr>
        <w:t xml:space="preserve"> решение по Образу СЗИ предполагает полное отсутствие превалирования эмоционального центра при принятии решений на создание СЗИ, т. к. в этом случае полностью выключается интеллектуальный центр. Данное обстоятельство при реализации принципа «я так хочу» исключает полностью анализ последствий принятия решений: «а что мне за это будет?», что приводит к нарушению равновесного состояния принятия решений и </w:t>
      </w:r>
      <w:proofErr w:type="gramStart"/>
      <w:r w:rsidRPr="009532AE">
        <w:rPr>
          <w:rFonts w:eastAsia="Calibri"/>
          <w:sz w:val="20"/>
          <w:szCs w:val="20"/>
        </w:rPr>
        <w:t>неизбежности  внешнего</w:t>
      </w:r>
      <w:proofErr w:type="gramEnd"/>
      <w:r w:rsidRPr="009532AE">
        <w:rPr>
          <w:rFonts w:eastAsia="Calibri"/>
          <w:sz w:val="20"/>
          <w:szCs w:val="20"/>
        </w:rPr>
        <w:t xml:space="preserve"> управления при формировании требований к СЗИ ИС. В этом и состоит сущность формирования облика будущего комплекса СЗИ на основе </w:t>
      </w:r>
      <w:r w:rsidRPr="009532AE">
        <w:rPr>
          <w:rFonts w:eastAsia="Calibri"/>
          <w:i/>
          <w:iCs/>
          <w:sz w:val="20"/>
          <w:szCs w:val="20"/>
        </w:rPr>
        <w:t>конкретно сформированного Образа</w:t>
      </w:r>
      <w:r w:rsidRPr="009532AE">
        <w:rPr>
          <w:rFonts w:eastAsia="Calibri"/>
          <w:sz w:val="20"/>
          <w:szCs w:val="20"/>
        </w:rPr>
        <w:t xml:space="preserve"> из всех возможных вариантов: смысл, именование, схема, возможное конкретное воплощение в изделиях и программном обеспечении, с целью управления функциональной структурой.</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После формирования Образа и функциональной структуры СЗИ ею необходимо управлять, учитывая все тенденции ведения современных кибервойн, которые в ряде случаев превращаются в гибридные войны против России. С точки зрения ДОТУ</w:t>
      </w:r>
      <w:bookmarkStart w:id="11" w:name="_Hlk112771770"/>
      <w:r w:rsidRPr="009532AE">
        <w:rPr>
          <w:rFonts w:eastAsia="Calibri"/>
          <w:sz w:val="20"/>
          <w:szCs w:val="20"/>
        </w:rPr>
        <w:t>[6]</w:t>
      </w:r>
      <w:bookmarkEnd w:id="11"/>
      <w:r w:rsidRPr="009532AE">
        <w:rPr>
          <w:rFonts w:eastAsia="Calibri"/>
          <w:sz w:val="20"/>
          <w:szCs w:val="20"/>
        </w:rPr>
        <w:t xml:space="preserve">, </w:t>
      </w:r>
      <w:r w:rsidRPr="009532AE">
        <w:rPr>
          <w:rFonts w:eastAsia="Calibri"/>
          <w:i/>
          <w:iCs/>
          <w:sz w:val="20"/>
          <w:szCs w:val="20"/>
        </w:rPr>
        <w:t>информационная безопасность есть устойчивое течение процесса управления объектом, а равно и самоуправления объекта, в пределах допустимого отклонения от предписанного идеального режима, в условиях не только стихийных воздействий окружающей среды, но и целенаправленных сторонних сил или внутренних попыток вывести управляемый объект из предписанного режима, которые могут маскироваться под проявления стихийной активности среды или под собственные шумы объекта и системы управления им</w:t>
      </w:r>
      <w:r w:rsidRPr="009532AE">
        <w:rPr>
          <w:rFonts w:eastAsia="Calibri"/>
          <w:sz w:val="20"/>
          <w:szCs w:val="20"/>
        </w:rPr>
        <w:t>.  Исходя из деятельности субъектов по управлению, и следует предпринимать дальнейшие шаги по обоснованию требований к СЗИ.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b/>
          <w:bCs/>
          <w:i/>
          <w:iCs/>
          <w:sz w:val="20"/>
          <w:szCs w:val="20"/>
        </w:rPr>
        <w:t>Вторым этапом</w:t>
      </w:r>
      <w:r w:rsidRPr="009532AE">
        <w:rPr>
          <w:rFonts w:eastAsia="Calibri"/>
          <w:sz w:val="20"/>
          <w:szCs w:val="20"/>
        </w:rPr>
        <w:t xml:space="preserve"> в процессе обоснования требований к СЗИ является </w:t>
      </w:r>
      <w:bookmarkStart w:id="12" w:name="_Hlk112530748"/>
      <w:r w:rsidRPr="009532AE">
        <w:rPr>
          <w:rFonts w:eastAsia="Calibri"/>
          <w:i/>
          <w:iCs/>
          <w:sz w:val="20"/>
          <w:szCs w:val="20"/>
        </w:rPr>
        <w:t xml:space="preserve">моделирование физических </w:t>
      </w:r>
      <w:proofErr w:type="gramStart"/>
      <w:r w:rsidRPr="009532AE">
        <w:rPr>
          <w:rFonts w:eastAsia="Calibri"/>
          <w:i/>
          <w:iCs/>
          <w:sz w:val="20"/>
          <w:szCs w:val="20"/>
        </w:rPr>
        <w:t>процессов</w:t>
      </w:r>
      <w:bookmarkEnd w:id="12"/>
      <w:r w:rsidRPr="009532AE">
        <w:rPr>
          <w:rFonts w:eastAsia="Calibri"/>
          <w:sz w:val="20"/>
          <w:szCs w:val="20"/>
        </w:rPr>
        <w:t>,  происходящих</w:t>
      </w:r>
      <w:proofErr w:type="gramEnd"/>
      <w:r w:rsidRPr="009532AE">
        <w:rPr>
          <w:rFonts w:eastAsia="Calibri"/>
          <w:sz w:val="20"/>
          <w:szCs w:val="20"/>
        </w:rPr>
        <w:t xml:space="preserve"> в процессе несанкционированных и непреднамеренных  воздействий на защищаемую информацию, с их полным описанием в виде документированной и утверждённой руководителем информации, для </w:t>
      </w:r>
      <w:r w:rsidRPr="009532AE">
        <w:rPr>
          <w:rFonts w:eastAsia="Calibri"/>
          <w:sz w:val="20"/>
          <w:szCs w:val="20"/>
        </w:rPr>
        <w:lastRenderedPageBreak/>
        <w:t xml:space="preserve">ознакомления специалистов, в соответствии с их функционалом. Для этого необходимо использовать натурное и </w:t>
      </w:r>
      <w:proofErr w:type="gramStart"/>
      <w:r w:rsidRPr="009532AE">
        <w:rPr>
          <w:rFonts w:eastAsia="Calibri"/>
          <w:sz w:val="20"/>
          <w:szCs w:val="20"/>
        </w:rPr>
        <w:t>полунатурное  моделирование</w:t>
      </w:r>
      <w:proofErr w:type="gramEnd"/>
      <w:r w:rsidRPr="009532AE">
        <w:rPr>
          <w:rFonts w:eastAsia="Calibri"/>
          <w:sz w:val="20"/>
          <w:szCs w:val="20"/>
        </w:rPr>
        <w:t xml:space="preserve"> процессов, происходящих в технических каналах утечки информации (ТКУИ)  и в процессе межсетевого взаимодействия, при попытках злоумышленников осуществить НСД, что позволит сделать предварительные выводы о возможностях потенциальных нарушителей ИБ.</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Если при моделировании ЗИ по ТКУИ необходимы знания не только физики процессов распространения сигналов в различных средах и умение моделировать данные процессы в условиях воздействия естественных и искусственных помех, а также ведения технической разведки злоумышленниками средствами активного и пассивного типов, то во втором случае возможно создание эмуляторов ИС, в виде песочниц для определения алгоритма действий потенциальных нарушителей и принятия соответствующих решений, и создание демилитаризованных зон. Конечно, идеальным решением для моделирования </w:t>
      </w:r>
      <w:proofErr w:type="spellStart"/>
      <w:r w:rsidRPr="009532AE">
        <w:rPr>
          <w:rFonts w:eastAsia="Calibri"/>
          <w:sz w:val="20"/>
          <w:szCs w:val="20"/>
        </w:rPr>
        <w:t>киберугроз</w:t>
      </w:r>
      <w:proofErr w:type="spellEnd"/>
      <w:r w:rsidRPr="009532AE">
        <w:rPr>
          <w:rFonts w:eastAsia="Calibri"/>
          <w:sz w:val="20"/>
          <w:szCs w:val="20"/>
        </w:rPr>
        <w:t xml:space="preserve"> является создание </w:t>
      </w:r>
      <w:proofErr w:type="spellStart"/>
      <w:r w:rsidRPr="009532AE">
        <w:rPr>
          <w:rFonts w:eastAsia="Calibri"/>
          <w:sz w:val="20"/>
          <w:szCs w:val="20"/>
        </w:rPr>
        <w:t>киберполигонов</w:t>
      </w:r>
      <w:proofErr w:type="spellEnd"/>
      <w:r w:rsidRPr="009532AE">
        <w:rPr>
          <w:rFonts w:eastAsia="Calibri"/>
          <w:sz w:val="20"/>
          <w:szCs w:val="20"/>
        </w:rPr>
        <w:t xml:space="preserve">. В этом плане реализация компанией «Ростелеком </w:t>
      </w:r>
      <w:proofErr w:type="spellStart"/>
      <w:r w:rsidRPr="009532AE">
        <w:rPr>
          <w:rFonts w:eastAsia="Calibri"/>
          <w:sz w:val="20"/>
          <w:szCs w:val="20"/>
        </w:rPr>
        <w:t>Солар</w:t>
      </w:r>
      <w:proofErr w:type="spellEnd"/>
      <w:r w:rsidRPr="009532AE">
        <w:rPr>
          <w:rFonts w:eastAsia="Calibri"/>
          <w:sz w:val="20"/>
          <w:szCs w:val="20"/>
        </w:rPr>
        <w:t xml:space="preserve">» уникального национального </w:t>
      </w:r>
      <w:proofErr w:type="spellStart"/>
      <w:r w:rsidRPr="009532AE">
        <w:rPr>
          <w:rFonts w:eastAsia="Calibri"/>
          <w:sz w:val="20"/>
          <w:szCs w:val="20"/>
        </w:rPr>
        <w:t>киберполигона</w:t>
      </w:r>
      <w:proofErr w:type="spellEnd"/>
      <w:r w:rsidRPr="009532AE">
        <w:rPr>
          <w:rFonts w:eastAsia="Calibri"/>
          <w:sz w:val="20"/>
          <w:szCs w:val="20"/>
        </w:rPr>
        <w:t xml:space="preserve"> «</w:t>
      </w:r>
      <w:proofErr w:type="spellStart"/>
      <w:r w:rsidRPr="009532AE">
        <w:rPr>
          <w:rFonts w:eastAsia="Calibri"/>
          <w:sz w:val="20"/>
          <w:szCs w:val="20"/>
        </w:rPr>
        <w:t>Кибермир</w:t>
      </w:r>
      <w:proofErr w:type="spellEnd"/>
      <w:r w:rsidRPr="009532AE">
        <w:rPr>
          <w:rFonts w:eastAsia="Calibri"/>
          <w:sz w:val="20"/>
          <w:szCs w:val="20"/>
        </w:rPr>
        <w:t xml:space="preserve">» в рамках программы </w:t>
      </w:r>
      <w:r w:rsidRPr="009532AE">
        <w:rPr>
          <w:rFonts w:eastAsia="Calibri"/>
          <w:color w:val="000000"/>
          <w:sz w:val="20"/>
          <w:szCs w:val="20"/>
        </w:rPr>
        <w:t>«</w:t>
      </w:r>
      <w:hyperlink r:id="rId11" w:history="1">
        <w:r w:rsidRPr="009532AE">
          <w:rPr>
            <w:rFonts w:eastAsia="Calibri"/>
            <w:color w:val="000000"/>
            <w:sz w:val="20"/>
            <w:szCs w:val="20"/>
          </w:rPr>
          <w:t>Цифровая экономика</w:t>
        </w:r>
      </w:hyperlink>
      <w:r w:rsidRPr="009532AE">
        <w:rPr>
          <w:rFonts w:eastAsia="Calibri"/>
          <w:sz w:val="20"/>
          <w:szCs w:val="20"/>
        </w:rPr>
        <w:t xml:space="preserve">» является практическим примером моделирования действий потенциальных злоумышленников в условиях возможных </w:t>
      </w:r>
      <w:proofErr w:type="spellStart"/>
      <w:r w:rsidRPr="009532AE">
        <w:rPr>
          <w:rFonts w:eastAsia="Calibri"/>
          <w:sz w:val="20"/>
          <w:szCs w:val="20"/>
        </w:rPr>
        <w:t>киберугроз</w:t>
      </w:r>
      <w:proofErr w:type="spellEnd"/>
      <w:r w:rsidRPr="009532AE">
        <w:rPr>
          <w:rFonts w:eastAsia="Calibri"/>
          <w:sz w:val="20"/>
          <w:szCs w:val="20"/>
        </w:rPr>
        <w:t xml:space="preserve"> ИС [29].</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При этом для моделирования ТКУИ необходимо проведение не только измерений параметров фоно-целевой обстановки ТКУИ (уровней мощности сигналов, естественных и искусственно создаваемых шумов, с учётом реальных характеристик используемой аппаратуры для исследований), но  и моделирования реальной работы ТКУИ, с проведением технической разведки и обработки полученных результатов для обобщения и формулировки выводов. </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b/>
          <w:bCs/>
          <w:i/>
          <w:iCs/>
          <w:sz w:val="20"/>
          <w:szCs w:val="20"/>
        </w:rPr>
        <w:t>Третьим этапом</w:t>
      </w:r>
      <w:r w:rsidRPr="009532AE">
        <w:rPr>
          <w:rFonts w:eastAsia="Calibri"/>
          <w:sz w:val="20"/>
          <w:szCs w:val="20"/>
        </w:rPr>
        <w:t xml:space="preserve"> может быть моделирование возможных мер ЗИ, с оценкой эффективности принимаемых решений. В ряде случаев понятие «эффективность» применяется без осознания, что под этим подразумевается. В общем случае, </w:t>
      </w:r>
      <w:r w:rsidRPr="009532AE">
        <w:rPr>
          <w:rFonts w:eastAsia="Calibri"/>
          <w:i/>
          <w:iCs/>
          <w:sz w:val="20"/>
          <w:szCs w:val="20"/>
        </w:rPr>
        <w:t>под эффективностью сложной системы понимается выполнение поставленных задач с заданным качеством.</w:t>
      </w:r>
      <w:r w:rsidRPr="009532AE">
        <w:rPr>
          <w:rFonts w:eastAsia="Calibri"/>
          <w:sz w:val="20"/>
          <w:szCs w:val="20"/>
        </w:rPr>
        <w:t xml:space="preserve"> Например, это может быть нахождение параметров сложной </w:t>
      </w:r>
      <w:proofErr w:type="gramStart"/>
      <w:r w:rsidRPr="009532AE">
        <w:rPr>
          <w:rFonts w:eastAsia="Calibri"/>
          <w:sz w:val="20"/>
          <w:szCs w:val="20"/>
        </w:rPr>
        <w:t xml:space="preserve">системы,   </w:t>
      </w:r>
      <w:proofErr w:type="gramEnd"/>
      <w:r w:rsidRPr="009532AE">
        <w:rPr>
          <w:rFonts w:eastAsia="Calibri"/>
          <w:sz w:val="20"/>
          <w:szCs w:val="20"/>
        </w:rPr>
        <w:t xml:space="preserve">существенных с точки зрения достижения результатов управления, в заданных пределах. Оценка эффективности по результатам математического </w:t>
      </w:r>
      <w:proofErr w:type="gramStart"/>
      <w:r w:rsidRPr="009532AE">
        <w:rPr>
          <w:rFonts w:eastAsia="Calibri"/>
          <w:sz w:val="20"/>
          <w:szCs w:val="20"/>
        </w:rPr>
        <w:t>моделирования  в</w:t>
      </w:r>
      <w:proofErr w:type="gramEnd"/>
      <w:r w:rsidRPr="009532AE">
        <w:rPr>
          <w:rFonts w:eastAsia="Calibri"/>
          <w:sz w:val="20"/>
          <w:szCs w:val="20"/>
        </w:rPr>
        <w:t xml:space="preserve"> общем случае вряд ли возможна, потому что СЗИ состоит из ряда структурных элементов, а сама ЗИ носит многофакторный характер. С точки зрения системного подхода, </w:t>
      </w:r>
      <w:r w:rsidRPr="009532AE">
        <w:rPr>
          <w:rFonts w:eastAsia="Calibri"/>
          <w:i/>
          <w:iCs/>
          <w:sz w:val="20"/>
          <w:szCs w:val="20"/>
        </w:rPr>
        <w:t>система</w:t>
      </w:r>
      <w:r w:rsidRPr="009532AE">
        <w:rPr>
          <w:rFonts w:eastAsia="Calibri"/>
          <w:sz w:val="20"/>
          <w:szCs w:val="20"/>
        </w:rPr>
        <w:t xml:space="preserve"> </w:t>
      </w:r>
      <w:r w:rsidRPr="009532AE">
        <w:rPr>
          <w:rFonts w:eastAsia="Calibri"/>
          <w:i/>
          <w:iCs/>
          <w:sz w:val="20"/>
          <w:szCs w:val="20"/>
        </w:rPr>
        <w:t xml:space="preserve">(от греческого </w:t>
      </w:r>
      <w:proofErr w:type="spellStart"/>
      <w:r w:rsidRPr="009532AE">
        <w:rPr>
          <w:rFonts w:eastAsia="Calibri"/>
          <w:i/>
          <w:iCs/>
          <w:sz w:val="20"/>
          <w:szCs w:val="20"/>
        </w:rPr>
        <w:t>sYstеmа</w:t>
      </w:r>
      <w:proofErr w:type="spellEnd"/>
      <w:r w:rsidRPr="009532AE">
        <w:rPr>
          <w:rFonts w:eastAsia="Calibri"/>
          <w:i/>
          <w:iCs/>
          <w:sz w:val="20"/>
          <w:szCs w:val="20"/>
        </w:rPr>
        <w:t xml:space="preserve"> – целое, составленное из частей, соединение) – множество элементов, находящихся в отношениях и связях друг с другом, образующих определённую целостность, </w:t>
      </w:r>
      <w:proofErr w:type="gramStart"/>
      <w:r w:rsidRPr="009532AE">
        <w:rPr>
          <w:rFonts w:eastAsia="Calibri"/>
          <w:i/>
          <w:iCs/>
          <w:sz w:val="20"/>
          <w:szCs w:val="20"/>
        </w:rPr>
        <w:t>единство</w:t>
      </w:r>
      <w:r w:rsidRPr="009532AE">
        <w:rPr>
          <w:rFonts w:eastAsia="Calibri"/>
          <w:sz w:val="20"/>
          <w:szCs w:val="20"/>
        </w:rPr>
        <w:t xml:space="preserve">  </w:t>
      </w:r>
      <w:bookmarkStart w:id="13" w:name="_Hlk112528189"/>
      <w:r w:rsidRPr="009532AE">
        <w:rPr>
          <w:rFonts w:eastAsia="Calibri"/>
          <w:sz w:val="20"/>
          <w:szCs w:val="20"/>
        </w:rPr>
        <w:t>[</w:t>
      </w:r>
      <w:proofErr w:type="gramEnd"/>
      <w:r w:rsidRPr="009532AE">
        <w:rPr>
          <w:rFonts w:eastAsia="Calibri"/>
          <w:sz w:val="20"/>
          <w:szCs w:val="20"/>
        </w:rPr>
        <w:t>7]</w:t>
      </w:r>
      <w:bookmarkEnd w:id="13"/>
      <w:r w:rsidRPr="009532AE">
        <w:rPr>
          <w:rFonts w:eastAsia="Calibri"/>
          <w:sz w:val="20"/>
          <w:szCs w:val="20"/>
        </w:rPr>
        <w:t>.  При этом сам объект информатизации (ОИ) есть множество элементов, имеющих механизмы учета частных целей и планов, внешних и внутренних ресурсов, сотрудников, процесса управления, внешних и внутренних, естественных и организованных помех, контроля и оценки управления.</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Системные свойства ОИ проявляются через систему управления субъектом управления, где система S представляет собой упорядоченную пару множества элементов </w:t>
      </w:r>
      <m:oMath>
        <m:r>
          <w:rPr>
            <w:rFonts w:ascii="Cambria Math" w:eastAsia="Calibri" w:hAnsi="Cambria Math"/>
            <w:sz w:val="20"/>
            <w:szCs w:val="20"/>
          </w:rPr>
          <m:t>A</m:t>
        </m:r>
      </m:oMath>
      <w:r w:rsidRPr="009532AE">
        <w:rPr>
          <w:rFonts w:eastAsia="Calibri"/>
          <w:sz w:val="20"/>
          <w:szCs w:val="20"/>
        </w:rPr>
        <w:t xml:space="preserve"> и их </w:t>
      </w:r>
      <w:proofErr w:type="gramStart"/>
      <w:r w:rsidRPr="009532AE">
        <w:rPr>
          <w:rFonts w:eastAsia="Calibri"/>
          <w:sz w:val="20"/>
          <w:szCs w:val="20"/>
        </w:rPr>
        <w:t>отношений  R</w:t>
      </w:r>
      <w:proofErr w:type="gramEnd"/>
      <w:r w:rsidRPr="009532AE">
        <w:rPr>
          <w:rFonts w:eastAsia="Calibri"/>
          <w:b/>
          <w:bCs/>
          <w:sz w:val="20"/>
          <w:szCs w:val="20"/>
        </w:rPr>
        <w:t xml:space="preserve"> </w:t>
      </w:r>
      <w:r w:rsidRPr="009532AE">
        <w:rPr>
          <w:rFonts w:eastAsia="Calibri"/>
          <w:sz w:val="20"/>
          <w:szCs w:val="20"/>
        </w:rPr>
        <w:t>[8]:</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5"/>
        <w:gridCol w:w="840"/>
      </w:tblGrid>
      <w:tr w:rsidR="009532AE" w:rsidRPr="009532AE" w:rsidTr="00394F45">
        <w:trPr>
          <w:trHeight w:val="203"/>
          <w:jc w:val="center"/>
        </w:trPr>
        <w:tc>
          <w:tcPr>
            <w:tcW w:w="8575" w:type="dxa"/>
          </w:tcPr>
          <w:p w:rsidR="009532AE" w:rsidRPr="009532AE" w:rsidRDefault="009532AE" w:rsidP="009532AE">
            <w:pPr>
              <w:tabs>
                <w:tab w:val="left" w:pos="993"/>
              </w:tabs>
              <w:spacing w:line="360" w:lineRule="auto"/>
              <w:ind w:firstLine="709"/>
              <w:jc w:val="both"/>
              <w:rPr>
                <w:sz w:val="20"/>
                <w:szCs w:val="20"/>
              </w:rPr>
            </w:pPr>
            <m:oMathPara>
              <m:oMath>
                <m:r>
                  <w:rPr>
                    <w:rFonts w:ascii="Cambria Math" w:eastAsia="Calibri" w:hAnsi="Cambria Math"/>
                    <w:sz w:val="20"/>
                    <w:szCs w:val="20"/>
                  </w:rPr>
                  <m:t>S=</m:t>
                </m:r>
                <m:d>
                  <m:dPr>
                    <m:ctrlPr>
                      <w:rPr>
                        <w:rFonts w:ascii="Cambria Math" w:eastAsia="Calibri" w:hAnsi="Cambria Math"/>
                        <w:i/>
                        <w:sz w:val="20"/>
                        <w:szCs w:val="20"/>
                      </w:rPr>
                    </m:ctrlPr>
                  </m:dPr>
                  <m:e>
                    <m:r>
                      <w:rPr>
                        <w:rFonts w:ascii="Cambria Math" w:eastAsia="Calibri" w:hAnsi="Cambria Math"/>
                        <w:sz w:val="20"/>
                        <w:szCs w:val="20"/>
                      </w:rPr>
                      <m:t>A,R</m:t>
                    </m:r>
                  </m:e>
                </m:d>
                <m:r>
                  <w:rPr>
                    <w:rFonts w:ascii="Cambria Math" w:eastAsia="Calibri" w:hAnsi="Cambria Math"/>
                    <w:sz w:val="20"/>
                    <w:szCs w:val="20"/>
                  </w:rPr>
                  <m:t>.</m:t>
                </m:r>
              </m:oMath>
            </m:oMathPara>
          </w:p>
        </w:tc>
        <w:tc>
          <w:tcPr>
            <w:tcW w:w="840" w:type="dxa"/>
          </w:tcPr>
          <w:p w:rsidR="009532AE" w:rsidRPr="009532AE" w:rsidRDefault="009532AE" w:rsidP="009532AE">
            <w:pPr>
              <w:spacing w:line="360" w:lineRule="auto"/>
              <w:jc w:val="both"/>
              <w:rPr>
                <w:rFonts w:eastAsia="Calibri"/>
                <w:b/>
                <w:sz w:val="20"/>
                <w:szCs w:val="20"/>
              </w:rPr>
            </w:pPr>
            <w:r w:rsidRPr="009532AE">
              <w:rPr>
                <w:rFonts w:eastAsia="Calibri"/>
                <w:color w:val="000000"/>
                <w:sz w:val="20"/>
                <w:szCs w:val="20"/>
              </w:rPr>
              <w:t>(1)</w:t>
            </w:r>
          </w:p>
        </w:tc>
      </w:tr>
    </w:tbl>
    <w:p w:rsidR="009532AE" w:rsidRPr="009532AE" w:rsidRDefault="009532AE" w:rsidP="009532AE">
      <w:pPr>
        <w:widowControl/>
        <w:tabs>
          <w:tab w:val="left" w:pos="993"/>
        </w:tabs>
        <w:autoSpaceDE/>
        <w:autoSpaceDN/>
        <w:spacing w:line="360" w:lineRule="auto"/>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По этой причине эффективность сложной СЗИ </w:t>
      </w:r>
      <w:r w:rsidRPr="009532AE">
        <w:rPr>
          <w:rFonts w:eastAsia="Calibri"/>
          <w:b/>
          <w:bCs/>
          <w:sz w:val="20"/>
          <w:szCs w:val="20"/>
        </w:rPr>
        <w:t>Э</w:t>
      </w:r>
      <w:r w:rsidRPr="009532AE">
        <w:rPr>
          <w:rFonts w:eastAsia="Calibri"/>
          <w:sz w:val="20"/>
          <w:szCs w:val="20"/>
        </w:rPr>
        <w:t xml:space="preserve"> есть функционал</w:t>
      </w:r>
      <w:r w:rsidRPr="009532AE">
        <w:rPr>
          <w:rFonts w:ascii="Cambria Math" w:eastAsia="Calibri" w:hAnsi="Cambria Math"/>
          <w:bCs/>
          <w:i/>
          <w:sz w:val="20"/>
          <w:szCs w:val="20"/>
        </w:rPr>
        <w:t xml:space="preserve"> </w:t>
      </w:r>
      <m:oMath>
        <m:r>
          <w:rPr>
            <w:rFonts w:ascii="Cambria Math" w:eastAsia="Calibri" w:hAnsi="Cambria Math"/>
            <w:sz w:val="20"/>
            <w:szCs w:val="20"/>
          </w:rPr>
          <m:t>ƒ</m:t>
        </m:r>
      </m:oMath>
      <w:r w:rsidRPr="009532AE">
        <w:rPr>
          <w:rFonts w:eastAsia="Calibri"/>
          <w:sz w:val="20"/>
          <w:szCs w:val="20"/>
        </w:rPr>
        <w:t xml:space="preserve"> от вектора параметров </w:t>
      </w:r>
      <w:r w:rsidRPr="009532AE">
        <w:rPr>
          <w:rFonts w:ascii="Cambria Math" w:eastAsia="Calibri" w:hAnsi="Cambria Math" w:cs="Cambria Math"/>
          <w:sz w:val="20"/>
          <w:szCs w:val="20"/>
        </w:rPr>
        <w:t>𝑿</w:t>
      </w:r>
      <w:r w:rsidRPr="009532AE">
        <w:rPr>
          <w:rFonts w:eastAsia="Calibri"/>
          <w:sz w:val="20"/>
          <w:szCs w:val="20"/>
        </w:rPr>
        <w:t>:</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34"/>
      </w:tblGrid>
      <w:tr w:rsidR="009532AE" w:rsidRPr="009532AE" w:rsidTr="00394F45">
        <w:trPr>
          <w:jc w:val="center"/>
        </w:trPr>
        <w:tc>
          <w:tcPr>
            <w:tcW w:w="8217" w:type="dxa"/>
          </w:tcPr>
          <w:p w:rsidR="009532AE" w:rsidRPr="009532AE" w:rsidRDefault="009532AE" w:rsidP="009532AE">
            <w:pPr>
              <w:tabs>
                <w:tab w:val="left" w:pos="993"/>
              </w:tabs>
              <w:spacing w:line="360" w:lineRule="auto"/>
              <w:ind w:firstLine="709"/>
              <w:jc w:val="center"/>
              <w:rPr>
                <w:rFonts w:eastAsia="Calibri"/>
                <w:sz w:val="20"/>
                <w:szCs w:val="20"/>
              </w:rPr>
            </w:pPr>
            <m:oMath>
              <m:r>
                <w:rPr>
                  <w:rFonts w:ascii="Cambria Math" w:eastAsia="Calibri" w:hAnsi="Cambria Math"/>
                  <w:sz w:val="20"/>
                  <w:szCs w:val="20"/>
                </w:rPr>
                <m:t>Э=</m:t>
              </m:r>
              <w:bookmarkStart w:id="14" w:name="_Hlk112523169"/>
              <m:r>
                <w:rPr>
                  <w:rFonts w:ascii="Cambria Math" w:eastAsia="Calibri" w:hAnsi="Cambria Math"/>
                  <w:sz w:val="20"/>
                  <w:szCs w:val="20"/>
                </w:rPr>
                <m:t>ƒ</m:t>
              </m:r>
              <w:bookmarkEnd w:id="14"/>
              <m:r>
                <w:rPr>
                  <w:rFonts w:ascii="Cambria Math" w:eastAsia="Calibri" w:hAnsi="Cambria Math"/>
                  <w:sz w:val="20"/>
                  <w:szCs w:val="20"/>
                </w:rPr>
                <m:t>(</m:t>
              </m:r>
            </m:oMath>
            <w:r w:rsidRPr="009532AE">
              <w:rPr>
                <w:rFonts w:eastAsia="Calibri"/>
                <w:sz w:val="20"/>
                <w:szCs w:val="20"/>
              </w:rPr>
              <w:t xml:space="preserve"> </w:t>
            </w:r>
            <w:r w:rsidRPr="009532AE">
              <w:rPr>
                <w:rFonts w:ascii="Cambria Math" w:eastAsia="Calibri" w:hAnsi="Cambria Math"/>
                <w:sz w:val="20"/>
                <w:szCs w:val="20"/>
              </w:rPr>
              <w:t>𝑿</w:t>
            </w:r>
            <w:r w:rsidRPr="009532AE">
              <w:rPr>
                <w:rFonts w:eastAsia="Calibri"/>
                <w:sz w:val="20"/>
                <w:szCs w:val="20"/>
              </w:rPr>
              <w:t>).</w:t>
            </w:r>
          </w:p>
          <w:p w:rsidR="009532AE" w:rsidRPr="009532AE" w:rsidRDefault="009532AE" w:rsidP="009532AE">
            <w:pPr>
              <w:tabs>
                <w:tab w:val="left" w:pos="993"/>
              </w:tabs>
              <w:spacing w:line="360" w:lineRule="auto"/>
              <w:jc w:val="both"/>
              <w:rPr>
                <w:rFonts w:eastAsia="Calibri"/>
                <w:sz w:val="20"/>
                <w:szCs w:val="20"/>
              </w:rPr>
            </w:pPr>
          </w:p>
        </w:tc>
        <w:tc>
          <w:tcPr>
            <w:tcW w:w="1134" w:type="dxa"/>
          </w:tcPr>
          <w:p w:rsidR="009532AE" w:rsidRPr="009532AE" w:rsidRDefault="009532AE" w:rsidP="009532AE">
            <w:pPr>
              <w:tabs>
                <w:tab w:val="left" w:pos="993"/>
              </w:tabs>
              <w:spacing w:line="360" w:lineRule="auto"/>
              <w:jc w:val="both"/>
              <w:rPr>
                <w:rFonts w:eastAsia="Calibri"/>
                <w:sz w:val="20"/>
                <w:szCs w:val="20"/>
              </w:rPr>
            </w:pPr>
            <w:r w:rsidRPr="009532AE">
              <w:rPr>
                <w:rFonts w:eastAsia="Calibri"/>
                <w:sz w:val="20"/>
                <w:szCs w:val="20"/>
              </w:rPr>
              <w:t xml:space="preserve">     (2)</w:t>
            </w:r>
          </w:p>
        </w:tc>
      </w:tr>
    </w:tbl>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Исходя из этого, обосновать аналитическими или цифровыми методами подобного рода модели можно, однако все возможные модели могут, по субъективному мнению, представлять лишь определённый теоретический интерес, т. к. выбранный показатель эффективности СЗИ будет явно нечувствителен к вариациям отдельно взятого </w:t>
      </w:r>
      <w:r w:rsidRPr="009532AE">
        <w:rPr>
          <w:rFonts w:eastAsia="Calibri"/>
          <w:sz w:val="20"/>
          <w:szCs w:val="20"/>
        </w:rPr>
        <w:lastRenderedPageBreak/>
        <w:t>параметра ОИ. По указанной причине все возможные оценки носят либо эвристический, либо вероятностный характер.</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Поэтому, исходя из этого, основными категориями для исследования вопросов обоснования требований к СЗИ являются:</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 xml:space="preserve">функциональное </w:t>
      </w:r>
      <w:proofErr w:type="gramStart"/>
      <w:r w:rsidRPr="009532AE">
        <w:rPr>
          <w:rFonts w:eastAsia="Calibri"/>
          <w:sz w:val="20"/>
          <w:szCs w:val="20"/>
        </w:rPr>
        <w:t>представление,  формируемое</w:t>
      </w:r>
      <w:proofErr w:type="gramEnd"/>
      <w:r w:rsidRPr="009532AE">
        <w:rPr>
          <w:rFonts w:eastAsia="Calibri"/>
          <w:sz w:val="20"/>
          <w:szCs w:val="20"/>
        </w:rPr>
        <w:t xml:space="preserve"> по результатам выявления объективных функциональных возможностей, в соответствии с целеполаганием, для достижения избранных целей в практической деятельности;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 xml:space="preserve">структурное представление, связанное с выделением множества </w:t>
      </w:r>
      <w:proofErr w:type="gramStart"/>
      <w:r w:rsidRPr="009532AE">
        <w:rPr>
          <w:rFonts w:eastAsia="Calibri"/>
          <w:sz w:val="20"/>
          <w:szCs w:val="20"/>
        </w:rPr>
        <w:t>эле-ментов</w:t>
      </w:r>
      <w:proofErr w:type="gramEnd"/>
      <w:r w:rsidRPr="009532AE">
        <w:rPr>
          <w:rFonts w:eastAsia="Calibri"/>
          <w:sz w:val="20"/>
          <w:szCs w:val="20"/>
        </w:rPr>
        <w:t xml:space="preserve"> ОИ, их отношений и связей друг с другом;</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макроскопическое представление, как понимание ОИ в виде определённой целостности, единства, взаимодействующей с внешней средой;</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микроскопическое представление, основанное на рассмотрении ОИ как целое, составленное из частей, соединение, раскрывающее структуру системы;</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иерархическое представление, основанное на понятии подсистем, получаемом при разложении (декомпозиции) системы, обладающей   системными свойствами, на подсистемы с разным уровнем иерархии;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элемент системы, как неделимый на более мелкие части и       образующий целостность и единство, в совокупности с другими элементами системы;</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процессуальное представление, предполагающее понимание ОИ, как динамического объекта, характеризующегося последовательностью изменения его состояний во времени.</w:t>
      </w:r>
    </w:p>
    <w:p w:rsidR="009532AE" w:rsidRPr="009532AE" w:rsidRDefault="009532AE" w:rsidP="009532AE">
      <w:pPr>
        <w:widowControl/>
        <w:tabs>
          <w:tab w:val="left" w:pos="993"/>
        </w:tabs>
        <w:autoSpaceDE/>
        <w:autoSpaceDN/>
        <w:spacing w:line="360" w:lineRule="auto"/>
        <w:ind w:firstLine="709"/>
        <w:jc w:val="both"/>
        <w:rPr>
          <w:rFonts w:eastAsia="Calibri"/>
          <w:i/>
          <w:iCs/>
          <w:sz w:val="20"/>
          <w:szCs w:val="20"/>
        </w:rPr>
      </w:pPr>
      <w:r w:rsidRPr="009532AE">
        <w:rPr>
          <w:rFonts w:eastAsia="Calibri"/>
          <w:i/>
          <w:iCs/>
          <w:sz w:val="20"/>
          <w:szCs w:val="20"/>
        </w:rPr>
        <w:t xml:space="preserve">Возникает совершенно справедливый вопрос: почему это делать необходимо таким образом, а не по-другому? Это что, некая «истина» в последней инстанции или субъективный образец, которому должны следовать другие? </w:t>
      </w:r>
      <w:r w:rsidRPr="009532AE">
        <w:rPr>
          <w:rFonts w:eastAsia="Calibri"/>
          <w:sz w:val="20"/>
          <w:szCs w:val="20"/>
        </w:rPr>
        <w:t xml:space="preserve">Конечно, </w:t>
      </w:r>
      <w:r w:rsidRPr="009532AE">
        <w:rPr>
          <w:rFonts w:eastAsia="Calibri"/>
          <w:b/>
          <w:bCs/>
          <w:sz w:val="20"/>
          <w:szCs w:val="20"/>
        </w:rPr>
        <w:t>нет</w:t>
      </w:r>
      <w:r w:rsidRPr="009532AE">
        <w:rPr>
          <w:rFonts w:eastAsia="Calibri"/>
          <w:sz w:val="20"/>
          <w:szCs w:val="20"/>
        </w:rPr>
        <w:t>. Истин может быть много, и у каждого из вендоров или отдельных специалистов она своя, о чём свидетельствует опыт участия в различных конференциях и форумах по ИБ. Только вот правда-то одна: важны Концепция ИБ и Методология ИБ, иными словами говоря, Стратегия и Тактика решения проблем ИБ, предполагающие системный характер решения проблем ИБ, которые образно могут уместиться на пальцах одной руки (рис.2).</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center"/>
        <w:rPr>
          <w:rFonts w:eastAsia="Calibri"/>
          <w:sz w:val="20"/>
          <w:szCs w:val="20"/>
        </w:rPr>
      </w:pPr>
      <w:r w:rsidRPr="009532AE">
        <w:rPr>
          <w:rFonts w:eastAsia="Calibri"/>
          <w:noProof/>
          <w:sz w:val="20"/>
          <w:szCs w:val="20"/>
        </w:rPr>
        <w:drawing>
          <wp:inline distT="0" distB="0" distL="0" distR="0" wp14:anchorId="117FC80F" wp14:editId="6E2AB1A0">
            <wp:extent cx="3147060" cy="1798320"/>
            <wp:effectExtent l="0" t="0" r="0" b="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30446" cy="1845969"/>
                    </a:xfrm>
                    <a:prstGeom prst="rect">
                      <a:avLst/>
                    </a:prstGeom>
                    <a:noFill/>
                  </pic:spPr>
                </pic:pic>
              </a:graphicData>
            </a:graphic>
          </wp:inline>
        </w:drawing>
      </w:r>
    </w:p>
    <w:p w:rsidR="009532AE" w:rsidRPr="009532AE" w:rsidRDefault="009532AE" w:rsidP="009532AE">
      <w:pPr>
        <w:widowControl/>
        <w:tabs>
          <w:tab w:val="left" w:pos="993"/>
        </w:tabs>
        <w:autoSpaceDE/>
        <w:autoSpaceDN/>
        <w:spacing w:line="360" w:lineRule="auto"/>
        <w:jc w:val="center"/>
        <w:rPr>
          <w:rFonts w:eastAsia="Calibri"/>
          <w:sz w:val="20"/>
          <w:szCs w:val="20"/>
        </w:rPr>
      </w:pPr>
      <w:r w:rsidRPr="009532AE">
        <w:rPr>
          <w:rFonts w:eastAsia="Calibri"/>
          <w:sz w:val="20"/>
          <w:szCs w:val="20"/>
        </w:rPr>
        <w:t>Рис.2.</w:t>
      </w:r>
      <w:r w:rsidRPr="009532AE">
        <w:rPr>
          <w:rFonts w:ascii="Calibri" w:eastAsia="Calibri" w:hAnsi="Calibri"/>
          <w:sz w:val="20"/>
          <w:szCs w:val="20"/>
        </w:rPr>
        <w:t xml:space="preserve"> </w:t>
      </w:r>
      <w:r w:rsidRPr="009532AE">
        <w:rPr>
          <w:rFonts w:eastAsia="Calibri"/>
          <w:sz w:val="20"/>
          <w:szCs w:val="20"/>
        </w:rPr>
        <w:t>Системность решения проблемы ИБ</w:t>
      </w:r>
    </w:p>
    <w:p w:rsidR="009532AE" w:rsidRPr="009532AE" w:rsidRDefault="009532AE" w:rsidP="009532AE">
      <w:pPr>
        <w:widowControl/>
        <w:tabs>
          <w:tab w:val="left" w:pos="993"/>
        </w:tabs>
        <w:autoSpaceDE/>
        <w:autoSpaceDN/>
        <w:spacing w:line="360" w:lineRule="auto"/>
        <w:jc w:val="both"/>
        <w:rPr>
          <w:rFonts w:eastAsia="Calibri"/>
          <w:sz w:val="20"/>
          <w:szCs w:val="20"/>
        </w:rPr>
      </w:pP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Как можно заметить из рис.2, ничего напоминающего «истину в последней инстанции» в предлагаемом подходе нет: обыкновенная процедура планирования и реализации системного подхода в ИБ, как, впрочем, и в любом другом виде деятельности, претендующем на системность решения оной. Кроме того, если нет Концепции и </w:t>
      </w:r>
      <w:r w:rsidRPr="009532AE">
        <w:rPr>
          <w:rFonts w:eastAsia="Calibri"/>
          <w:sz w:val="20"/>
          <w:szCs w:val="20"/>
        </w:rPr>
        <w:lastRenderedPageBreak/>
        <w:t xml:space="preserve">Методологии, то всё остальное есть не что иное, как профанация решения проблем ИБ, иными словами, </w:t>
      </w:r>
      <w:proofErr w:type="spellStart"/>
      <w:r w:rsidRPr="009532AE">
        <w:rPr>
          <w:rFonts w:eastAsia="Calibri"/>
          <w:b/>
          <w:bCs/>
          <w:sz w:val="20"/>
          <w:szCs w:val="20"/>
        </w:rPr>
        <w:t>без</w:t>
      </w:r>
      <w:r w:rsidRPr="009532AE">
        <w:rPr>
          <w:rFonts w:eastAsia="Calibri"/>
          <w:sz w:val="20"/>
          <w:szCs w:val="20"/>
        </w:rPr>
        <w:t>смысленная</w:t>
      </w:r>
      <w:proofErr w:type="spellEnd"/>
      <w:r w:rsidRPr="009532AE">
        <w:rPr>
          <w:rFonts w:eastAsia="Calibri"/>
          <w:sz w:val="20"/>
          <w:szCs w:val="20"/>
        </w:rPr>
        <w:t xml:space="preserve"> трата денег с нулевым эффектом, подобно «хайтеку» девяностых годов прошлого века. </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Обоснование требований к СЗИ базируется на современной правовой базе. К числу нормативно-правовых документов по обоснованию требований к СЗИ, на основании которых можно обосновать требования к СЗИ, следует отнести все действующие в настоящее время источники, являющиеся правовой основой ЗИ (рис.3).</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Кроме того, учитывая сложившиеся современные реалии нашей действительности, при применении международного права приоритетом для ЗИ должно являться законодательство РФ, что закреплено в основном Законе страны.</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Анализ содержащихся требований к СЗИ на основе предлагаемых трёх этапов позволяет свести все возможные действия к следующему.</w:t>
      </w:r>
    </w:p>
    <w:p w:rsidR="009532AE" w:rsidRPr="009532AE" w:rsidRDefault="009532AE" w:rsidP="009532AE">
      <w:pPr>
        <w:widowControl/>
        <w:tabs>
          <w:tab w:val="left" w:pos="993"/>
        </w:tabs>
        <w:autoSpaceDE/>
        <w:autoSpaceDN/>
        <w:spacing w:line="360" w:lineRule="auto"/>
        <w:ind w:firstLine="709"/>
        <w:jc w:val="both"/>
        <w:rPr>
          <w:rFonts w:eastAsia="Calibri"/>
          <w:b/>
          <w:bCs/>
          <w:sz w:val="20"/>
          <w:szCs w:val="20"/>
        </w:rPr>
      </w:pPr>
      <w:r w:rsidRPr="009532AE">
        <w:rPr>
          <w:rFonts w:eastAsia="Calibri"/>
          <w:b/>
          <w:bCs/>
          <w:sz w:val="20"/>
          <w:szCs w:val="20"/>
        </w:rPr>
        <w:t>1. Формирование Образа СЗИ</w:t>
      </w:r>
    </w:p>
    <w:p w:rsidR="009532AE" w:rsidRPr="009532AE" w:rsidRDefault="009532AE" w:rsidP="009532AE">
      <w:pPr>
        <w:widowControl/>
        <w:tabs>
          <w:tab w:val="left" w:pos="993"/>
        </w:tabs>
        <w:autoSpaceDE/>
        <w:autoSpaceDN/>
        <w:spacing w:line="360" w:lineRule="auto"/>
        <w:jc w:val="both"/>
        <w:rPr>
          <w:rFonts w:eastAsia="Calibri"/>
          <w:sz w:val="20"/>
          <w:szCs w:val="20"/>
        </w:rPr>
      </w:pPr>
      <w:r w:rsidRPr="009532AE">
        <w:rPr>
          <w:rFonts w:eastAsia="Calibri"/>
          <w:sz w:val="20"/>
          <w:szCs w:val="20"/>
        </w:rPr>
        <w:t xml:space="preserve">Образ СЗИ формируется на основе требований [3-5, </w:t>
      </w:r>
      <w:proofErr w:type="gramStart"/>
      <w:r w:rsidRPr="009532AE">
        <w:rPr>
          <w:rFonts w:eastAsia="Calibri"/>
          <w:sz w:val="20"/>
          <w:szCs w:val="20"/>
        </w:rPr>
        <w:t>9-15</w:t>
      </w:r>
      <w:proofErr w:type="gramEnd"/>
      <w:r w:rsidRPr="009532AE">
        <w:rPr>
          <w:rFonts w:eastAsia="Calibri"/>
          <w:sz w:val="20"/>
          <w:szCs w:val="20"/>
        </w:rPr>
        <w:t>]. В этих документах содержатся основные требования к СЗИ на основе сформированных в ГСЗИ основных положений по ЗИ в РФ, вошедших в систему ГОСТ 34-й серии,</w:t>
      </w:r>
    </w:p>
    <w:p w:rsidR="009532AE" w:rsidRPr="009532AE" w:rsidRDefault="009532AE" w:rsidP="009532AE">
      <w:pPr>
        <w:widowControl/>
        <w:tabs>
          <w:tab w:val="left" w:pos="993"/>
        </w:tabs>
        <w:autoSpaceDE/>
        <w:autoSpaceDN/>
        <w:spacing w:line="360" w:lineRule="auto"/>
        <w:jc w:val="center"/>
        <w:rPr>
          <w:rFonts w:eastAsia="Calibri"/>
          <w:sz w:val="20"/>
          <w:szCs w:val="20"/>
        </w:rPr>
      </w:pPr>
      <w:r w:rsidRPr="009532AE">
        <w:rPr>
          <w:rFonts w:ascii="Calibri" w:eastAsia="Calibri" w:hAnsi="Calibri"/>
          <w:noProof/>
          <w:sz w:val="20"/>
          <w:szCs w:val="20"/>
        </w:rPr>
        <w:drawing>
          <wp:inline distT="0" distB="0" distL="0" distR="0" wp14:anchorId="76ED4095" wp14:editId="06D37EE8">
            <wp:extent cx="6299315" cy="2630170"/>
            <wp:effectExtent l="0" t="0" r="6350" b="0"/>
            <wp:docPr id="20" name="Рисунок 20"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6414247" cy="2678158"/>
                    </a:xfrm>
                    <a:prstGeom prst="rect">
                      <a:avLst/>
                    </a:prstGeom>
                    <a:noFill/>
                    <a:ln>
                      <a:noFill/>
                    </a:ln>
                  </pic:spPr>
                </pic:pic>
              </a:graphicData>
            </a:graphic>
          </wp:inline>
        </w:drawing>
      </w:r>
    </w:p>
    <w:p w:rsidR="009532AE" w:rsidRPr="009532AE" w:rsidRDefault="009532AE" w:rsidP="009532AE">
      <w:pPr>
        <w:widowControl/>
        <w:tabs>
          <w:tab w:val="left" w:pos="993"/>
        </w:tabs>
        <w:autoSpaceDE/>
        <w:autoSpaceDN/>
        <w:spacing w:line="360" w:lineRule="auto"/>
        <w:jc w:val="both"/>
        <w:rPr>
          <w:rFonts w:eastAsia="Calibri"/>
          <w:sz w:val="20"/>
          <w:szCs w:val="20"/>
        </w:rPr>
      </w:pPr>
    </w:p>
    <w:p w:rsidR="009532AE" w:rsidRPr="009532AE" w:rsidRDefault="009532AE" w:rsidP="009532AE">
      <w:pPr>
        <w:widowControl/>
        <w:tabs>
          <w:tab w:val="left" w:pos="993"/>
        </w:tabs>
        <w:autoSpaceDE/>
        <w:autoSpaceDN/>
        <w:spacing w:line="360" w:lineRule="auto"/>
        <w:jc w:val="center"/>
        <w:rPr>
          <w:rFonts w:eastAsia="Calibri"/>
          <w:sz w:val="20"/>
          <w:szCs w:val="20"/>
        </w:rPr>
      </w:pPr>
      <w:r w:rsidRPr="009532AE">
        <w:rPr>
          <w:rFonts w:eastAsia="Calibri"/>
          <w:sz w:val="20"/>
          <w:szCs w:val="20"/>
        </w:rPr>
        <w:t>Рис.3. Правовая основа ЗИ</w:t>
      </w:r>
    </w:p>
    <w:p w:rsidR="009532AE" w:rsidRPr="009532AE" w:rsidRDefault="009532AE" w:rsidP="009532AE">
      <w:pPr>
        <w:widowControl/>
        <w:tabs>
          <w:tab w:val="left" w:pos="993"/>
        </w:tabs>
        <w:autoSpaceDE/>
        <w:autoSpaceDN/>
        <w:spacing w:line="360" w:lineRule="auto"/>
        <w:jc w:val="both"/>
        <w:rPr>
          <w:rFonts w:eastAsia="Calibri"/>
          <w:sz w:val="20"/>
          <w:szCs w:val="20"/>
        </w:rPr>
      </w:pPr>
    </w:p>
    <w:p w:rsidR="009532AE" w:rsidRPr="009532AE" w:rsidRDefault="009532AE" w:rsidP="009532AE">
      <w:pPr>
        <w:widowControl/>
        <w:tabs>
          <w:tab w:val="left" w:pos="993"/>
        </w:tabs>
        <w:autoSpaceDE/>
        <w:autoSpaceDN/>
        <w:spacing w:line="360" w:lineRule="auto"/>
        <w:jc w:val="both"/>
        <w:rPr>
          <w:rFonts w:eastAsia="Calibri"/>
          <w:sz w:val="20"/>
          <w:szCs w:val="20"/>
        </w:rPr>
      </w:pPr>
      <w:r w:rsidRPr="009532AE">
        <w:rPr>
          <w:rFonts w:eastAsia="Calibri"/>
          <w:sz w:val="20"/>
          <w:szCs w:val="20"/>
        </w:rPr>
        <w:t xml:space="preserve">называемых ГОСТами 34-1 </w:t>
      </w:r>
      <w:proofErr w:type="gramStart"/>
      <w:r w:rsidRPr="009532AE">
        <w:rPr>
          <w:rFonts w:eastAsia="Calibri"/>
          <w:sz w:val="20"/>
          <w:szCs w:val="20"/>
        </w:rPr>
        <w:t>серии[</w:t>
      </w:r>
      <w:proofErr w:type="gramEnd"/>
      <w:r w:rsidRPr="009532AE">
        <w:rPr>
          <w:rFonts w:eastAsia="Calibri"/>
          <w:sz w:val="20"/>
          <w:szCs w:val="20"/>
        </w:rPr>
        <w:t>16-21]. Данная система ГОСТ и связанные с ними стандарты регламентируют стадии и состав документов при проектировании СЗИ: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стадии проекта создания;</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состав документации;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содержание проектной документации;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оформление документации;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последовательность приёмки системы и ввод её в строй.</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Данные требования и технология были в своё время разработаны в 5 ЦНИИИ МО РФ на основе технологии обоснования требований к комплексам и средствам РЭБ. До сих пор, несмотря на прошедшие два с небольшим десятка лет, ничего более приемлемого не было придумано, несмотря на новую </w:t>
      </w:r>
      <w:proofErr w:type="gramStart"/>
      <w:r w:rsidRPr="009532AE">
        <w:rPr>
          <w:rFonts w:eastAsia="Calibri"/>
          <w:sz w:val="20"/>
          <w:szCs w:val="20"/>
        </w:rPr>
        <w:t>редакцию  [</w:t>
      </w:r>
      <w:proofErr w:type="gramEnd"/>
      <w:r w:rsidRPr="009532AE">
        <w:rPr>
          <w:rFonts w:eastAsia="Calibri"/>
          <w:sz w:val="20"/>
          <w:szCs w:val="20"/>
        </w:rPr>
        <w:t>18], что говорит о глубокой проработке методологии обоснования требований специалистами на долгосрочный период, проверенную на практике. При этом при проработке данного этапа следует иметь в виду требования КОБИТ, изложенные в [22-24], с учётом специфики планируемой функциональной структуры ОИ и особенностей ИС.</w:t>
      </w:r>
    </w:p>
    <w:p w:rsidR="009532AE" w:rsidRPr="009532AE" w:rsidRDefault="009532AE" w:rsidP="009532AE">
      <w:pPr>
        <w:widowControl/>
        <w:tabs>
          <w:tab w:val="left" w:pos="993"/>
        </w:tabs>
        <w:autoSpaceDE/>
        <w:autoSpaceDN/>
        <w:spacing w:line="360" w:lineRule="auto"/>
        <w:ind w:firstLine="709"/>
        <w:jc w:val="both"/>
        <w:rPr>
          <w:rFonts w:eastAsia="Calibri"/>
          <w:b/>
          <w:bCs/>
          <w:sz w:val="20"/>
          <w:szCs w:val="20"/>
        </w:rPr>
      </w:pPr>
      <w:r w:rsidRPr="009532AE">
        <w:rPr>
          <w:rFonts w:eastAsia="Calibri"/>
          <w:b/>
          <w:bCs/>
          <w:sz w:val="20"/>
          <w:szCs w:val="20"/>
        </w:rPr>
        <w:t>2. Моделирование физических процессов</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lastRenderedPageBreak/>
        <w:t xml:space="preserve">За определённый период развития проблематики ИБ накоплен опыт обоснования требований к моделированию СЗИ по ТКУИ на основе моделирования защиты информации ограниченного доступа на основе определения отношений сигнал/шум [25]. Созданием эмуляторов реальных СЗИ, демилитаризованных зон и анализа трафика </w:t>
      </w:r>
      <w:proofErr w:type="gramStart"/>
      <w:r w:rsidRPr="009532AE">
        <w:rPr>
          <w:rFonts w:eastAsia="Calibri"/>
          <w:sz w:val="20"/>
          <w:szCs w:val="20"/>
        </w:rPr>
        <w:t>занимаются  многие</w:t>
      </w:r>
      <w:proofErr w:type="gramEnd"/>
      <w:r w:rsidRPr="009532AE">
        <w:rPr>
          <w:rFonts w:eastAsia="Calibri"/>
          <w:sz w:val="20"/>
          <w:szCs w:val="20"/>
        </w:rPr>
        <w:t xml:space="preserve"> организации, среди которых основными являются Лаборатория Касперского, </w:t>
      </w:r>
      <w:proofErr w:type="spellStart"/>
      <w:r w:rsidRPr="009532AE">
        <w:rPr>
          <w:rFonts w:eastAsia="Calibri"/>
          <w:sz w:val="20"/>
          <w:szCs w:val="20"/>
        </w:rPr>
        <w:t>Солар</w:t>
      </w:r>
      <w:proofErr w:type="spellEnd"/>
      <w:r w:rsidRPr="009532AE">
        <w:rPr>
          <w:rFonts w:eastAsia="Calibri"/>
          <w:sz w:val="20"/>
          <w:szCs w:val="20"/>
        </w:rPr>
        <w:t xml:space="preserve"> Ростелеком, Позитив </w:t>
      </w:r>
      <w:proofErr w:type="spellStart"/>
      <w:r w:rsidRPr="009532AE">
        <w:rPr>
          <w:rFonts w:eastAsia="Calibri"/>
          <w:sz w:val="20"/>
          <w:szCs w:val="20"/>
        </w:rPr>
        <w:t>Технолоджиз</w:t>
      </w:r>
      <w:proofErr w:type="spellEnd"/>
      <w:r w:rsidRPr="009532AE">
        <w:rPr>
          <w:rFonts w:eastAsia="Calibri"/>
          <w:sz w:val="20"/>
          <w:szCs w:val="20"/>
        </w:rPr>
        <w:t xml:space="preserve">, </w:t>
      </w:r>
      <w:proofErr w:type="spellStart"/>
      <w:r w:rsidRPr="009532AE">
        <w:rPr>
          <w:rFonts w:eastAsia="Calibri"/>
          <w:sz w:val="20"/>
          <w:szCs w:val="20"/>
        </w:rPr>
        <w:t>Инфовоч</w:t>
      </w:r>
      <w:proofErr w:type="spellEnd"/>
      <w:r w:rsidRPr="009532AE">
        <w:rPr>
          <w:rFonts w:eastAsia="Calibri"/>
          <w:sz w:val="20"/>
          <w:szCs w:val="20"/>
        </w:rPr>
        <w:t xml:space="preserve"> и др.</w:t>
      </w:r>
    </w:p>
    <w:p w:rsidR="009532AE" w:rsidRPr="009532AE" w:rsidRDefault="009532AE" w:rsidP="009532AE">
      <w:pPr>
        <w:widowControl/>
        <w:tabs>
          <w:tab w:val="left" w:pos="993"/>
        </w:tabs>
        <w:autoSpaceDE/>
        <w:autoSpaceDN/>
        <w:spacing w:line="360" w:lineRule="auto"/>
        <w:ind w:firstLine="709"/>
        <w:jc w:val="both"/>
        <w:rPr>
          <w:rFonts w:eastAsia="Calibri"/>
          <w:b/>
          <w:bCs/>
          <w:sz w:val="20"/>
          <w:szCs w:val="20"/>
        </w:rPr>
      </w:pPr>
      <w:r w:rsidRPr="009532AE">
        <w:rPr>
          <w:rFonts w:eastAsia="Calibri"/>
          <w:b/>
          <w:bCs/>
          <w:sz w:val="20"/>
          <w:szCs w:val="20"/>
        </w:rPr>
        <w:t>3. Моделирование возможных мер ЗИ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На этом этапе обоснование требований должно быть основано на утверждённых ФСТЭК методических документах:</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w:t>
      </w:r>
      <w:r w:rsidRPr="009532AE">
        <w:rPr>
          <w:rFonts w:eastAsia="Calibri"/>
          <w:sz w:val="20"/>
          <w:szCs w:val="20"/>
        </w:rPr>
        <w:tab/>
        <w:t xml:space="preserve">при обосновании требований к ЗИ от утечек по ТКУИ необходимо применять </w:t>
      </w:r>
      <w:bookmarkStart w:id="15" w:name="_Hlk112763556"/>
      <w:r w:rsidRPr="009532AE">
        <w:rPr>
          <w:rFonts w:eastAsia="Calibri"/>
          <w:sz w:val="20"/>
          <w:szCs w:val="20"/>
        </w:rPr>
        <w:t>[</w:t>
      </w:r>
      <w:r w:rsidRPr="009532AE">
        <w:rPr>
          <w:rFonts w:eastAsia="Calibri"/>
          <w:color w:val="000000"/>
          <w:sz w:val="20"/>
          <w:szCs w:val="20"/>
        </w:rPr>
        <w:t>26</w:t>
      </w:r>
      <w:r w:rsidRPr="009532AE">
        <w:rPr>
          <w:rFonts w:eastAsia="Calibri"/>
          <w:sz w:val="20"/>
          <w:szCs w:val="20"/>
        </w:rPr>
        <w:t>]</w:t>
      </w:r>
      <w:bookmarkEnd w:id="15"/>
      <w:r w:rsidRPr="009532AE">
        <w:rPr>
          <w:rFonts w:eastAsia="Calibri"/>
          <w:sz w:val="20"/>
          <w:szCs w:val="20"/>
        </w:rPr>
        <w:t>;</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 </w:t>
      </w:r>
      <w:r w:rsidRPr="009532AE">
        <w:rPr>
          <w:rFonts w:eastAsia="Calibri"/>
          <w:sz w:val="20"/>
          <w:szCs w:val="20"/>
        </w:rPr>
        <w:tab/>
        <w:t xml:space="preserve">при определении требований к ЗИ в системах и сетях, отнесенных к государственным и муниципальным ИС, </w:t>
      </w:r>
      <w:proofErr w:type="spellStart"/>
      <w:r w:rsidRPr="009532AE">
        <w:rPr>
          <w:rFonts w:eastAsia="Calibri"/>
          <w:sz w:val="20"/>
          <w:szCs w:val="20"/>
        </w:rPr>
        <w:t>ИСПДн</w:t>
      </w:r>
      <w:proofErr w:type="spellEnd"/>
      <w:r w:rsidRPr="009532AE">
        <w:rPr>
          <w:rFonts w:eastAsia="Calibri"/>
          <w:sz w:val="20"/>
          <w:szCs w:val="20"/>
        </w:rPr>
        <w:t>, значимым объектам КИИ  Российской Федерации, ИС управления производством, используемым организациями оборонно-промышленного комплекса, АСУТП на критически важных объектах, потенциально опасных объектах, объектах, представляющих повышенную опасность для жизни и здоровья людей и для окружающей природной среды, следует руководствоваться основными методическими документами [27,28].</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Кроме того, по субъективному мнению, несмотря на рекомендательный характер современных ГОСТов по ИБ, при их упоминании в руководящих документах ФСТЭК применение ГОСТов при обосновании требований должно носить обязательный характер. Порядок в ИБ должен быть, т. к. это важнейшая составляющая национальной безопасности </w:t>
      </w:r>
      <w:proofErr w:type="gramStart"/>
      <w:r w:rsidRPr="009532AE">
        <w:rPr>
          <w:rFonts w:eastAsia="Calibri"/>
          <w:sz w:val="20"/>
          <w:szCs w:val="20"/>
        </w:rPr>
        <w:t>РФ[</w:t>
      </w:r>
      <w:proofErr w:type="gramEnd"/>
      <w:r w:rsidRPr="009532AE">
        <w:rPr>
          <w:rFonts w:eastAsia="Calibri"/>
          <w:sz w:val="20"/>
          <w:szCs w:val="20"/>
        </w:rPr>
        <w:t xml:space="preserve">14,15] в современном </w:t>
      </w:r>
      <w:proofErr w:type="spellStart"/>
      <w:r w:rsidRPr="009532AE">
        <w:rPr>
          <w:rFonts w:eastAsia="Calibri"/>
          <w:sz w:val="20"/>
          <w:szCs w:val="20"/>
        </w:rPr>
        <w:t>антиномичном</w:t>
      </w:r>
      <w:proofErr w:type="spellEnd"/>
      <w:r w:rsidRPr="009532AE">
        <w:rPr>
          <w:rFonts w:eastAsia="Calibri"/>
          <w:sz w:val="20"/>
          <w:szCs w:val="20"/>
        </w:rPr>
        <w:t xml:space="preserve"> мире. В противном случае потенциальная возможность внешнего управления ИБ имеет все шансы превратиться в реальную, со всеми вытекающими последствиями. Современные кибервойны, навязанные англосаксами всему мировому сообществу, лишь подчёркивают объективную необходимость наведения порядка в сфере ЗИ, для противодействия применяемой потенциальными злоумышленниками мирового уровня политики «управляемого хаоса», в котором правовые основы занимают фундаментальное положение в обосновании требований к СЗИ ИС.</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Таким образом, на основании изложенного можно сделать вывод о том, что, несмотря на определённые трудности в обосновании требований к защите   информации, </w:t>
      </w:r>
      <w:proofErr w:type="gramStart"/>
      <w:r w:rsidRPr="009532AE">
        <w:rPr>
          <w:rFonts w:eastAsia="Calibri"/>
          <w:sz w:val="20"/>
          <w:szCs w:val="20"/>
        </w:rPr>
        <w:t>существующая  нормативно</w:t>
      </w:r>
      <w:proofErr w:type="gramEnd"/>
      <w:r w:rsidRPr="009532AE">
        <w:rPr>
          <w:rFonts w:eastAsia="Calibri"/>
          <w:sz w:val="20"/>
          <w:szCs w:val="20"/>
        </w:rPr>
        <w:t xml:space="preserve">-правовая база  позволяет решить данную проблему  в условиях современных </w:t>
      </w:r>
      <w:proofErr w:type="spellStart"/>
      <w:r w:rsidRPr="009532AE">
        <w:rPr>
          <w:rFonts w:eastAsia="Calibri"/>
          <w:sz w:val="20"/>
          <w:szCs w:val="20"/>
        </w:rPr>
        <w:t>киберугроз</w:t>
      </w:r>
      <w:proofErr w:type="spellEnd"/>
      <w:r w:rsidRPr="009532AE">
        <w:rPr>
          <w:rFonts w:eastAsia="Calibri"/>
          <w:sz w:val="20"/>
          <w:szCs w:val="20"/>
        </w:rPr>
        <w:t xml:space="preserve"> информационным системам. </w:t>
      </w:r>
    </w:p>
    <w:p w:rsidR="009532AE" w:rsidRPr="009532AE" w:rsidRDefault="009532AE" w:rsidP="009532AE">
      <w:pPr>
        <w:widowControl/>
        <w:tabs>
          <w:tab w:val="left" w:pos="993"/>
        </w:tabs>
        <w:autoSpaceDE/>
        <w:autoSpaceDN/>
        <w:spacing w:line="360" w:lineRule="auto"/>
        <w:ind w:firstLine="709"/>
        <w:jc w:val="center"/>
        <w:rPr>
          <w:rFonts w:eastAsia="Calibri"/>
          <w:b/>
          <w:bCs/>
          <w:sz w:val="20"/>
          <w:szCs w:val="20"/>
        </w:rPr>
      </w:pPr>
      <w:bookmarkStart w:id="16" w:name="_Hlk134448649"/>
      <w:r w:rsidRPr="009532AE">
        <w:rPr>
          <w:rFonts w:eastAsia="Calibri"/>
          <w:b/>
          <w:bCs/>
          <w:sz w:val="20"/>
          <w:szCs w:val="20"/>
        </w:rPr>
        <w:t>Список литературы</w:t>
      </w:r>
    </w:p>
    <w:bookmarkEnd w:id="16"/>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1.</w:t>
      </w:r>
      <w:r w:rsidRPr="009532AE">
        <w:rPr>
          <w:rFonts w:eastAsia="Calibri"/>
          <w:sz w:val="20"/>
          <w:szCs w:val="20"/>
        </w:rPr>
        <w:tab/>
        <w:t>Кто он, типовой нарушитель в российской организации?</w:t>
      </w:r>
      <w:r w:rsidRPr="009532AE">
        <w:rPr>
          <w:rFonts w:ascii="Calibri" w:eastAsia="Calibri" w:hAnsi="Calibri"/>
          <w:sz w:val="20"/>
          <w:szCs w:val="20"/>
        </w:rPr>
        <w:t xml:space="preserve"> </w:t>
      </w:r>
      <w:r w:rsidRPr="009532AE">
        <w:rPr>
          <w:rFonts w:eastAsia="Calibri"/>
          <w:sz w:val="20"/>
          <w:szCs w:val="20"/>
        </w:rPr>
        <w:t>Второе ежегодное исследование «РТК-</w:t>
      </w:r>
      <w:proofErr w:type="spellStart"/>
      <w:r w:rsidRPr="009532AE">
        <w:rPr>
          <w:rFonts w:eastAsia="Calibri"/>
          <w:sz w:val="20"/>
          <w:szCs w:val="20"/>
        </w:rPr>
        <w:t>Солар</w:t>
      </w:r>
      <w:proofErr w:type="spellEnd"/>
      <w:r w:rsidRPr="009532AE">
        <w:rPr>
          <w:rFonts w:eastAsia="Calibri"/>
          <w:sz w:val="20"/>
          <w:szCs w:val="20"/>
        </w:rPr>
        <w:t>»</w:t>
      </w:r>
      <w:r w:rsidRPr="009532AE">
        <w:rPr>
          <w:rFonts w:ascii="Calibri" w:eastAsia="Calibri" w:hAnsi="Calibri"/>
          <w:sz w:val="20"/>
          <w:szCs w:val="20"/>
        </w:rPr>
        <w:t xml:space="preserve"> </w:t>
      </w:r>
      <w:r w:rsidRPr="009532AE">
        <w:rPr>
          <w:rFonts w:eastAsia="Calibri"/>
          <w:sz w:val="20"/>
          <w:szCs w:val="20"/>
        </w:rPr>
        <w:t xml:space="preserve">[Электронный ресурс]. </w:t>
      </w:r>
      <w:r w:rsidRPr="009532AE">
        <w:rPr>
          <w:rFonts w:eastAsia="Calibri"/>
          <w:sz w:val="20"/>
          <w:szCs w:val="20"/>
          <w:lang w:val="en-US"/>
        </w:rPr>
        <w:t>URL</w:t>
      </w:r>
      <w:r w:rsidRPr="009532AE">
        <w:rPr>
          <w:rFonts w:eastAsia="Calibri"/>
          <w:sz w:val="20"/>
          <w:szCs w:val="20"/>
        </w:rPr>
        <w:t xml:space="preserve">: </w:t>
      </w:r>
      <w:hyperlink r:id="rId14" w:history="1">
        <w:r w:rsidRPr="009532AE">
          <w:rPr>
            <w:rFonts w:eastAsia="Calibri"/>
            <w:color w:val="000000"/>
            <w:sz w:val="20"/>
            <w:szCs w:val="20"/>
            <w:lang w:val="en-US"/>
          </w:rPr>
          <w:t>https</w:t>
        </w:r>
        <w:r w:rsidRPr="009532AE">
          <w:rPr>
            <w:rFonts w:eastAsia="Calibri"/>
            <w:color w:val="000000"/>
            <w:sz w:val="20"/>
            <w:szCs w:val="20"/>
          </w:rPr>
          <w:t>://</w:t>
        </w:r>
        <w:r w:rsidRPr="009532AE">
          <w:rPr>
            <w:rFonts w:eastAsia="Calibri"/>
            <w:color w:val="000000"/>
            <w:sz w:val="20"/>
            <w:szCs w:val="20"/>
            <w:lang w:val="en-US"/>
          </w:rPr>
          <w:t>rt</w:t>
        </w:r>
        <w:r w:rsidRPr="009532AE">
          <w:rPr>
            <w:rFonts w:eastAsia="Calibri"/>
            <w:color w:val="000000"/>
            <w:sz w:val="20"/>
            <w:szCs w:val="20"/>
          </w:rPr>
          <w:t>-</w:t>
        </w:r>
        <w:r w:rsidRPr="009532AE">
          <w:rPr>
            <w:rFonts w:eastAsia="Calibri"/>
            <w:color w:val="000000"/>
            <w:sz w:val="20"/>
            <w:szCs w:val="20"/>
            <w:lang w:val="en-US"/>
          </w:rPr>
          <w:t>solar</w:t>
        </w:r>
        <w:r w:rsidRPr="009532AE">
          <w:rPr>
            <w:rFonts w:eastAsia="Calibri"/>
            <w:color w:val="000000"/>
            <w:sz w:val="20"/>
            <w:szCs w:val="20"/>
          </w:rPr>
          <w:t>.</w:t>
        </w:r>
        <w:proofErr w:type="spellStart"/>
        <w:r w:rsidRPr="009532AE">
          <w:rPr>
            <w:rFonts w:eastAsia="Calibri"/>
            <w:color w:val="000000"/>
            <w:sz w:val="20"/>
            <w:szCs w:val="20"/>
            <w:lang w:val="en-US"/>
          </w:rPr>
          <w:t>ru</w:t>
        </w:r>
        <w:proofErr w:type="spellEnd"/>
        <w:r w:rsidRPr="009532AE">
          <w:rPr>
            <w:rFonts w:eastAsia="Calibri"/>
            <w:color w:val="000000"/>
            <w:sz w:val="20"/>
            <w:szCs w:val="20"/>
          </w:rPr>
          <w:t>/</w:t>
        </w:r>
        <w:r w:rsidRPr="009532AE">
          <w:rPr>
            <w:rFonts w:eastAsia="Calibri"/>
            <w:color w:val="000000"/>
            <w:sz w:val="20"/>
            <w:szCs w:val="20"/>
            <w:lang w:val="en-US"/>
          </w:rPr>
          <w:t>products</w:t>
        </w:r>
        <w:r w:rsidRPr="009532AE">
          <w:rPr>
            <w:rFonts w:eastAsia="Calibri"/>
            <w:color w:val="000000"/>
            <w:sz w:val="20"/>
            <w:szCs w:val="20"/>
          </w:rPr>
          <w:t>/</w:t>
        </w:r>
        <w:r w:rsidRPr="009532AE">
          <w:rPr>
            <w:rFonts w:eastAsia="Calibri"/>
            <w:color w:val="000000"/>
            <w:sz w:val="20"/>
            <w:szCs w:val="20"/>
            <w:lang w:val="en-US"/>
          </w:rPr>
          <w:t>solar</w:t>
        </w:r>
        <w:r w:rsidRPr="009532AE">
          <w:rPr>
            <w:rFonts w:eastAsia="Calibri"/>
            <w:color w:val="000000"/>
            <w:sz w:val="20"/>
            <w:szCs w:val="20"/>
          </w:rPr>
          <w:t>_</w:t>
        </w:r>
        <w:proofErr w:type="spellStart"/>
        <w:r w:rsidRPr="009532AE">
          <w:rPr>
            <w:rFonts w:eastAsia="Calibri"/>
            <w:color w:val="000000"/>
            <w:sz w:val="20"/>
            <w:szCs w:val="20"/>
            <w:lang w:val="en-US"/>
          </w:rPr>
          <w:t>dozor</w:t>
        </w:r>
        <w:proofErr w:type="spellEnd"/>
        <w:r w:rsidRPr="009532AE">
          <w:rPr>
            <w:rFonts w:eastAsia="Calibri"/>
            <w:color w:val="000000"/>
            <w:sz w:val="20"/>
            <w:szCs w:val="20"/>
          </w:rPr>
          <w:t>/</w:t>
        </w:r>
        <w:proofErr w:type="spellStart"/>
        <w:r w:rsidRPr="009532AE">
          <w:rPr>
            <w:rFonts w:eastAsia="Calibri"/>
            <w:color w:val="000000"/>
            <w:sz w:val="20"/>
            <w:szCs w:val="20"/>
            <w:lang w:val="en-US"/>
          </w:rPr>
          <w:t>lendos</w:t>
        </w:r>
        <w:proofErr w:type="spellEnd"/>
      </w:hyperlink>
      <w:r w:rsidRPr="009532AE">
        <w:rPr>
          <w:rFonts w:eastAsia="Calibri"/>
          <w:color w:val="000000"/>
          <w:sz w:val="20"/>
          <w:szCs w:val="20"/>
        </w:rPr>
        <w:t xml:space="preserve"> </w:t>
      </w:r>
      <w:r w:rsidRPr="009532AE">
        <w:rPr>
          <w:rFonts w:eastAsia="Calibri"/>
          <w:sz w:val="20"/>
          <w:szCs w:val="20"/>
        </w:rPr>
        <w:t>(дата обращения: 25.08.2022).</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2. </w:t>
      </w:r>
      <w:proofErr w:type="spellStart"/>
      <w:r w:rsidRPr="009532AE">
        <w:rPr>
          <w:rFonts w:eastAsia="Calibri"/>
          <w:sz w:val="20"/>
          <w:szCs w:val="20"/>
        </w:rPr>
        <w:t>Потехецкий</w:t>
      </w:r>
      <w:proofErr w:type="spellEnd"/>
      <w:r w:rsidRPr="009532AE">
        <w:rPr>
          <w:rFonts w:eastAsia="Calibri"/>
          <w:sz w:val="20"/>
          <w:szCs w:val="20"/>
        </w:rPr>
        <w:t xml:space="preserve"> С. В., </w:t>
      </w:r>
      <w:proofErr w:type="spellStart"/>
      <w:r w:rsidRPr="009532AE">
        <w:rPr>
          <w:rFonts w:eastAsia="Calibri"/>
          <w:sz w:val="20"/>
          <w:szCs w:val="20"/>
        </w:rPr>
        <w:t>Капгер</w:t>
      </w:r>
      <w:proofErr w:type="spellEnd"/>
      <w:r w:rsidRPr="009532AE">
        <w:rPr>
          <w:rFonts w:eastAsia="Calibri"/>
          <w:sz w:val="20"/>
          <w:szCs w:val="20"/>
        </w:rPr>
        <w:t xml:space="preserve"> И. В. Проблемные вопросы подготовки кадров в сфере информационной безопасности // Вопросы защиты информации. 2019. № 3. С. 55—58.</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3.</w:t>
      </w:r>
      <w:r w:rsidRPr="009532AE">
        <w:rPr>
          <w:rFonts w:eastAsia="Calibri"/>
          <w:sz w:val="20"/>
          <w:szCs w:val="20"/>
        </w:rPr>
        <w:tab/>
        <w:t>Федеральный закон от 28 декабря 2010 г. N 390-ФЗ "О безопасности".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4.</w:t>
      </w:r>
      <w:r w:rsidRPr="009532AE">
        <w:rPr>
          <w:rFonts w:eastAsia="Calibri"/>
          <w:sz w:val="20"/>
          <w:szCs w:val="20"/>
        </w:rPr>
        <w:tab/>
        <w:t>Указ Президента</w:t>
      </w:r>
      <w:r w:rsidRPr="009532AE">
        <w:rPr>
          <w:rFonts w:eastAsia="Calibri"/>
          <w:sz w:val="20"/>
          <w:szCs w:val="20"/>
        </w:rPr>
        <w:tab/>
        <w:t>Российской</w:t>
      </w:r>
      <w:r w:rsidRPr="009532AE">
        <w:rPr>
          <w:rFonts w:eastAsia="Calibri"/>
          <w:sz w:val="20"/>
          <w:szCs w:val="20"/>
        </w:rPr>
        <w:tab/>
        <w:t xml:space="preserve"> Федерации от 2 июля 2021 г. № 400 «О Стратегии национальной безопасности Российской Федерации».</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5.</w:t>
      </w:r>
      <w:r w:rsidRPr="009532AE">
        <w:rPr>
          <w:rFonts w:eastAsia="Calibri"/>
          <w:sz w:val="20"/>
          <w:szCs w:val="20"/>
        </w:rPr>
        <w:tab/>
        <w:t xml:space="preserve">Положение о государственной системе защиты информации в Российской Федерации от иностранных технических разведок и ее утечки по техническим каналам (утв. постановлением Совета Министров - Правительства Российской Федерации от 15 сентября 1993 г. N </w:t>
      </w:r>
      <w:proofErr w:type="gramStart"/>
      <w:r w:rsidRPr="009532AE">
        <w:rPr>
          <w:rFonts w:eastAsia="Calibri"/>
          <w:sz w:val="20"/>
          <w:szCs w:val="20"/>
        </w:rPr>
        <w:t>912-51</w:t>
      </w:r>
      <w:proofErr w:type="gramEnd"/>
      <w:r w:rsidRPr="009532AE">
        <w:rPr>
          <w:rFonts w:eastAsia="Calibri"/>
          <w:sz w:val="20"/>
          <w:szCs w:val="20"/>
        </w:rPr>
        <w:t>).</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 xml:space="preserve">6. </w:t>
      </w:r>
      <w:r w:rsidRPr="009532AE">
        <w:rPr>
          <w:rFonts w:eastAsia="Calibri"/>
          <w:sz w:val="20"/>
          <w:szCs w:val="20"/>
        </w:rPr>
        <w:tab/>
        <w:t>Достаточно общая теория управления. Постановочные материалы учебного курса факультета прикладной математики - процессов управления Санкт-Петербургского государственного университета (</w:t>
      </w:r>
      <w:proofErr w:type="gramStart"/>
      <w:r w:rsidRPr="009532AE">
        <w:rPr>
          <w:rFonts w:eastAsia="Calibri"/>
          <w:sz w:val="20"/>
          <w:szCs w:val="20"/>
        </w:rPr>
        <w:t>1997 - 2004</w:t>
      </w:r>
      <w:proofErr w:type="gramEnd"/>
      <w:r w:rsidRPr="009532AE">
        <w:rPr>
          <w:rFonts w:eastAsia="Calibri"/>
          <w:sz w:val="20"/>
          <w:szCs w:val="20"/>
        </w:rPr>
        <w:t xml:space="preserve"> </w:t>
      </w:r>
      <w:proofErr w:type="spellStart"/>
      <w:r w:rsidRPr="009532AE">
        <w:rPr>
          <w:rFonts w:eastAsia="Calibri"/>
          <w:sz w:val="20"/>
          <w:szCs w:val="20"/>
        </w:rPr>
        <w:t>г.г</w:t>
      </w:r>
      <w:proofErr w:type="spellEnd"/>
      <w:r w:rsidRPr="009532AE">
        <w:rPr>
          <w:rFonts w:eastAsia="Calibri"/>
          <w:sz w:val="20"/>
          <w:szCs w:val="20"/>
        </w:rPr>
        <w:t xml:space="preserve">.)- М.: </w:t>
      </w:r>
      <w:proofErr w:type="spellStart"/>
      <w:r w:rsidRPr="009532AE">
        <w:rPr>
          <w:rFonts w:eastAsia="Calibri"/>
          <w:sz w:val="20"/>
          <w:szCs w:val="20"/>
        </w:rPr>
        <w:t>Концептуал</w:t>
      </w:r>
      <w:proofErr w:type="spellEnd"/>
      <w:r w:rsidRPr="009532AE">
        <w:rPr>
          <w:rFonts w:eastAsia="Calibri"/>
          <w:sz w:val="20"/>
          <w:szCs w:val="20"/>
        </w:rPr>
        <w:t>, 2014г.- 416 с.</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7.</w:t>
      </w:r>
      <w:r w:rsidRPr="009532AE">
        <w:rPr>
          <w:rFonts w:eastAsia="Calibri"/>
          <w:sz w:val="20"/>
          <w:szCs w:val="20"/>
        </w:rPr>
        <w:tab/>
        <w:t>Советский энциклопедический словарь. Главный редактор                             А. М. Прохоров. -М.: Советская энциклопедия, 1985, с.1209.</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lastRenderedPageBreak/>
        <w:t>8.</w:t>
      </w:r>
      <w:r w:rsidRPr="009532AE">
        <w:rPr>
          <w:rFonts w:eastAsia="Calibri"/>
          <w:sz w:val="20"/>
          <w:szCs w:val="20"/>
        </w:rPr>
        <w:tab/>
        <w:t xml:space="preserve">Методологические основы построения защищённых автоматизированных систем [Текст]: учеб. пособие/А. В. Душкин, О. В. </w:t>
      </w:r>
      <w:proofErr w:type="spellStart"/>
      <w:r w:rsidRPr="009532AE">
        <w:rPr>
          <w:rFonts w:eastAsia="Calibri"/>
          <w:sz w:val="20"/>
          <w:szCs w:val="20"/>
        </w:rPr>
        <w:t>Ланкин</w:t>
      </w:r>
      <w:proofErr w:type="spellEnd"/>
      <w:r w:rsidRPr="009532AE">
        <w:rPr>
          <w:rFonts w:eastAsia="Calibri"/>
          <w:sz w:val="20"/>
          <w:szCs w:val="20"/>
        </w:rPr>
        <w:t xml:space="preserve">, С. В. </w:t>
      </w:r>
      <w:proofErr w:type="spellStart"/>
      <w:r w:rsidRPr="009532AE">
        <w:rPr>
          <w:rFonts w:eastAsia="Calibri"/>
          <w:sz w:val="20"/>
          <w:szCs w:val="20"/>
        </w:rPr>
        <w:t>Потехецкий</w:t>
      </w:r>
      <w:proofErr w:type="spellEnd"/>
      <w:r w:rsidRPr="009532AE">
        <w:rPr>
          <w:rFonts w:eastAsia="Calibri"/>
          <w:sz w:val="20"/>
          <w:szCs w:val="20"/>
        </w:rPr>
        <w:t xml:space="preserve"> [и др.]; Воронеж. </w:t>
      </w:r>
      <w:proofErr w:type="spellStart"/>
      <w:r w:rsidRPr="009532AE">
        <w:rPr>
          <w:rFonts w:eastAsia="Calibri"/>
          <w:sz w:val="20"/>
          <w:szCs w:val="20"/>
        </w:rPr>
        <w:t>гос.ун</w:t>
      </w:r>
      <w:proofErr w:type="spellEnd"/>
      <w:r w:rsidRPr="009532AE">
        <w:rPr>
          <w:rFonts w:eastAsia="Calibri"/>
          <w:sz w:val="20"/>
          <w:szCs w:val="20"/>
        </w:rPr>
        <w:t xml:space="preserve">. ун-т </w:t>
      </w:r>
      <w:proofErr w:type="spellStart"/>
      <w:r w:rsidRPr="009532AE">
        <w:rPr>
          <w:rFonts w:eastAsia="Calibri"/>
          <w:sz w:val="20"/>
          <w:szCs w:val="20"/>
        </w:rPr>
        <w:t>инж</w:t>
      </w:r>
      <w:proofErr w:type="spellEnd"/>
      <w:r w:rsidRPr="009532AE">
        <w:rPr>
          <w:rFonts w:eastAsia="Calibri"/>
          <w:sz w:val="20"/>
          <w:szCs w:val="20"/>
        </w:rPr>
        <w:t xml:space="preserve">. </w:t>
      </w:r>
      <w:proofErr w:type="spellStart"/>
      <w:r w:rsidRPr="009532AE">
        <w:rPr>
          <w:rFonts w:eastAsia="Calibri"/>
          <w:sz w:val="20"/>
          <w:szCs w:val="20"/>
        </w:rPr>
        <w:t>технол</w:t>
      </w:r>
      <w:proofErr w:type="spellEnd"/>
      <w:r w:rsidRPr="009532AE">
        <w:rPr>
          <w:rFonts w:eastAsia="Calibri"/>
          <w:sz w:val="20"/>
          <w:szCs w:val="20"/>
        </w:rPr>
        <w:t>. -Воронеж: ВГУИТ, 2013. -257 с.</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9.</w:t>
      </w:r>
      <w:r w:rsidRPr="009532AE">
        <w:rPr>
          <w:rFonts w:eastAsia="Calibri"/>
          <w:sz w:val="20"/>
          <w:szCs w:val="20"/>
        </w:rPr>
        <w:tab/>
        <w:t xml:space="preserve">Гостехкомиссия России. Сборник руководящих документов по защите </w:t>
      </w:r>
      <w:proofErr w:type="gramStart"/>
      <w:r w:rsidRPr="009532AE">
        <w:rPr>
          <w:rFonts w:eastAsia="Calibri"/>
          <w:sz w:val="20"/>
          <w:szCs w:val="20"/>
        </w:rPr>
        <w:t>информации  от</w:t>
      </w:r>
      <w:proofErr w:type="gramEnd"/>
      <w:r w:rsidRPr="009532AE">
        <w:rPr>
          <w:rFonts w:eastAsia="Calibri"/>
          <w:sz w:val="20"/>
          <w:szCs w:val="20"/>
        </w:rPr>
        <w:t xml:space="preserve"> несанкционированного доступа. Москва,1998.</w:t>
      </w:r>
    </w:p>
    <w:p w:rsidR="009532AE" w:rsidRPr="009532AE" w:rsidRDefault="009532AE" w:rsidP="009532AE">
      <w:pPr>
        <w:widowControl/>
        <w:tabs>
          <w:tab w:val="left" w:pos="993"/>
        </w:tabs>
        <w:autoSpaceDE/>
        <w:autoSpaceDN/>
        <w:spacing w:line="360" w:lineRule="auto"/>
        <w:ind w:firstLine="709"/>
        <w:jc w:val="both"/>
        <w:rPr>
          <w:rFonts w:eastAsia="Calibri"/>
          <w:sz w:val="20"/>
          <w:szCs w:val="20"/>
        </w:rPr>
      </w:pPr>
      <w:r w:rsidRPr="009532AE">
        <w:rPr>
          <w:rFonts w:eastAsia="Calibri"/>
          <w:sz w:val="20"/>
          <w:szCs w:val="20"/>
        </w:rPr>
        <w:t>10.</w:t>
      </w:r>
      <w:r w:rsidRPr="009532AE">
        <w:rPr>
          <w:rFonts w:eastAsia="Calibri"/>
          <w:sz w:val="20"/>
          <w:szCs w:val="20"/>
        </w:rPr>
        <w:tab/>
        <w:t>Федеральный закон от 29.07.2004г. «О коммерческой тайне» (с изм. на 18.04.2018г.).</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 xml:space="preserve"> 11.</w:t>
      </w:r>
      <w:r w:rsidRPr="009532AE">
        <w:rPr>
          <w:rFonts w:eastAsia="Calibri"/>
          <w:sz w:val="20"/>
          <w:szCs w:val="20"/>
        </w:rPr>
        <w:tab/>
        <w:t xml:space="preserve">Федеральный закон от 27 июля 2006 г. №149-ФЗ «Об информации, информационных технологиях и о защите информации» (ред. от 29.03.2019). </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 xml:space="preserve"> 12.</w:t>
      </w:r>
      <w:r w:rsidRPr="009532AE">
        <w:rPr>
          <w:rFonts w:eastAsia="Calibri"/>
          <w:sz w:val="20"/>
          <w:szCs w:val="20"/>
        </w:rPr>
        <w:tab/>
        <w:t xml:space="preserve">Федеральный закон от 27 июля 2006 г. №152-ФЗ «О персональных данных» (ред. от 30.06.2018). </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 xml:space="preserve"> 13.</w:t>
      </w:r>
      <w:r w:rsidRPr="009532AE">
        <w:rPr>
          <w:rFonts w:eastAsia="Calibri"/>
          <w:sz w:val="20"/>
          <w:szCs w:val="20"/>
        </w:rPr>
        <w:tab/>
        <w:t xml:space="preserve"> Федеральный закон от 6 апреля 2011 г. №63-ФЗ «Об электронной подписи» (ред. от 31.12.2017).</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14.</w:t>
      </w:r>
      <w:r w:rsidRPr="009532AE">
        <w:rPr>
          <w:rFonts w:eastAsia="Calibri"/>
          <w:sz w:val="20"/>
          <w:szCs w:val="20"/>
        </w:rPr>
        <w:tab/>
      </w:r>
      <w:bookmarkStart w:id="17" w:name="_Hlk112764160"/>
      <w:r w:rsidRPr="009532AE">
        <w:rPr>
          <w:rFonts w:eastAsia="Calibri"/>
          <w:sz w:val="20"/>
          <w:szCs w:val="20"/>
        </w:rPr>
        <w:t>Доктрина информационной безопасности Российской Федерации. Утверждена Указом Президента Российской Федерации от 5 декабря 2016 г. № 646.</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15.</w:t>
      </w:r>
      <w:r w:rsidRPr="009532AE">
        <w:rPr>
          <w:rFonts w:eastAsia="Calibri"/>
          <w:sz w:val="20"/>
          <w:szCs w:val="20"/>
        </w:rPr>
        <w:tab/>
        <w:t>Указ Президента</w:t>
      </w:r>
      <w:r w:rsidRPr="009532AE">
        <w:rPr>
          <w:rFonts w:eastAsia="Calibri"/>
          <w:sz w:val="20"/>
          <w:szCs w:val="20"/>
        </w:rPr>
        <w:tab/>
        <w:t>Российской</w:t>
      </w:r>
      <w:r w:rsidRPr="009532AE">
        <w:rPr>
          <w:rFonts w:eastAsia="Calibri"/>
          <w:sz w:val="20"/>
          <w:szCs w:val="20"/>
        </w:rPr>
        <w:tab/>
        <w:t xml:space="preserve"> Федерации от 2 июля 2021 г. № 400 «О Стратегии национальной безопасности Российской Федерации».</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16.</w:t>
      </w:r>
      <w:r w:rsidRPr="009532AE">
        <w:rPr>
          <w:rFonts w:eastAsia="Calibri"/>
          <w:sz w:val="20"/>
          <w:szCs w:val="20"/>
        </w:rPr>
        <w:tab/>
        <w:t xml:space="preserve">ГОСТ Р </w:t>
      </w:r>
      <w:proofErr w:type="gramStart"/>
      <w:r w:rsidRPr="009532AE">
        <w:rPr>
          <w:rFonts w:eastAsia="Calibri"/>
          <w:sz w:val="20"/>
          <w:szCs w:val="20"/>
        </w:rPr>
        <w:t>51583-2014</w:t>
      </w:r>
      <w:proofErr w:type="gramEnd"/>
      <w:r w:rsidRPr="009532AE">
        <w:rPr>
          <w:rFonts w:eastAsia="Calibri"/>
          <w:sz w:val="20"/>
          <w:szCs w:val="20"/>
        </w:rPr>
        <w:t>. Защита информации. Порядок создания автоматизированных систем в защищенном исполнении. Общие положения.</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17.</w:t>
      </w:r>
      <w:r w:rsidRPr="009532AE">
        <w:rPr>
          <w:rFonts w:eastAsia="Calibri"/>
          <w:sz w:val="20"/>
          <w:szCs w:val="20"/>
        </w:rPr>
        <w:tab/>
        <w:t xml:space="preserve">ГОСТ Р </w:t>
      </w:r>
      <w:proofErr w:type="gramStart"/>
      <w:r w:rsidRPr="009532AE">
        <w:rPr>
          <w:rFonts w:eastAsia="Calibri"/>
          <w:sz w:val="20"/>
          <w:szCs w:val="20"/>
        </w:rPr>
        <w:t>51624-2000</w:t>
      </w:r>
      <w:proofErr w:type="gramEnd"/>
      <w:r w:rsidRPr="009532AE">
        <w:rPr>
          <w:rFonts w:eastAsia="Calibri"/>
          <w:sz w:val="20"/>
          <w:szCs w:val="20"/>
        </w:rPr>
        <w:t>. Защита информации. Автоматизированные системы в защищенном исполнении.</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18.</w:t>
      </w:r>
      <w:r w:rsidRPr="009532AE">
        <w:rPr>
          <w:rFonts w:eastAsia="Calibri"/>
          <w:sz w:val="20"/>
          <w:szCs w:val="20"/>
        </w:rPr>
        <w:tab/>
        <w:t xml:space="preserve"> ГОСТ </w:t>
      </w:r>
      <w:proofErr w:type="gramStart"/>
      <w:r w:rsidRPr="009532AE">
        <w:rPr>
          <w:rFonts w:eastAsia="Calibri"/>
          <w:sz w:val="20"/>
          <w:szCs w:val="20"/>
        </w:rPr>
        <w:t>34.201-89</w:t>
      </w:r>
      <w:proofErr w:type="gramEnd"/>
      <w:r w:rsidRPr="009532AE">
        <w:rPr>
          <w:rFonts w:eastAsia="Calibri"/>
          <w:sz w:val="20"/>
          <w:szCs w:val="20"/>
        </w:rP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19.</w:t>
      </w:r>
      <w:r w:rsidRPr="009532AE">
        <w:rPr>
          <w:rFonts w:eastAsia="Calibri"/>
          <w:sz w:val="20"/>
          <w:szCs w:val="20"/>
        </w:rPr>
        <w:tab/>
        <w:t xml:space="preserve"> ГОСТ </w:t>
      </w:r>
      <w:proofErr w:type="gramStart"/>
      <w:r w:rsidRPr="009532AE">
        <w:rPr>
          <w:rFonts w:eastAsia="Calibri"/>
          <w:sz w:val="20"/>
          <w:szCs w:val="20"/>
        </w:rPr>
        <w:t>34.601-90</w:t>
      </w:r>
      <w:proofErr w:type="gramEnd"/>
      <w:r w:rsidRPr="009532AE">
        <w:rPr>
          <w:rFonts w:eastAsia="Calibri"/>
          <w:sz w:val="20"/>
          <w:szCs w:val="20"/>
        </w:rPr>
        <w:t>. Информационная технология. Комплекс стандартов на автоматизированные системы. Автоматизированные системы. Стадии создания.</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20.</w:t>
      </w:r>
      <w:r w:rsidRPr="009532AE">
        <w:rPr>
          <w:rFonts w:eastAsia="Calibri"/>
          <w:sz w:val="20"/>
          <w:szCs w:val="20"/>
        </w:rPr>
        <w:tab/>
        <w:t xml:space="preserve">ГОСТ </w:t>
      </w:r>
      <w:proofErr w:type="gramStart"/>
      <w:r w:rsidRPr="009532AE">
        <w:rPr>
          <w:rFonts w:eastAsia="Calibri"/>
          <w:sz w:val="20"/>
          <w:szCs w:val="20"/>
        </w:rPr>
        <w:t>34.602-89</w:t>
      </w:r>
      <w:proofErr w:type="gramEnd"/>
      <w:r w:rsidRPr="009532AE">
        <w:rPr>
          <w:rFonts w:eastAsia="Calibri"/>
          <w:sz w:val="20"/>
          <w:szCs w:val="20"/>
        </w:rP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21.</w:t>
      </w:r>
      <w:r w:rsidRPr="009532AE">
        <w:rPr>
          <w:rFonts w:eastAsia="Calibri"/>
          <w:sz w:val="20"/>
          <w:szCs w:val="20"/>
        </w:rPr>
        <w:tab/>
        <w:t xml:space="preserve">ГОСТ </w:t>
      </w:r>
      <w:proofErr w:type="gramStart"/>
      <w:r w:rsidRPr="009532AE">
        <w:rPr>
          <w:rFonts w:eastAsia="Calibri"/>
          <w:sz w:val="20"/>
          <w:szCs w:val="20"/>
        </w:rPr>
        <w:t>34.603-92</w:t>
      </w:r>
      <w:proofErr w:type="gramEnd"/>
      <w:r w:rsidRPr="009532AE">
        <w:rPr>
          <w:rFonts w:eastAsia="Calibri"/>
          <w:sz w:val="20"/>
          <w:szCs w:val="20"/>
        </w:rPr>
        <w:t>. Информационная технология. Виды испытаний автоматизированных систем.</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22.</w:t>
      </w:r>
      <w:r w:rsidRPr="009532AE">
        <w:rPr>
          <w:rFonts w:eastAsia="Calibri"/>
          <w:sz w:val="20"/>
          <w:szCs w:val="20"/>
        </w:rPr>
        <w:tab/>
        <w:t>ГОСТ ИСО/МЭК 15408-1-2008. Информационная технология. Методы обеспечения безопасности. Критерии оценки безопасности информационных технологий. Часть 1. Введение и общая модель.</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23.</w:t>
      </w:r>
      <w:r w:rsidRPr="009532AE">
        <w:rPr>
          <w:rFonts w:eastAsia="Calibri"/>
          <w:sz w:val="20"/>
          <w:szCs w:val="20"/>
        </w:rPr>
        <w:tab/>
        <w:t>ГОСТ ИСО/МЭК 15408-2-2013. Информационная технология. Методы обеспечения безопасности. Критерии оценки безопасности информационных технологий Часть 2. Функциональные компоненты безопасности.</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24.</w:t>
      </w:r>
      <w:r w:rsidRPr="009532AE">
        <w:rPr>
          <w:rFonts w:eastAsia="Calibri"/>
          <w:sz w:val="20"/>
          <w:szCs w:val="20"/>
        </w:rPr>
        <w:tab/>
        <w:t>ГОСТ ИСО/МЭК 15408-3-2002. Информационная технология. Методы обеспечения безопасности. Критерии оценки безопасности информационных технологий. Часть 3. Требования доверия к безопасности.</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25. Бузов Г.А. Защита информации ограниченного доступа от утечки по техническим каналам. - М.: Горячая линия - Телеком,2018. - 586 с., ил.</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26.</w:t>
      </w:r>
      <w:r w:rsidRPr="009532AE">
        <w:rPr>
          <w:rFonts w:eastAsia="Calibri"/>
          <w:sz w:val="20"/>
          <w:szCs w:val="20"/>
        </w:rPr>
        <w:tab/>
        <w:t>Базовая модель угроз безопасности персональных данных при их обработке в информационных системах персональных данных (выписка) (утв. Федеральной службой по техническому и экспортному контролю 15 февраля 2008г.).</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27.</w:t>
      </w:r>
      <w:r w:rsidRPr="009532AE">
        <w:rPr>
          <w:rFonts w:eastAsia="Calibri"/>
          <w:sz w:val="20"/>
          <w:szCs w:val="20"/>
        </w:rPr>
        <w:tab/>
        <w:t>Методический документ. Методика оценки угроз безопасности информации. Утвержден ФСТЭК России 5 февраля 2021 г.</w:t>
      </w:r>
    </w:p>
    <w:p w:rsidR="009532AE" w:rsidRPr="009532AE" w:rsidRDefault="009532AE" w:rsidP="009532AE">
      <w:pPr>
        <w:widowControl/>
        <w:tabs>
          <w:tab w:val="left" w:pos="1134"/>
        </w:tabs>
        <w:autoSpaceDE/>
        <w:autoSpaceDN/>
        <w:spacing w:line="360" w:lineRule="auto"/>
        <w:ind w:firstLine="709"/>
        <w:jc w:val="both"/>
        <w:rPr>
          <w:rFonts w:eastAsia="Calibri"/>
          <w:sz w:val="20"/>
          <w:szCs w:val="20"/>
        </w:rPr>
      </w:pPr>
      <w:r w:rsidRPr="009532AE">
        <w:rPr>
          <w:rFonts w:eastAsia="Calibri"/>
          <w:sz w:val="20"/>
          <w:szCs w:val="20"/>
        </w:rPr>
        <w:t>28. Методический документ ФСТЭК России от 11.02.2014 г. «Меры защиты информации в государственных информационных системах».</w:t>
      </w:r>
    </w:p>
    <w:p w:rsidR="009532AE" w:rsidRPr="009532AE" w:rsidRDefault="009532AE" w:rsidP="009532AE">
      <w:pPr>
        <w:widowControl/>
        <w:tabs>
          <w:tab w:val="left" w:pos="1134"/>
        </w:tabs>
        <w:autoSpaceDE/>
        <w:autoSpaceDN/>
        <w:spacing w:line="360" w:lineRule="auto"/>
        <w:ind w:firstLine="709"/>
        <w:jc w:val="both"/>
        <w:rPr>
          <w:rFonts w:eastAsia="Calibri"/>
          <w:color w:val="000000"/>
          <w:sz w:val="20"/>
          <w:szCs w:val="20"/>
        </w:rPr>
      </w:pPr>
      <w:r w:rsidRPr="009532AE">
        <w:rPr>
          <w:rFonts w:eastAsia="Calibri"/>
          <w:sz w:val="20"/>
          <w:szCs w:val="20"/>
        </w:rPr>
        <w:t>29.</w:t>
      </w:r>
      <w:r w:rsidRPr="009532AE">
        <w:rPr>
          <w:rFonts w:eastAsia="Calibri"/>
          <w:sz w:val="20"/>
          <w:szCs w:val="20"/>
        </w:rPr>
        <w:tab/>
        <w:t xml:space="preserve"> Национальный </w:t>
      </w:r>
      <w:proofErr w:type="spellStart"/>
      <w:r w:rsidRPr="009532AE">
        <w:rPr>
          <w:rFonts w:eastAsia="Calibri"/>
          <w:sz w:val="20"/>
          <w:szCs w:val="20"/>
        </w:rPr>
        <w:t>киберполигон</w:t>
      </w:r>
      <w:proofErr w:type="spellEnd"/>
      <w:r w:rsidRPr="009532AE">
        <w:rPr>
          <w:rFonts w:eastAsia="Calibri"/>
          <w:sz w:val="20"/>
          <w:szCs w:val="20"/>
        </w:rPr>
        <w:t xml:space="preserve"> «</w:t>
      </w:r>
      <w:proofErr w:type="spellStart"/>
      <w:r w:rsidRPr="009532AE">
        <w:rPr>
          <w:rFonts w:eastAsia="Calibri"/>
          <w:sz w:val="20"/>
          <w:szCs w:val="20"/>
        </w:rPr>
        <w:t>Кибермир</w:t>
      </w:r>
      <w:proofErr w:type="spellEnd"/>
      <w:r w:rsidRPr="009532AE">
        <w:rPr>
          <w:rFonts w:eastAsia="Calibri"/>
          <w:sz w:val="20"/>
          <w:szCs w:val="20"/>
        </w:rPr>
        <w:t>» [Электронный ресурс</w:t>
      </w:r>
      <w:proofErr w:type="gramStart"/>
      <w:r w:rsidRPr="009532AE">
        <w:rPr>
          <w:rFonts w:eastAsia="Calibri"/>
          <w:sz w:val="20"/>
          <w:szCs w:val="20"/>
        </w:rPr>
        <w:t>]:  Режим</w:t>
      </w:r>
      <w:proofErr w:type="gramEnd"/>
      <w:r w:rsidRPr="009532AE">
        <w:rPr>
          <w:rFonts w:eastAsia="Calibri"/>
          <w:sz w:val="20"/>
          <w:szCs w:val="20"/>
        </w:rPr>
        <w:t xml:space="preserve"> доступа: </w:t>
      </w:r>
      <w:hyperlink r:id="rId15" w:history="1">
        <w:r w:rsidRPr="009532AE">
          <w:rPr>
            <w:rFonts w:eastAsia="Calibri"/>
            <w:color w:val="000000"/>
            <w:sz w:val="20"/>
            <w:szCs w:val="20"/>
          </w:rPr>
          <w:t>https://rt-solar.ru/events/news/2439/(дата</w:t>
        </w:r>
      </w:hyperlink>
      <w:r w:rsidRPr="009532AE">
        <w:rPr>
          <w:rFonts w:eastAsia="Calibri"/>
          <w:color w:val="000000"/>
          <w:sz w:val="20"/>
          <w:szCs w:val="20"/>
        </w:rPr>
        <w:t xml:space="preserve"> обращения: 25.08.2022).</w:t>
      </w:r>
    </w:p>
    <w:p w:rsidR="009532AE" w:rsidRPr="009532AE" w:rsidRDefault="009532AE" w:rsidP="009532AE">
      <w:pPr>
        <w:widowControl/>
        <w:tabs>
          <w:tab w:val="left" w:pos="1134"/>
        </w:tabs>
        <w:autoSpaceDE/>
        <w:autoSpaceDN/>
        <w:spacing w:line="360" w:lineRule="auto"/>
        <w:ind w:firstLine="709"/>
        <w:jc w:val="both"/>
        <w:rPr>
          <w:rFonts w:eastAsia="Calibri"/>
          <w:color w:val="000000"/>
          <w:sz w:val="20"/>
          <w:szCs w:val="20"/>
          <w:lang w:val="en-US"/>
        </w:rPr>
      </w:pPr>
      <w:r w:rsidRPr="009532AE">
        <w:rPr>
          <w:rFonts w:eastAsia="Calibri"/>
          <w:color w:val="000000"/>
          <w:sz w:val="20"/>
          <w:szCs w:val="20"/>
          <w:lang w:val="en-US"/>
        </w:rPr>
        <w:lastRenderedPageBreak/>
        <w:t>27. Methodological document. Methodology for assessing threats to information security. Approved by the FSTEC of Russia on February 5, 2021</w:t>
      </w:r>
    </w:p>
    <w:p w:rsidR="009532AE" w:rsidRPr="009532AE" w:rsidRDefault="009532AE" w:rsidP="009532AE">
      <w:pPr>
        <w:widowControl/>
        <w:tabs>
          <w:tab w:val="left" w:pos="1134"/>
        </w:tabs>
        <w:autoSpaceDE/>
        <w:autoSpaceDN/>
        <w:spacing w:line="360" w:lineRule="auto"/>
        <w:ind w:firstLine="709"/>
        <w:jc w:val="both"/>
        <w:rPr>
          <w:rFonts w:eastAsia="Calibri"/>
          <w:color w:val="000000"/>
          <w:sz w:val="20"/>
          <w:szCs w:val="20"/>
          <w:lang w:val="en-US"/>
        </w:rPr>
      </w:pPr>
      <w:r w:rsidRPr="009532AE">
        <w:rPr>
          <w:rFonts w:eastAsia="Calibri"/>
          <w:color w:val="000000"/>
          <w:sz w:val="20"/>
          <w:szCs w:val="20"/>
          <w:lang w:val="en-US"/>
        </w:rPr>
        <w:t>28. Methodological document of the FSTEC of Russia dated February 11, 2014 “Measures for protecting information in state information systems”.</w:t>
      </w:r>
    </w:p>
    <w:p w:rsidR="009532AE" w:rsidRDefault="009532AE" w:rsidP="009532AE">
      <w:pPr>
        <w:widowControl/>
        <w:tabs>
          <w:tab w:val="left" w:pos="1134"/>
        </w:tabs>
        <w:autoSpaceDE/>
        <w:autoSpaceDN/>
        <w:spacing w:line="360" w:lineRule="auto"/>
        <w:ind w:firstLine="709"/>
        <w:jc w:val="both"/>
        <w:rPr>
          <w:rFonts w:eastAsia="Calibri"/>
          <w:color w:val="000000"/>
          <w:sz w:val="20"/>
          <w:szCs w:val="20"/>
          <w:lang w:val="en-US"/>
        </w:rPr>
      </w:pPr>
      <w:r w:rsidRPr="009532AE">
        <w:rPr>
          <w:rFonts w:eastAsia="Calibri"/>
          <w:color w:val="000000"/>
          <w:sz w:val="20"/>
          <w:szCs w:val="20"/>
          <w:lang w:val="en-US"/>
        </w:rPr>
        <w:t xml:space="preserve">29. National </w:t>
      </w:r>
      <w:proofErr w:type="spellStart"/>
      <w:r w:rsidRPr="009532AE">
        <w:rPr>
          <w:rFonts w:eastAsia="Calibri"/>
          <w:color w:val="000000"/>
          <w:sz w:val="20"/>
          <w:szCs w:val="20"/>
          <w:lang w:val="en-US"/>
        </w:rPr>
        <w:t>cyberpolygon</w:t>
      </w:r>
      <w:proofErr w:type="spellEnd"/>
      <w:r w:rsidRPr="009532AE">
        <w:rPr>
          <w:rFonts w:eastAsia="Calibri"/>
          <w:color w:val="000000"/>
          <w:sz w:val="20"/>
          <w:szCs w:val="20"/>
          <w:lang w:val="en-US"/>
        </w:rPr>
        <w:t xml:space="preserve"> "Cyberworld" [Electronic resource]: Access mode: https://rt-solar.ru/events/news/2439/ (date of access: 25.08.2022).</w:t>
      </w:r>
      <w:bookmarkEnd w:id="17"/>
    </w:p>
    <w:p w:rsidR="009532AE" w:rsidRDefault="009532AE" w:rsidP="009532AE">
      <w:pPr>
        <w:widowControl/>
        <w:tabs>
          <w:tab w:val="left" w:pos="1134"/>
        </w:tabs>
        <w:autoSpaceDE/>
        <w:autoSpaceDN/>
        <w:spacing w:line="360" w:lineRule="auto"/>
        <w:ind w:firstLine="709"/>
        <w:jc w:val="both"/>
        <w:rPr>
          <w:rFonts w:eastAsia="Calibri"/>
          <w:color w:val="000000"/>
          <w:sz w:val="20"/>
          <w:szCs w:val="20"/>
          <w:lang w:val="en-US"/>
        </w:rPr>
      </w:pPr>
    </w:p>
    <w:p w:rsidR="009532AE" w:rsidRPr="009532AE" w:rsidRDefault="009532AE" w:rsidP="009532AE">
      <w:pPr>
        <w:widowControl/>
        <w:tabs>
          <w:tab w:val="left" w:pos="1134"/>
        </w:tabs>
        <w:autoSpaceDE/>
        <w:autoSpaceDN/>
        <w:spacing w:line="360" w:lineRule="auto"/>
        <w:ind w:firstLine="709"/>
        <w:jc w:val="center"/>
        <w:rPr>
          <w:rFonts w:eastAsia="Calibri"/>
          <w:b/>
          <w:bCs/>
          <w:color w:val="000000"/>
          <w:sz w:val="24"/>
          <w:szCs w:val="24"/>
        </w:rPr>
      </w:pPr>
      <w:r w:rsidRPr="009532AE">
        <w:rPr>
          <w:rFonts w:eastAsia="Calibri"/>
          <w:b/>
          <w:bCs/>
          <w:color w:val="000000"/>
          <w:sz w:val="24"/>
          <w:szCs w:val="24"/>
        </w:rPr>
        <w:t>ЦИФРОВАЯ ЭКОНОМИКА И НОВАЯ ЭПОХА С ТОЧКИ ЗРЕНИЯ УПРАВЛЕНИЯ</w:t>
      </w:r>
    </w:p>
    <w:p w:rsidR="009532AE" w:rsidRPr="009532AE" w:rsidRDefault="009532AE" w:rsidP="009532AE">
      <w:pPr>
        <w:widowControl/>
        <w:tabs>
          <w:tab w:val="left" w:pos="1134"/>
        </w:tabs>
        <w:autoSpaceDE/>
        <w:autoSpaceDN/>
        <w:spacing w:line="360" w:lineRule="auto"/>
        <w:ind w:firstLine="709"/>
        <w:jc w:val="center"/>
        <w:rPr>
          <w:rFonts w:eastAsia="Calibri"/>
          <w:bCs/>
          <w:color w:val="000000"/>
          <w:sz w:val="20"/>
          <w:szCs w:val="20"/>
        </w:rPr>
      </w:pPr>
      <w:proofErr w:type="spellStart"/>
      <w:r w:rsidRPr="009532AE">
        <w:rPr>
          <w:rFonts w:eastAsia="Calibri"/>
          <w:bCs/>
          <w:color w:val="000000"/>
          <w:sz w:val="20"/>
          <w:szCs w:val="20"/>
        </w:rPr>
        <w:t>Потехецкий</w:t>
      </w:r>
      <w:proofErr w:type="spellEnd"/>
      <w:r w:rsidRPr="009532AE">
        <w:rPr>
          <w:rFonts w:eastAsia="Calibri"/>
          <w:bCs/>
          <w:color w:val="000000"/>
          <w:sz w:val="20"/>
          <w:szCs w:val="20"/>
        </w:rPr>
        <w:t xml:space="preserve"> С.В., к.т.н., </w:t>
      </w:r>
      <w:proofErr w:type="spellStart"/>
      <w:r w:rsidRPr="009532AE">
        <w:rPr>
          <w:rFonts w:eastAsia="Calibri"/>
          <w:bCs/>
          <w:color w:val="000000"/>
          <w:sz w:val="20"/>
          <w:szCs w:val="20"/>
        </w:rPr>
        <w:t>с.н.с</w:t>
      </w:r>
      <w:proofErr w:type="spellEnd"/>
      <w:r w:rsidRPr="009532AE">
        <w:rPr>
          <w:rFonts w:eastAsia="Calibri"/>
          <w:bCs/>
          <w:color w:val="000000"/>
          <w:sz w:val="20"/>
          <w:szCs w:val="20"/>
        </w:rPr>
        <w:t>.</w:t>
      </w:r>
    </w:p>
    <w:p w:rsidR="009532AE" w:rsidRPr="009532AE" w:rsidRDefault="009532AE" w:rsidP="009532AE">
      <w:pPr>
        <w:widowControl/>
        <w:tabs>
          <w:tab w:val="left" w:pos="1134"/>
        </w:tabs>
        <w:autoSpaceDE/>
        <w:autoSpaceDN/>
        <w:spacing w:line="360" w:lineRule="auto"/>
        <w:ind w:firstLine="709"/>
        <w:jc w:val="center"/>
        <w:rPr>
          <w:rFonts w:eastAsia="Calibri"/>
          <w:bCs/>
          <w:color w:val="000000"/>
          <w:sz w:val="20"/>
          <w:szCs w:val="20"/>
        </w:rPr>
      </w:pPr>
      <w:r w:rsidRPr="009532AE">
        <w:rPr>
          <w:rFonts w:eastAsia="Calibri"/>
          <w:bCs/>
          <w:color w:val="000000"/>
          <w:sz w:val="20"/>
          <w:szCs w:val="20"/>
        </w:rPr>
        <w:t>Инженерно-экономический институт</w:t>
      </w:r>
    </w:p>
    <w:p w:rsidR="009532AE" w:rsidRPr="009532AE" w:rsidRDefault="009532AE" w:rsidP="009532AE">
      <w:pPr>
        <w:widowControl/>
        <w:tabs>
          <w:tab w:val="left" w:pos="1134"/>
        </w:tabs>
        <w:autoSpaceDE/>
        <w:autoSpaceDN/>
        <w:spacing w:line="360" w:lineRule="auto"/>
        <w:ind w:firstLine="709"/>
        <w:jc w:val="center"/>
        <w:rPr>
          <w:rFonts w:eastAsia="Calibri"/>
          <w:bCs/>
          <w:color w:val="000000"/>
          <w:sz w:val="20"/>
          <w:szCs w:val="20"/>
        </w:rPr>
      </w:pPr>
      <w:r w:rsidRPr="009532AE">
        <w:rPr>
          <w:rFonts w:eastAsia="Calibri"/>
          <w:bCs/>
          <w:color w:val="000000"/>
          <w:sz w:val="20"/>
          <w:szCs w:val="20"/>
        </w:rPr>
        <w:t>НИУ «МЭИ»</w:t>
      </w:r>
    </w:p>
    <w:p w:rsidR="009532AE" w:rsidRPr="009532AE" w:rsidRDefault="009532AE" w:rsidP="009532AE">
      <w:pPr>
        <w:widowControl/>
        <w:tabs>
          <w:tab w:val="left" w:pos="1134"/>
        </w:tabs>
        <w:autoSpaceDE/>
        <w:autoSpaceDN/>
        <w:spacing w:line="360" w:lineRule="auto"/>
        <w:ind w:firstLine="709"/>
        <w:jc w:val="center"/>
        <w:rPr>
          <w:rFonts w:eastAsia="Calibri"/>
          <w:bCs/>
          <w:color w:val="000000"/>
          <w:sz w:val="20"/>
          <w:szCs w:val="20"/>
        </w:rPr>
      </w:pPr>
      <w:r w:rsidRPr="009532AE">
        <w:rPr>
          <w:rFonts w:eastAsia="Calibri"/>
          <w:bCs/>
          <w:color w:val="000000"/>
          <w:sz w:val="20"/>
          <w:szCs w:val="20"/>
        </w:rPr>
        <w:t>Россия, Москва</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i/>
          <w:iCs/>
          <w:color w:val="000000"/>
          <w:sz w:val="20"/>
          <w:szCs w:val="20"/>
        </w:rPr>
      </w:pPr>
      <w:r w:rsidRPr="009532AE">
        <w:rPr>
          <w:rFonts w:eastAsia="Calibri"/>
          <w:b/>
          <w:bCs/>
          <w:i/>
          <w:iCs/>
          <w:color w:val="000000"/>
          <w:sz w:val="20"/>
          <w:szCs w:val="20"/>
        </w:rPr>
        <w:t>Аннотация.</w:t>
      </w:r>
      <w:r w:rsidRPr="009532AE">
        <w:rPr>
          <w:rFonts w:eastAsia="Calibri"/>
          <w:bCs/>
          <w:color w:val="000000"/>
          <w:sz w:val="20"/>
          <w:szCs w:val="20"/>
        </w:rPr>
        <w:t xml:space="preserve"> </w:t>
      </w:r>
      <w:r w:rsidRPr="009532AE">
        <w:rPr>
          <w:rFonts w:eastAsia="Calibri"/>
          <w:bCs/>
          <w:i/>
          <w:iCs/>
          <w:color w:val="000000"/>
          <w:sz w:val="20"/>
          <w:szCs w:val="20"/>
        </w:rPr>
        <w:t xml:space="preserve">В статье проводится анализ проблемных вопросов цифровой экономики с точки зрения управления. Делается вывод, что при принятии решений в условиях неопределённости творческим и мыслящим человеком превращение оного в единицу информационного ресурса некой виртуальной реальности не фантастика, а программа минимизации себестоимости продукции или оказания услуг и налогооблагаемой базы, направленная на уничтожение ментального плана Руси. </w:t>
      </w:r>
    </w:p>
    <w:p w:rsidR="009532AE" w:rsidRPr="009532AE" w:rsidRDefault="009532AE" w:rsidP="009532AE">
      <w:pPr>
        <w:widowControl/>
        <w:tabs>
          <w:tab w:val="left" w:pos="1134"/>
        </w:tabs>
        <w:autoSpaceDE/>
        <w:autoSpaceDN/>
        <w:spacing w:line="360" w:lineRule="auto"/>
        <w:ind w:firstLine="709"/>
        <w:jc w:val="both"/>
        <w:rPr>
          <w:rFonts w:eastAsia="Calibri"/>
          <w:b/>
          <w:bCs/>
          <w:i/>
          <w:i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bookmarkStart w:id="18" w:name="_Hlk121666011"/>
      <w:r w:rsidRPr="009532AE">
        <w:rPr>
          <w:rFonts w:eastAsia="Calibri"/>
          <w:b/>
          <w:bCs/>
          <w:i/>
          <w:iCs/>
          <w:color w:val="000000"/>
          <w:sz w:val="20"/>
          <w:szCs w:val="20"/>
        </w:rPr>
        <w:t>Ключевые слова</w:t>
      </w:r>
      <w:r w:rsidRPr="009532AE">
        <w:rPr>
          <w:rFonts w:eastAsia="Calibri"/>
          <w:i/>
          <w:iCs/>
          <w:color w:val="000000"/>
          <w:sz w:val="20"/>
          <w:szCs w:val="20"/>
        </w:rPr>
        <w:t xml:space="preserve">: </w:t>
      </w:r>
      <w:r w:rsidRPr="009532AE">
        <w:rPr>
          <w:rFonts w:eastAsia="Calibri"/>
          <w:bCs/>
          <w:color w:val="000000"/>
          <w:sz w:val="20"/>
          <w:szCs w:val="20"/>
        </w:rPr>
        <w:t>цифровая экономика, управление, человек, единица информационного ресурса, принятие решений, условия неопределённости, виртуальная реальность, уничтожение ментального плана, Русь</w:t>
      </w:r>
    </w:p>
    <w:bookmarkEnd w:id="18"/>
    <w:p w:rsidR="009532AE" w:rsidRPr="009532AE" w:rsidRDefault="009532AE" w:rsidP="009532AE">
      <w:pPr>
        <w:widowControl/>
        <w:tabs>
          <w:tab w:val="left" w:pos="1134"/>
        </w:tabs>
        <w:autoSpaceDE/>
        <w:autoSpaceDN/>
        <w:spacing w:line="360" w:lineRule="auto"/>
        <w:ind w:firstLine="709"/>
        <w:jc w:val="both"/>
        <w:rPr>
          <w:rFonts w:eastAsia="Calibri"/>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Наш </w:t>
      </w:r>
      <w:bookmarkStart w:id="19" w:name="_Hlk121084093"/>
      <w:proofErr w:type="spellStart"/>
      <w:r w:rsidRPr="009532AE">
        <w:rPr>
          <w:rFonts w:eastAsia="Calibri"/>
          <w:bCs/>
          <w:color w:val="000000"/>
          <w:sz w:val="20"/>
          <w:szCs w:val="20"/>
        </w:rPr>
        <w:t>Мiр</w:t>
      </w:r>
      <w:bookmarkEnd w:id="19"/>
      <w:proofErr w:type="spellEnd"/>
      <w:r w:rsidRPr="009532AE">
        <w:rPr>
          <w:rFonts w:eastAsia="Calibri"/>
          <w:bCs/>
          <w:color w:val="000000"/>
          <w:sz w:val="20"/>
          <w:szCs w:val="20"/>
        </w:rPr>
        <w:t xml:space="preserve">-это суперсистема, состоящая из систем более низкого уровня иерархии: семья, род, социум. В зависимости от того, какие идеи имеют воплощение в этом </w:t>
      </w:r>
      <w:proofErr w:type="spellStart"/>
      <w:r w:rsidRPr="009532AE">
        <w:rPr>
          <w:rFonts w:eastAsia="Calibri"/>
          <w:bCs/>
          <w:color w:val="000000"/>
          <w:sz w:val="20"/>
          <w:szCs w:val="20"/>
        </w:rPr>
        <w:t>Мiре</w:t>
      </w:r>
      <w:proofErr w:type="spellEnd"/>
      <w:r w:rsidRPr="009532AE">
        <w:rPr>
          <w:rFonts w:eastAsia="Calibri"/>
          <w:bCs/>
          <w:color w:val="000000"/>
          <w:sz w:val="20"/>
          <w:szCs w:val="20"/>
        </w:rPr>
        <w:t xml:space="preserve">, в такой «объективной реальности», как утверждают современные исследователи, и живут современные люди. Однако ещё в своё время великий трибун </w:t>
      </w:r>
      <w:proofErr w:type="spellStart"/>
      <w:r w:rsidRPr="009532AE">
        <w:rPr>
          <w:rFonts w:eastAsia="Calibri"/>
          <w:bCs/>
          <w:color w:val="000000"/>
          <w:sz w:val="20"/>
          <w:szCs w:val="20"/>
        </w:rPr>
        <w:t>М.Т.Цицерон</w:t>
      </w:r>
      <w:proofErr w:type="spellEnd"/>
      <w:r w:rsidRPr="009532AE">
        <w:rPr>
          <w:rFonts w:eastAsia="Calibri"/>
          <w:bCs/>
          <w:color w:val="000000"/>
          <w:sz w:val="20"/>
          <w:szCs w:val="20"/>
        </w:rPr>
        <w:t xml:space="preserve"> утверждал, что «Если человек думает, что в историческом движении общества имеют место случайности, то он полный идиот». О важности знаний в понимании </w:t>
      </w:r>
      <w:proofErr w:type="spellStart"/>
      <w:r w:rsidRPr="009532AE">
        <w:rPr>
          <w:rFonts w:eastAsia="Calibri"/>
          <w:bCs/>
          <w:color w:val="000000"/>
          <w:sz w:val="20"/>
          <w:szCs w:val="20"/>
        </w:rPr>
        <w:t>Мiра</w:t>
      </w:r>
      <w:proofErr w:type="spellEnd"/>
      <w:r w:rsidRPr="009532AE">
        <w:rPr>
          <w:rFonts w:eastAsia="Calibri"/>
          <w:bCs/>
          <w:color w:val="000000"/>
          <w:sz w:val="20"/>
          <w:szCs w:val="20"/>
        </w:rPr>
        <w:t xml:space="preserve"> говорил и выдающийся английский мыслитель </w:t>
      </w:r>
      <w:proofErr w:type="gramStart"/>
      <w:r w:rsidRPr="009532AE">
        <w:rPr>
          <w:rFonts w:eastAsia="Calibri"/>
          <w:bCs/>
          <w:color w:val="000000"/>
          <w:sz w:val="20"/>
          <w:szCs w:val="20"/>
        </w:rPr>
        <w:t>16-17</w:t>
      </w:r>
      <w:proofErr w:type="gramEnd"/>
      <w:r w:rsidRPr="009532AE">
        <w:rPr>
          <w:rFonts w:eastAsia="Calibri"/>
          <w:bCs/>
          <w:color w:val="000000"/>
          <w:sz w:val="20"/>
          <w:szCs w:val="20"/>
        </w:rPr>
        <w:t xml:space="preserve"> веков Ф. Бэкон, утверждая, что «Каждый в меру своего понимания общего хода вещей работает на себя, а в меру непонимания на того, кто понимает больше».</w:t>
      </w:r>
    </w:p>
    <w:p w:rsid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Действительно, если на вход системы управления (рис.1) поступают определённые идеи (вектор </w:t>
      </w:r>
      <w:r w:rsidRPr="009532AE">
        <w:rPr>
          <w:rFonts w:eastAsia="Calibri"/>
          <w:b/>
          <w:color w:val="000000"/>
          <w:sz w:val="20"/>
          <w:szCs w:val="20"/>
        </w:rPr>
        <w:t>Х</w:t>
      </w:r>
      <w:r w:rsidRPr="009532AE">
        <w:rPr>
          <w:rFonts w:eastAsia="Calibri"/>
          <w:bCs/>
          <w:color w:val="000000"/>
          <w:sz w:val="20"/>
          <w:szCs w:val="20"/>
        </w:rPr>
        <w:t xml:space="preserve">), то система управления (Система) в соответствии со своим функционалом </w:t>
      </w:r>
      <w:bookmarkStart w:id="20" w:name="_Hlk121085024"/>
      <m:oMath>
        <m:r>
          <w:rPr>
            <w:rFonts w:ascii="Cambria Math" w:eastAsia="Calibri" w:hAnsi="Cambria Math"/>
            <w:color w:val="000000"/>
            <w:sz w:val="20"/>
            <w:szCs w:val="20"/>
          </w:rPr>
          <m:t>φ(</m:t>
        </m:r>
      </m:oMath>
      <w:r w:rsidRPr="009532AE">
        <w:rPr>
          <w:rFonts w:eastAsia="Calibri"/>
          <w:b/>
          <w:color w:val="000000"/>
          <w:sz w:val="20"/>
          <w:szCs w:val="20"/>
        </w:rPr>
        <w:t>Х</w:t>
      </w:r>
      <w:r w:rsidRPr="009532AE">
        <w:rPr>
          <w:rFonts w:eastAsia="Calibri"/>
          <w:bCs/>
          <w:color w:val="000000"/>
          <w:sz w:val="20"/>
          <w:szCs w:val="20"/>
        </w:rPr>
        <w:t xml:space="preserve">) </w:t>
      </w:r>
      <w:bookmarkEnd w:id="20"/>
      <w:r w:rsidRPr="009532AE">
        <w:rPr>
          <w:rFonts w:eastAsia="Calibri"/>
          <w:bCs/>
          <w:color w:val="000000"/>
          <w:sz w:val="20"/>
          <w:szCs w:val="20"/>
        </w:rPr>
        <w:t xml:space="preserve">преобразует поступающие идеи, в результате чего на выходе Системы получается функционал </w:t>
      </w:r>
      <w:bookmarkStart w:id="21" w:name="_Hlk121087221"/>
      <w:r w:rsidRPr="009532AE">
        <w:rPr>
          <w:rFonts w:eastAsia="Calibri"/>
          <w:b/>
          <w:color w:val="000000"/>
          <w:sz w:val="20"/>
          <w:szCs w:val="20"/>
          <w:lang w:val="en-US"/>
        </w:rPr>
        <w:t>Y</w:t>
      </w:r>
      <w:r w:rsidRPr="009532AE">
        <w:rPr>
          <w:rFonts w:eastAsia="Calibri"/>
          <w:b/>
          <w:color w:val="000000"/>
          <w:sz w:val="20"/>
          <w:szCs w:val="20"/>
        </w:rPr>
        <w:t>=</w:t>
      </w:r>
      <w:r w:rsidRPr="009532AE">
        <w:rPr>
          <w:rFonts w:eastAsia="Calibri"/>
          <w:color w:val="000000"/>
          <w:sz w:val="20"/>
          <w:szCs w:val="20"/>
        </w:rPr>
        <w:t xml:space="preserve"> </w:t>
      </w:r>
      <w:r w:rsidRPr="009532AE">
        <w:rPr>
          <w:rFonts w:eastAsia="Calibri"/>
          <w:bCs/>
          <w:color w:val="000000"/>
          <w:sz w:val="20"/>
          <w:szCs w:val="20"/>
        </w:rPr>
        <w:t>φ</w:t>
      </w:r>
      <w:r w:rsidRPr="009532AE">
        <w:rPr>
          <w:rFonts w:eastAsia="Calibri"/>
          <w:b/>
          <w:color w:val="000000"/>
          <w:sz w:val="20"/>
          <w:szCs w:val="20"/>
        </w:rPr>
        <w:t>(Х)</w:t>
      </w:r>
      <w:r w:rsidRPr="009532AE">
        <w:rPr>
          <w:rFonts w:eastAsia="Calibri"/>
          <w:bCs/>
          <w:color w:val="000000"/>
          <w:sz w:val="20"/>
          <w:szCs w:val="20"/>
        </w:rPr>
        <w:t xml:space="preserve">, </w:t>
      </w:r>
      <w:bookmarkEnd w:id="21"/>
      <w:r w:rsidRPr="009532AE">
        <w:rPr>
          <w:rFonts w:eastAsia="Calibri"/>
          <w:bCs/>
          <w:color w:val="000000"/>
          <w:sz w:val="20"/>
          <w:szCs w:val="20"/>
        </w:rPr>
        <w:t xml:space="preserve">формирующий окружающий </w:t>
      </w:r>
      <w:proofErr w:type="spellStart"/>
      <w:r w:rsidRPr="009532AE">
        <w:rPr>
          <w:rFonts w:eastAsia="Calibri"/>
          <w:bCs/>
          <w:color w:val="000000"/>
          <w:sz w:val="20"/>
          <w:szCs w:val="20"/>
        </w:rPr>
        <w:t>Мiр</w:t>
      </w:r>
      <w:proofErr w:type="spellEnd"/>
      <w:r w:rsidRPr="009532AE">
        <w:rPr>
          <w:rFonts w:eastAsia="Calibri"/>
          <w:bCs/>
          <w:color w:val="000000"/>
          <w:sz w:val="20"/>
          <w:szCs w:val="20"/>
        </w:rPr>
        <w:t>.</w:t>
      </w:r>
    </w:p>
    <w:p w:rsidR="009532AE" w:rsidRDefault="00F3071C"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color w:val="000000"/>
          <w:sz w:val="20"/>
          <w:szCs w:val="20"/>
        </w:rPr>
        <mc:AlternateContent>
          <mc:Choice Requires="wpg">
            <w:drawing>
              <wp:anchor distT="0" distB="0" distL="114300" distR="114300" simplePos="0" relativeHeight="251661312" behindDoc="0" locked="0" layoutInCell="1" allowOverlap="1" wp14:anchorId="17A5A1CA" wp14:editId="483C788E">
                <wp:simplePos x="0" y="0"/>
                <wp:positionH relativeFrom="column">
                  <wp:posOffset>884555</wp:posOffset>
                </wp:positionH>
                <wp:positionV relativeFrom="paragraph">
                  <wp:posOffset>78740</wp:posOffset>
                </wp:positionV>
                <wp:extent cx="4585416" cy="1571626"/>
                <wp:effectExtent l="0" t="0" r="0" b="9525"/>
                <wp:wrapNone/>
                <wp:docPr id="1121302439" name="Группа 1121302439"/>
                <wp:cNvGraphicFramePr/>
                <a:graphic xmlns:a="http://schemas.openxmlformats.org/drawingml/2006/main">
                  <a:graphicData uri="http://schemas.microsoft.com/office/word/2010/wordprocessingGroup">
                    <wpg:wgp>
                      <wpg:cNvGrpSpPr/>
                      <wpg:grpSpPr>
                        <a:xfrm>
                          <a:off x="0" y="0"/>
                          <a:ext cx="4585416" cy="1571626"/>
                          <a:chOff x="563876" y="187715"/>
                          <a:chExt cx="4585869" cy="1571880"/>
                        </a:xfrm>
                      </wpg:grpSpPr>
                      <wpg:grpSp>
                        <wpg:cNvPr id="551831510" name="Группа 41"/>
                        <wpg:cNvGrpSpPr/>
                        <wpg:grpSpPr>
                          <a:xfrm>
                            <a:off x="563881" y="187715"/>
                            <a:ext cx="4585864" cy="1571880"/>
                            <a:chOff x="803432" y="304357"/>
                            <a:chExt cx="6534061" cy="1571880"/>
                          </a:xfrm>
                        </wpg:grpSpPr>
                        <wps:wsp>
                          <wps:cNvPr id="1890315239" name="Прямоугольник 1890315239"/>
                          <wps:cNvSpPr/>
                          <wps:spPr>
                            <a:xfrm>
                              <a:off x="1744705" y="906092"/>
                              <a:ext cx="1790873" cy="568325"/>
                            </a:xfrm>
                            <a:prstGeom prst="rect">
                              <a:avLst/>
                            </a:prstGeom>
                            <a:noFill/>
                            <a:ln w="19050" cap="flat" cmpd="sng" algn="ctr">
                              <a:solidFill>
                                <a:sysClr val="windowText" lastClr="000000"/>
                              </a:solidFill>
                              <a:prstDash val="solid"/>
                              <a:miter lim="800000"/>
                            </a:ln>
                            <a:effectLst/>
                          </wps:spPr>
                          <wps:bodyPr rtlCol="0" anchor="ctr"/>
                        </wps:wsp>
                        <wps:wsp>
                          <wps:cNvPr id="368959783" name="TextBox 10"/>
                          <wps:cNvSpPr txBox="1"/>
                          <wps:spPr>
                            <a:xfrm>
                              <a:off x="803432" y="897268"/>
                              <a:ext cx="820703" cy="266743"/>
                            </a:xfrm>
                            <a:prstGeom prst="rect">
                              <a:avLst/>
                            </a:prstGeom>
                            <a:noFill/>
                          </wps:spPr>
                          <wps:txbx>
                            <w:txbxContent>
                              <w:p w:rsidR="009532AE" w:rsidRPr="00257B2B" w:rsidRDefault="009532AE" w:rsidP="009532AE">
                                <w:pPr>
                                  <w:jc w:val="center"/>
                                  <w:rPr>
                                    <w:rFonts w:ascii="Arial" w:hAnsi="Arial" w:cs="Arial"/>
                                    <w:color w:val="000000" w:themeColor="text1"/>
                                    <w:kern w:val="24"/>
                                    <w:sz w:val="24"/>
                                    <w:szCs w:val="24"/>
                                  </w:rPr>
                                </w:pPr>
                                <w:r w:rsidRPr="00257B2B">
                                  <w:rPr>
                                    <w:rFonts w:ascii="Arial" w:hAnsi="Arial" w:cs="Arial"/>
                                    <w:color w:val="000000" w:themeColor="text1"/>
                                    <w:kern w:val="24"/>
                                    <w:sz w:val="24"/>
                                    <w:szCs w:val="24"/>
                                  </w:rPr>
                                  <w:t>Идеи</w:t>
                                </w:r>
                              </w:p>
                            </w:txbxContent>
                          </wps:txbx>
                          <wps:bodyPr wrap="square" rtlCol="0">
                            <a:spAutoFit/>
                          </wps:bodyPr>
                        </wps:wsp>
                        <wps:wsp>
                          <wps:cNvPr id="1861568590" name="TextBox 11"/>
                          <wps:cNvSpPr txBox="1"/>
                          <wps:spPr>
                            <a:xfrm>
                              <a:off x="3587840" y="913929"/>
                              <a:ext cx="717549" cy="266743"/>
                            </a:xfrm>
                            <a:prstGeom prst="rect">
                              <a:avLst/>
                            </a:prstGeom>
                            <a:noFill/>
                          </wps:spPr>
                          <wps:txbx>
                            <w:txbxContent>
                              <w:p w:rsidR="009532AE" w:rsidRPr="00257B2B" w:rsidRDefault="009532AE" w:rsidP="009532AE">
                                <w:pPr>
                                  <w:jc w:val="center"/>
                                  <w:rPr>
                                    <w:rFonts w:ascii="Arial" w:hAnsi="Arial" w:cs="Arial"/>
                                    <w:color w:val="000000" w:themeColor="text1"/>
                                    <w:kern w:val="24"/>
                                    <w:sz w:val="24"/>
                                    <w:szCs w:val="24"/>
                                  </w:rPr>
                                </w:pPr>
                                <w:r w:rsidRPr="00257B2B">
                                  <w:rPr>
                                    <w:rFonts w:ascii="Arial" w:hAnsi="Arial" w:cs="Arial"/>
                                    <w:color w:val="000000" w:themeColor="text1"/>
                                    <w:kern w:val="24"/>
                                    <w:sz w:val="24"/>
                                    <w:szCs w:val="24"/>
                                  </w:rPr>
                                  <w:t>М</w:t>
                                </w:r>
                                <w:proofErr w:type="spellStart"/>
                                <w:r w:rsidRPr="00257B2B">
                                  <w:rPr>
                                    <w:rFonts w:ascii="Arial" w:hAnsi="Arial" w:cs="Arial"/>
                                    <w:color w:val="000000" w:themeColor="text1"/>
                                    <w:kern w:val="24"/>
                                    <w:sz w:val="24"/>
                                    <w:szCs w:val="24"/>
                                    <w:lang w:val="en-US"/>
                                  </w:rPr>
                                  <w:t>i</w:t>
                                </w:r>
                                <w:proofErr w:type="spellEnd"/>
                                <w:r w:rsidRPr="00257B2B">
                                  <w:rPr>
                                    <w:rFonts w:ascii="Arial" w:hAnsi="Arial" w:cs="Arial"/>
                                    <w:color w:val="000000" w:themeColor="text1"/>
                                    <w:kern w:val="24"/>
                                    <w:sz w:val="24"/>
                                    <w:szCs w:val="24"/>
                                  </w:rPr>
                                  <w:t>р</w:t>
                                </w:r>
                              </w:p>
                            </w:txbxContent>
                          </wps:txbx>
                          <wps:bodyPr wrap="square" rtlCol="0">
                            <a:spAutoFit/>
                          </wps:bodyPr>
                        </wps:wsp>
                        <wps:wsp>
                          <wps:cNvPr id="321476015" name="TextBox 13"/>
                          <wps:cNvSpPr txBox="1"/>
                          <wps:spPr>
                            <a:xfrm>
                              <a:off x="3534678" y="1123756"/>
                              <a:ext cx="1332850" cy="337875"/>
                            </a:xfrm>
                            <a:prstGeom prst="rect">
                              <a:avLst/>
                            </a:prstGeom>
                            <a:noFill/>
                          </wps:spPr>
                          <wps:txbx>
                            <w:txbxContent>
                              <w:p w:rsidR="009532AE" w:rsidRDefault="009532AE" w:rsidP="009532AE">
                                <w:pPr>
                                  <w:jc w:val="center"/>
                                  <w:rPr>
                                    <w:rFonts w:ascii="Cambria Math" w:hAnsi="Cambria Math" w:cs="Arial"/>
                                    <w:b/>
                                    <w:bCs/>
                                    <w:i/>
                                    <w:iCs/>
                                    <w:color w:val="000000" w:themeColor="text1"/>
                                    <w:kern w:val="24"/>
                                    <w:sz w:val="28"/>
                                    <w:szCs w:val="28"/>
                                    <w:lang w:val="en-US"/>
                                  </w:rPr>
                                </w:pPr>
                                <m:oMathPara>
                                  <m:oMathParaPr>
                                    <m:jc m:val="centerGroup"/>
                                  </m:oMathParaPr>
                                  <m:oMath>
                                    <m:r>
                                      <m:rPr>
                                        <m:sty m:val="bi"/>
                                      </m:rPr>
                                      <w:rPr>
                                        <w:rFonts w:ascii="Cambria Math" w:hAnsi="Cambria Math" w:cs="Arial"/>
                                        <w:color w:val="000000" w:themeColor="text1"/>
                                        <w:kern w:val="24"/>
                                        <w:sz w:val="28"/>
                                        <w:szCs w:val="28"/>
                                        <w:lang w:val="en-US"/>
                                      </w:rPr>
                                      <m:t>Y=</m:t>
                                    </m:r>
                                    <m:r>
                                      <m:rPr>
                                        <m:sty m:val="bi"/>
                                      </m:rPr>
                                      <w:rPr>
                                        <w:rFonts w:ascii="Cambria Math" w:eastAsia="Cambria Math" w:hAnsi="Cambria Math" w:cs="Arial"/>
                                        <w:color w:val="000000" w:themeColor="text1"/>
                                        <w:kern w:val="24"/>
                                        <w:sz w:val="28"/>
                                        <w:szCs w:val="28"/>
                                      </w:rPr>
                                      <m:t>φ</m:t>
                                    </m:r>
                                    <m:r>
                                      <m:rPr>
                                        <m:sty m:val="b"/>
                                      </m:rPr>
                                      <w:rPr>
                                        <w:rFonts w:ascii="Cambria Math" w:eastAsia="Cambria Math" w:hAnsi="Cambria Math" w:cs="Arial"/>
                                        <w:color w:val="000000" w:themeColor="text1"/>
                                        <w:kern w:val="24"/>
                                        <w:sz w:val="28"/>
                                        <w:szCs w:val="28"/>
                                        <w:lang w:val="en-US"/>
                                      </w:rPr>
                                      <m:t>(</m:t>
                                    </m:r>
                                    <m:acc>
                                      <m:accPr>
                                        <m:chr m:val="⃗"/>
                                        <m:ctrlPr>
                                          <w:rPr>
                                            <w:rFonts w:ascii="Cambria Math" w:eastAsia="Cambria Math" w:hAnsi="Cambria Math" w:cs="Arial"/>
                                            <w:b/>
                                            <w:bCs/>
                                            <w:i/>
                                            <w:iCs/>
                                            <w:color w:val="000000" w:themeColor="text1"/>
                                            <w:kern w:val="24"/>
                                            <w:sz w:val="28"/>
                                            <w:szCs w:val="28"/>
                                            <w:lang w:val="en-US"/>
                                          </w:rPr>
                                        </m:ctrlPr>
                                      </m:accPr>
                                      <m:e>
                                        <m:r>
                                          <m:rPr>
                                            <m:sty m:val="bi"/>
                                          </m:rPr>
                                          <w:rPr>
                                            <w:rFonts w:ascii="Cambria Math" w:eastAsia="Cambria Math" w:hAnsi="Cambria Math" w:cs="Arial"/>
                                            <w:color w:val="000000" w:themeColor="text1"/>
                                            <w:kern w:val="24"/>
                                            <w:sz w:val="28"/>
                                            <w:szCs w:val="28"/>
                                            <w:lang w:val="en-US"/>
                                          </w:rPr>
                                          <m:t>X)</m:t>
                                        </m:r>
                                      </m:e>
                                    </m:acc>
                                  </m:oMath>
                                </m:oMathPara>
                              </w:p>
                            </w:txbxContent>
                          </wps:txbx>
                          <wps:bodyPr wrap="square" rtlCol="0">
                            <a:spAutoFit/>
                          </wps:bodyPr>
                        </wps:wsp>
                        <wps:wsp>
                          <wps:cNvPr id="1668513328" name="TextBox 14"/>
                          <wps:cNvSpPr txBox="1"/>
                          <wps:spPr>
                            <a:xfrm>
                              <a:off x="918418" y="1180353"/>
                              <a:ext cx="564573" cy="369079"/>
                            </a:xfrm>
                            <a:prstGeom prst="rect">
                              <a:avLst/>
                            </a:prstGeom>
                            <a:noFill/>
                          </wps:spPr>
                          <wps:txbx>
                            <w:txbxContent>
                              <w:p w:rsidR="009532AE" w:rsidRDefault="009532AE" w:rsidP="009532AE">
                                <w:pPr>
                                  <w:jc w:val="center"/>
                                  <w:rPr>
                                    <w:rFonts w:ascii="Cambria Math" w:eastAsia="Cambria Math" w:hAnsi="Arial" w:cs="Arial"/>
                                    <w:b/>
                                    <w:bCs/>
                                    <w:i/>
                                    <w:iCs/>
                                    <w:color w:val="000000" w:themeColor="text1"/>
                                    <w:kern w:val="24"/>
                                    <w:sz w:val="28"/>
                                    <w:szCs w:val="28"/>
                                    <w:lang w:val="en-US"/>
                                  </w:rPr>
                                </w:pPr>
                                <m:oMathPara>
                                  <m:oMathParaPr>
                                    <m:jc m:val="centerGroup"/>
                                  </m:oMathParaPr>
                                  <m:oMath>
                                    <m:acc>
                                      <m:accPr>
                                        <m:chr m:val="⃗"/>
                                        <m:ctrlPr>
                                          <w:rPr>
                                            <w:rFonts w:ascii="Cambria Math" w:eastAsia="Cambria Math" w:hAnsi="Cambria Math" w:cs="Arial"/>
                                            <w:b/>
                                            <w:bCs/>
                                            <w:i/>
                                            <w:iCs/>
                                            <w:color w:val="000000" w:themeColor="text1"/>
                                            <w:kern w:val="24"/>
                                            <w:sz w:val="28"/>
                                            <w:szCs w:val="28"/>
                                            <w:lang w:val="en-US"/>
                                          </w:rPr>
                                        </m:ctrlPr>
                                      </m:accPr>
                                      <m:e>
                                        <m:r>
                                          <m:rPr>
                                            <m:sty m:val="bi"/>
                                          </m:rPr>
                                          <w:rPr>
                                            <w:rFonts w:ascii="Cambria Math" w:eastAsia="Cambria Math" w:hAnsi="Cambria Math" w:cs="Arial"/>
                                            <w:color w:val="000000" w:themeColor="text1"/>
                                            <w:kern w:val="24"/>
                                            <w:sz w:val="28"/>
                                            <w:szCs w:val="28"/>
                                            <w:lang w:val="en-US"/>
                                          </w:rPr>
                                          <m:t>X</m:t>
                                        </m:r>
                                      </m:e>
                                    </m:acc>
                                  </m:oMath>
                                </m:oMathPara>
                              </w:p>
                            </w:txbxContent>
                          </wps:txbx>
                          <wps:bodyPr wrap="square" rtlCol="0">
                            <a:noAutofit/>
                          </wps:bodyPr>
                        </wps:wsp>
                        <wps:wsp>
                          <wps:cNvPr id="1436401836" name="TextBox 15"/>
                          <wps:cNvSpPr txBox="1"/>
                          <wps:spPr>
                            <a:xfrm>
                              <a:off x="1839938" y="905959"/>
                              <a:ext cx="1691173" cy="408371"/>
                            </a:xfrm>
                            <a:prstGeom prst="rect">
                              <a:avLst/>
                            </a:prstGeom>
                            <a:noFill/>
                          </wps:spPr>
                          <wps:txbx>
                            <w:txbxContent>
                              <w:p w:rsidR="009532AE" w:rsidRPr="00621C27" w:rsidRDefault="009532AE" w:rsidP="009532AE">
                                <w:pPr>
                                  <w:jc w:val="center"/>
                                  <w:rPr>
                                    <w:rFonts w:ascii="Cambria Math" w:eastAsia="Cambria Math" w:hAnsi="Cambria Math" w:cs="Arial"/>
                                    <w:b/>
                                    <w:bCs/>
                                    <w:color w:val="000000" w:themeColor="text1"/>
                                    <w:kern w:val="24"/>
                                    <w:sz w:val="36"/>
                                    <w:szCs w:val="36"/>
                                  </w:rPr>
                                </w:pPr>
                                <m:oMathPara>
                                  <m:oMathParaPr>
                                    <m:jc m:val="centerGroup"/>
                                  </m:oMathParaPr>
                                  <m:oMath>
                                    <m:r>
                                      <m:rPr>
                                        <m:sty m:val="b"/>
                                      </m:rPr>
                                      <w:rPr>
                                        <w:rFonts w:ascii="Cambria Math" w:eastAsia="Cambria Math" w:hAnsi="Cambria Math" w:cs="Arial"/>
                                        <w:color w:val="000000" w:themeColor="text1"/>
                                        <w:kern w:val="24"/>
                                        <w:sz w:val="36"/>
                                        <w:szCs w:val="36"/>
                                      </w:rPr>
                                      <m:t>φ</m:t>
                                    </m:r>
                                    <m:r>
                                      <m:rPr>
                                        <m:sty m:val="b"/>
                                      </m:rPr>
                                      <w:rPr>
                                        <w:rFonts w:ascii="Cambria Math" w:eastAsia="Cambria Math" w:hAnsi="Cambria Math" w:cs="Arial"/>
                                        <w:color w:val="000000" w:themeColor="text1"/>
                                        <w:kern w:val="24"/>
                                        <w:sz w:val="36"/>
                                        <w:szCs w:val="36"/>
                                        <w:lang w:val="en-US"/>
                                      </w:rPr>
                                      <m:t>(</m:t>
                                    </m:r>
                                    <m:acc>
                                      <m:accPr>
                                        <m:chr m:val="⃗"/>
                                        <m:ctrlPr>
                                          <w:rPr>
                                            <w:rFonts w:ascii="Cambria Math" w:eastAsia="Cambria Math" w:hAnsi="Cambria Math" w:cs="Arial"/>
                                            <w:b/>
                                            <w:bCs/>
                                            <w:i/>
                                            <w:iCs/>
                                            <w:color w:val="000000" w:themeColor="text1"/>
                                            <w:kern w:val="24"/>
                                            <w:sz w:val="36"/>
                                            <w:szCs w:val="36"/>
                                            <w:lang w:val="en-US"/>
                                          </w:rPr>
                                        </m:ctrlPr>
                                      </m:accPr>
                                      <m:e>
                                        <m:r>
                                          <m:rPr>
                                            <m:sty m:val="bi"/>
                                          </m:rPr>
                                          <w:rPr>
                                            <w:rFonts w:ascii="Cambria Math" w:eastAsia="Cambria Math" w:hAnsi="Cambria Math" w:cs="Arial"/>
                                            <w:color w:val="000000" w:themeColor="text1"/>
                                            <w:kern w:val="24"/>
                                            <w:sz w:val="36"/>
                                            <w:szCs w:val="36"/>
                                            <w:lang w:val="en-US"/>
                                          </w:rPr>
                                          <m:t>X)</m:t>
                                        </m:r>
                                      </m:e>
                                    </m:acc>
                                  </m:oMath>
                                </m:oMathPara>
                              </w:p>
                            </w:txbxContent>
                          </wps:txbx>
                          <wps:bodyPr wrap="square" rtlCol="0">
                            <a:spAutoFit/>
                          </wps:bodyPr>
                        </wps:wsp>
                        <wps:wsp>
                          <wps:cNvPr id="1863894203" name="TextBox 19"/>
                          <wps:cNvSpPr txBox="1"/>
                          <wps:spPr>
                            <a:xfrm>
                              <a:off x="2718218" y="304357"/>
                              <a:ext cx="3045739" cy="383602"/>
                            </a:xfrm>
                            <a:prstGeom prst="rect">
                              <a:avLst/>
                            </a:prstGeom>
                            <a:noFill/>
                          </wps:spPr>
                          <wps:txbx>
                            <w:txbxContent>
                              <w:p w:rsidR="009532AE" w:rsidRPr="00EE51CA" w:rsidRDefault="009532AE" w:rsidP="009532AE">
                                <w:pPr>
                                  <w:rPr>
                                    <w:rFonts w:ascii="Arial" w:hAnsi="Arial" w:cs="Arial"/>
                                    <w:color w:val="000000" w:themeColor="text1"/>
                                    <w:kern w:val="24"/>
                                    <w:sz w:val="20"/>
                                    <w:szCs w:val="20"/>
                                  </w:rPr>
                                </w:pPr>
                                <w:r w:rsidRPr="00EE51CA">
                                  <w:rPr>
                                    <w:rFonts w:ascii="Arial" w:hAnsi="Arial" w:cs="Arial"/>
                                    <w:color w:val="000000" w:themeColor="text1"/>
                                    <w:kern w:val="24"/>
                                    <w:sz w:val="20"/>
                                    <w:szCs w:val="20"/>
                                  </w:rPr>
                                  <w:t>Управление</w:t>
                                </w:r>
                              </w:p>
                              <w:p w:rsidR="009532AE" w:rsidRPr="00F758F9" w:rsidRDefault="009532AE" w:rsidP="009532AE">
                                <w:pPr>
                                  <w:rPr>
                                    <w:rFonts w:ascii="Arial" w:hAnsi="Arial" w:cs="Arial"/>
                                    <w:b/>
                                    <w:bCs/>
                                    <w:color w:val="000000" w:themeColor="text1"/>
                                    <w:kern w:val="24"/>
                                    <w:sz w:val="20"/>
                                    <w:szCs w:val="20"/>
                                  </w:rPr>
                                </w:pPr>
                                <w:r w:rsidRPr="00F758F9">
                                  <w:rPr>
                                    <w:rFonts w:ascii="Arial" w:hAnsi="Arial" w:cs="Arial"/>
                                    <w:b/>
                                    <w:bCs/>
                                    <w:color w:val="000000" w:themeColor="text1"/>
                                    <w:kern w:val="24"/>
                                    <w:sz w:val="20"/>
                                    <w:szCs w:val="20"/>
                                  </w:rPr>
                                  <w:t>Вектор цели</w:t>
                                </w:r>
                              </w:p>
                            </w:txbxContent>
                          </wps:txbx>
                          <wps:bodyPr wrap="square" rtlCol="0">
                            <a:spAutoFit/>
                          </wps:bodyPr>
                        </wps:wsp>
                        <wps:wsp>
                          <wps:cNvPr id="791365659" name="TextBox 26"/>
                          <wps:cNvSpPr txBox="1"/>
                          <wps:spPr>
                            <a:xfrm>
                              <a:off x="2718212" y="1492635"/>
                              <a:ext cx="4619281" cy="383602"/>
                            </a:xfrm>
                            <a:prstGeom prst="rect">
                              <a:avLst/>
                            </a:prstGeom>
                            <a:noFill/>
                          </wps:spPr>
                          <wps:txbx>
                            <w:txbxContent>
                              <w:p w:rsidR="009532AE" w:rsidRPr="00EE51CA" w:rsidRDefault="009532AE" w:rsidP="009532AE">
                                <w:pPr>
                                  <w:rPr>
                                    <w:rFonts w:ascii="Arial" w:hAnsi="Arial" w:cs="Arial"/>
                                    <w:color w:val="000000" w:themeColor="text1"/>
                                    <w:kern w:val="24"/>
                                    <w:sz w:val="20"/>
                                    <w:szCs w:val="20"/>
                                  </w:rPr>
                                </w:pPr>
                                <w:r w:rsidRPr="00EE51CA">
                                  <w:rPr>
                                    <w:rFonts w:ascii="Arial" w:hAnsi="Arial" w:cs="Arial"/>
                                    <w:color w:val="000000" w:themeColor="text1"/>
                                    <w:kern w:val="24"/>
                                    <w:sz w:val="20"/>
                                    <w:szCs w:val="20"/>
                                  </w:rPr>
                                  <w:t>Управление</w:t>
                                </w:r>
                              </w:p>
                              <w:p w:rsidR="009532AE" w:rsidRPr="00F758F9" w:rsidRDefault="009532AE" w:rsidP="009532AE">
                                <w:pPr>
                                  <w:rPr>
                                    <w:rFonts w:ascii="Arial" w:hAnsi="Arial" w:cs="Arial"/>
                                    <w:b/>
                                    <w:bCs/>
                                    <w:color w:val="000000" w:themeColor="text1"/>
                                    <w:kern w:val="24"/>
                                    <w:sz w:val="20"/>
                                    <w:szCs w:val="20"/>
                                  </w:rPr>
                                </w:pPr>
                                <w:r w:rsidRPr="00F758F9">
                                  <w:rPr>
                                    <w:rFonts w:ascii="Arial" w:hAnsi="Arial" w:cs="Arial"/>
                                    <w:b/>
                                    <w:bCs/>
                                    <w:color w:val="000000" w:themeColor="text1"/>
                                    <w:kern w:val="24"/>
                                    <w:sz w:val="20"/>
                                    <w:szCs w:val="20"/>
                                  </w:rPr>
                                  <w:t>Вектор текущего состояния</w:t>
                                </w:r>
                              </w:p>
                            </w:txbxContent>
                          </wps:txbx>
                          <wps:bodyPr wrap="square" rtlCol="0">
                            <a:spAutoFit/>
                          </wps:bodyPr>
                        </wps:wsp>
                      </wpg:grpSp>
                      <wps:wsp>
                        <wps:cNvPr id="694357522" name="Прямая со стрелкой 694357522"/>
                        <wps:cNvCnPr/>
                        <wps:spPr>
                          <a:xfrm>
                            <a:off x="1828800" y="284181"/>
                            <a:ext cx="0" cy="505204"/>
                          </a:xfrm>
                          <a:prstGeom prst="straightConnector1">
                            <a:avLst/>
                          </a:prstGeom>
                          <a:noFill/>
                          <a:ln w="19050" cap="flat" cmpd="sng" algn="ctr">
                            <a:solidFill>
                              <a:sysClr val="windowText" lastClr="000000"/>
                            </a:solidFill>
                            <a:prstDash val="solid"/>
                            <a:miter lim="800000"/>
                            <a:tailEnd type="triangle"/>
                          </a:ln>
                          <a:effectLst/>
                        </wps:spPr>
                        <wps:bodyPr/>
                      </wps:wsp>
                      <wps:wsp>
                        <wps:cNvPr id="1228886684" name="Прямая со стрелкой 1228886684"/>
                        <wps:cNvCnPr/>
                        <wps:spPr>
                          <a:xfrm>
                            <a:off x="1828800" y="1357775"/>
                            <a:ext cx="0" cy="39730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4373963" name="Прямая со стрелкой 254373963"/>
                        <wps:cNvCnPr/>
                        <wps:spPr>
                          <a:xfrm>
                            <a:off x="2481410" y="1056370"/>
                            <a:ext cx="76497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29134733" name="Прямая со стрелкой 529134733"/>
                        <wps:cNvCnPr/>
                        <wps:spPr>
                          <a:xfrm>
                            <a:off x="563876" y="1063715"/>
                            <a:ext cx="705434" cy="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A5A1CA" id="Группа 1121302439" o:spid="_x0000_s1043" style="position:absolute;left:0;text-align:left;margin-left:69.65pt;margin-top:6.2pt;width:361.05pt;height:123.75pt;z-index:251661312;mso-width-relative:margin;mso-height-relative:margin" coordorigin="5638,1877" coordsize="45858,1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">
                <v:group id="Группа 41" o:spid="_x0000_s1044" style="position:absolute;left:5638;top:1877;width:45859;height:15718" coordorigin="8034,3043" coordsize="65340,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">
                  <v:rect id="Прямоугольник 1890315239" o:spid="_x0000_s1045" style="position:absolute;left:17447;top:9060;width:17908;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" filled="f" strokecolor="windowText" strokeweight="1.5pt"/>
                  <v:shape id="TextBox 10" o:spid="_x0000_s1046" type="#_x0000_t202" style="position:absolute;left:8034;top:8972;width:8207;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" filled="f" stroked="f">
                    <v:textbox style="mso-fit-shape-to-text:t">
                      <w:txbxContent>
                        <w:p w:rsidR="009532AE" w:rsidRPr="00257B2B" w:rsidRDefault="009532AE" w:rsidP="009532AE">
                          <w:pPr>
                            <w:jc w:val="center"/>
                            <w:rPr>
                              <w:rFonts w:ascii="Arial" w:hAnsi="Arial" w:cs="Arial"/>
                              <w:color w:val="000000" w:themeColor="text1"/>
                              <w:kern w:val="24"/>
                              <w:sz w:val="24"/>
                              <w:szCs w:val="24"/>
                            </w:rPr>
                          </w:pPr>
                          <w:r w:rsidRPr="00257B2B">
                            <w:rPr>
                              <w:rFonts w:ascii="Arial" w:hAnsi="Arial" w:cs="Arial"/>
                              <w:color w:val="000000" w:themeColor="text1"/>
                              <w:kern w:val="24"/>
                              <w:sz w:val="24"/>
                              <w:szCs w:val="24"/>
                            </w:rPr>
                            <w:t>Идеи</w:t>
                          </w:r>
                        </w:p>
                      </w:txbxContent>
                    </v:textbox>
                  </v:shape>
                  <v:shape id="TextBox 11" o:spid="_x0000_s1047" type="#_x0000_t202" style="position:absolute;left:35878;top:9139;width:71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" filled="f" stroked="f">
                    <v:textbox style="mso-fit-shape-to-text:t">
                      <w:txbxContent>
                        <w:p w:rsidR="009532AE" w:rsidRPr="00257B2B" w:rsidRDefault="009532AE" w:rsidP="009532AE">
                          <w:pPr>
                            <w:jc w:val="center"/>
                            <w:rPr>
                              <w:rFonts w:ascii="Arial" w:hAnsi="Arial" w:cs="Arial"/>
                              <w:color w:val="000000" w:themeColor="text1"/>
                              <w:kern w:val="24"/>
                              <w:sz w:val="24"/>
                              <w:szCs w:val="24"/>
                            </w:rPr>
                          </w:pPr>
                          <w:r w:rsidRPr="00257B2B">
                            <w:rPr>
                              <w:rFonts w:ascii="Arial" w:hAnsi="Arial" w:cs="Arial"/>
                              <w:color w:val="000000" w:themeColor="text1"/>
                              <w:kern w:val="24"/>
                              <w:sz w:val="24"/>
                              <w:szCs w:val="24"/>
                            </w:rPr>
                            <w:t>М</w:t>
                          </w:r>
                          <w:proofErr w:type="spellStart"/>
                          <w:r w:rsidRPr="00257B2B">
                            <w:rPr>
                              <w:rFonts w:ascii="Arial" w:hAnsi="Arial" w:cs="Arial"/>
                              <w:color w:val="000000" w:themeColor="text1"/>
                              <w:kern w:val="24"/>
                              <w:sz w:val="24"/>
                              <w:szCs w:val="24"/>
                              <w:lang w:val="en-US"/>
                            </w:rPr>
                            <w:t>i</w:t>
                          </w:r>
                          <w:proofErr w:type="spellEnd"/>
                          <w:r w:rsidRPr="00257B2B">
                            <w:rPr>
                              <w:rFonts w:ascii="Arial" w:hAnsi="Arial" w:cs="Arial"/>
                              <w:color w:val="000000" w:themeColor="text1"/>
                              <w:kern w:val="24"/>
                              <w:sz w:val="24"/>
                              <w:szCs w:val="24"/>
                            </w:rPr>
                            <w:t>р</w:t>
                          </w:r>
                        </w:p>
                      </w:txbxContent>
                    </v:textbox>
                  </v:shape>
                  <v:shape id="TextBox 13" o:spid="_x0000_s1048" type="#_x0000_t202" style="position:absolute;left:35346;top:11237;width:13329;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" filled="f" stroked="f">
                    <v:textbox style="mso-fit-shape-to-text:t">
                      <w:txbxContent>
                        <w:p w:rsidR="009532AE" w:rsidRDefault="009532AE" w:rsidP="009532AE">
                          <w:pPr>
                            <w:jc w:val="center"/>
                            <w:rPr>
                              <w:rFonts w:ascii="Cambria Math" w:hAnsi="Cambria Math" w:cs="Arial"/>
                              <w:b/>
                              <w:bCs/>
                              <w:i/>
                              <w:iCs/>
                              <w:color w:val="000000" w:themeColor="text1"/>
                              <w:kern w:val="24"/>
                              <w:sz w:val="28"/>
                              <w:szCs w:val="28"/>
                              <w:lang w:val="en-US"/>
                            </w:rPr>
                          </w:pPr>
                          <m:oMathPara>
                            <m:oMathParaPr>
                              <m:jc m:val="centerGroup"/>
                            </m:oMathParaPr>
                            <m:oMath>
                              <m:r>
                                <m:rPr>
                                  <m:sty m:val="bi"/>
                                </m:rPr>
                                <w:rPr>
                                  <w:rFonts w:ascii="Cambria Math" w:hAnsi="Cambria Math" w:cs="Arial"/>
                                  <w:color w:val="000000" w:themeColor="text1"/>
                                  <w:kern w:val="24"/>
                                  <w:sz w:val="28"/>
                                  <w:szCs w:val="28"/>
                                  <w:lang w:val="en-US"/>
                                </w:rPr>
                                <m:t>Y=</m:t>
                              </m:r>
                              <m:r>
                                <m:rPr>
                                  <m:sty m:val="bi"/>
                                </m:rPr>
                                <w:rPr>
                                  <w:rFonts w:ascii="Cambria Math" w:eastAsia="Cambria Math" w:hAnsi="Cambria Math" w:cs="Arial"/>
                                  <w:color w:val="000000" w:themeColor="text1"/>
                                  <w:kern w:val="24"/>
                                  <w:sz w:val="28"/>
                                  <w:szCs w:val="28"/>
                                </w:rPr>
                                <m:t>φ</m:t>
                              </m:r>
                              <m:r>
                                <m:rPr>
                                  <m:sty m:val="b"/>
                                </m:rPr>
                                <w:rPr>
                                  <w:rFonts w:ascii="Cambria Math" w:eastAsia="Cambria Math" w:hAnsi="Cambria Math" w:cs="Arial"/>
                                  <w:color w:val="000000" w:themeColor="text1"/>
                                  <w:kern w:val="24"/>
                                  <w:sz w:val="28"/>
                                  <w:szCs w:val="28"/>
                                  <w:lang w:val="en-US"/>
                                </w:rPr>
                                <m:t>(</m:t>
                              </m:r>
                              <m:acc>
                                <m:accPr>
                                  <m:chr m:val="⃗"/>
                                  <m:ctrlPr>
                                    <w:rPr>
                                      <w:rFonts w:ascii="Cambria Math" w:eastAsia="Cambria Math" w:hAnsi="Cambria Math" w:cs="Arial"/>
                                      <w:b/>
                                      <w:bCs/>
                                      <w:i/>
                                      <w:iCs/>
                                      <w:color w:val="000000" w:themeColor="text1"/>
                                      <w:kern w:val="24"/>
                                      <w:sz w:val="28"/>
                                      <w:szCs w:val="28"/>
                                      <w:lang w:val="en-US"/>
                                    </w:rPr>
                                  </m:ctrlPr>
                                </m:accPr>
                                <m:e>
                                  <m:r>
                                    <m:rPr>
                                      <m:sty m:val="bi"/>
                                    </m:rPr>
                                    <w:rPr>
                                      <w:rFonts w:ascii="Cambria Math" w:eastAsia="Cambria Math" w:hAnsi="Cambria Math" w:cs="Arial"/>
                                      <w:color w:val="000000" w:themeColor="text1"/>
                                      <w:kern w:val="24"/>
                                      <w:sz w:val="28"/>
                                      <w:szCs w:val="28"/>
                                      <w:lang w:val="en-US"/>
                                    </w:rPr>
                                    <m:t>X)</m:t>
                                  </m:r>
                                </m:e>
                              </m:acc>
                            </m:oMath>
                          </m:oMathPara>
                        </w:p>
                      </w:txbxContent>
                    </v:textbox>
                  </v:shape>
                  <v:shape id="TextBox 14" o:spid="_x0000_s1049" type="#_x0000_t202" style="position:absolute;left:9184;top:11803;width:5645;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" filled="f" stroked="f">
                    <v:textbox>
                      <w:txbxContent>
                        <w:p w:rsidR="009532AE" w:rsidRDefault="009532AE" w:rsidP="009532AE">
                          <w:pPr>
                            <w:jc w:val="center"/>
                            <w:rPr>
                              <w:rFonts w:ascii="Cambria Math" w:eastAsia="Cambria Math" w:hAnsi="Arial" w:cs="Arial"/>
                              <w:b/>
                              <w:bCs/>
                              <w:i/>
                              <w:iCs/>
                              <w:color w:val="000000" w:themeColor="text1"/>
                              <w:kern w:val="24"/>
                              <w:sz w:val="28"/>
                              <w:szCs w:val="28"/>
                              <w:lang w:val="en-US"/>
                            </w:rPr>
                          </w:pPr>
                          <m:oMathPara>
                            <m:oMathParaPr>
                              <m:jc m:val="centerGroup"/>
                            </m:oMathParaPr>
                            <m:oMath>
                              <m:acc>
                                <m:accPr>
                                  <m:chr m:val="⃗"/>
                                  <m:ctrlPr>
                                    <w:rPr>
                                      <w:rFonts w:ascii="Cambria Math" w:eastAsia="Cambria Math" w:hAnsi="Cambria Math" w:cs="Arial"/>
                                      <w:b/>
                                      <w:bCs/>
                                      <w:i/>
                                      <w:iCs/>
                                      <w:color w:val="000000" w:themeColor="text1"/>
                                      <w:kern w:val="24"/>
                                      <w:sz w:val="28"/>
                                      <w:szCs w:val="28"/>
                                      <w:lang w:val="en-US"/>
                                    </w:rPr>
                                  </m:ctrlPr>
                                </m:accPr>
                                <m:e>
                                  <m:r>
                                    <m:rPr>
                                      <m:sty m:val="bi"/>
                                    </m:rPr>
                                    <w:rPr>
                                      <w:rFonts w:ascii="Cambria Math" w:eastAsia="Cambria Math" w:hAnsi="Cambria Math" w:cs="Arial"/>
                                      <w:color w:val="000000" w:themeColor="text1"/>
                                      <w:kern w:val="24"/>
                                      <w:sz w:val="28"/>
                                      <w:szCs w:val="28"/>
                                      <w:lang w:val="en-US"/>
                                    </w:rPr>
                                    <m:t>X</m:t>
                                  </m:r>
                                </m:e>
                              </m:acc>
                            </m:oMath>
                          </m:oMathPara>
                        </w:p>
                      </w:txbxContent>
                    </v:textbox>
                  </v:shape>
                  <v:shape id="TextBox 15" o:spid="_x0000_s1050" type="#_x0000_t202" style="position:absolute;left:18399;top:9059;width:16912;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" filled="f" stroked="f">
                    <v:textbox style="mso-fit-shape-to-text:t">
                      <w:txbxContent>
                        <w:p w:rsidR="009532AE" w:rsidRPr="00621C27" w:rsidRDefault="009532AE" w:rsidP="009532AE">
                          <w:pPr>
                            <w:jc w:val="center"/>
                            <w:rPr>
                              <w:rFonts w:ascii="Cambria Math" w:eastAsia="Cambria Math" w:hAnsi="Cambria Math" w:cs="Arial"/>
                              <w:b/>
                              <w:bCs/>
                              <w:color w:val="000000" w:themeColor="text1"/>
                              <w:kern w:val="24"/>
                              <w:sz w:val="36"/>
                              <w:szCs w:val="36"/>
                            </w:rPr>
                          </w:pPr>
                          <m:oMathPara>
                            <m:oMathParaPr>
                              <m:jc m:val="centerGroup"/>
                            </m:oMathParaPr>
                            <m:oMath>
                              <m:r>
                                <m:rPr>
                                  <m:sty m:val="b"/>
                                </m:rPr>
                                <w:rPr>
                                  <w:rFonts w:ascii="Cambria Math" w:eastAsia="Cambria Math" w:hAnsi="Cambria Math" w:cs="Arial"/>
                                  <w:color w:val="000000" w:themeColor="text1"/>
                                  <w:kern w:val="24"/>
                                  <w:sz w:val="36"/>
                                  <w:szCs w:val="36"/>
                                </w:rPr>
                                <m:t>φ</m:t>
                              </m:r>
                              <m:r>
                                <m:rPr>
                                  <m:sty m:val="b"/>
                                </m:rPr>
                                <w:rPr>
                                  <w:rFonts w:ascii="Cambria Math" w:eastAsia="Cambria Math" w:hAnsi="Cambria Math" w:cs="Arial"/>
                                  <w:color w:val="000000" w:themeColor="text1"/>
                                  <w:kern w:val="24"/>
                                  <w:sz w:val="36"/>
                                  <w:szCs w:val="36"/>
                                  <w:lang w:val="en-US"/>
                                </w:rPr>
                                <m:t>(</m:t>
                              </m:r>
                              <m:acc>
                                <m:accPr>
                                  <m:chr m:val="⃗"/>
                                  <m:ctrlPr>
                                    <w:rPr>
                                      <w:rFonts w:ascii="Cambria Math" w:eastAsia="Cambria Math" w:hAnsi="Cambria Math" w:cs="Arial"/>
                                      <w:b/>
                                      <w:bCs/>
                                      <w:i/>
                                      <w:iCs/>
                                      <w:color w:val="000000" w:themeColor="text1"/>
                                      <w:kern w:val="24"/>
                                      <w:sz w:val="36"/>
                                      <w:szCs w:val="36"/>
                                      <w:lang w:val="en-US"/>
                                    </w:rPr>
                                  </m:ctrlPr>
                                </m:accPr>
                                <m:e>
                                  <m:r>
                                    <m:rPr>
                                      <m:sty m:val="bi"/>
                                    </m:rPr>
                                    <w:rPr>
                                      <w:rFonts w:ascii="Cambria Math" w:eastAsia="Cambria Math" w:hAnsi="Cambria Math" w:cs="Arial"/>
                                      <w:color w:val="000000" w:themeColor="text1"/>
                                      <w:kern w:val="24"/>
                                      <w:sz w:val="36"/>
                                      <w:szCs w:val="36"/>
                                      <w:lang w:val="en-US"/>
                                    </w:rPr>
                                    <m:t>X)</m:t>
                                  </m:r>
                                </m:e>
                              </m:acc>
                            </m:oMath>
                          </m:oMathPara>
                        </w:p>
                      </w:txbxContent>
                    </v:textbox>
                  </v:shape>
                  <v:shape id="TextBox 19" o:spid="_x0000_s1051" type="#_x0000_t202" style="position:absolute;left:27182;top:3043;width:3045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" filled="f" stroked="f">
                    <v:textbox style="mso-fit-shape-to-text:t">
                      <w:txbxContent>
                        <w:p w:rsidR="009532AE" w:rsidRPr="00EE51CA" w:rsidRDefault="009532AE" w:rsidP="009532AE">
                          <w:pPr>
                            <w:rPr>
                              <w:rFonts w:ascii="Arial" w:hAnsi="Arial" w:cs="Arial"/>
                              <w:color w:val="000000" w:themeColor="text1"/>
                              <w:kern w:val="24"/>
                              <w:sz w:val="20"/>
                              <w:szCs w:val="20"/>
                            </w:rPr>
                          </w:pPr>
                          <w:r w:rsidRPr="00EE51CA">
                            <w:rPr>
                              <w:rFonts w:ascii="Arial" w:hAnsi="Arial" w:cs="Arial"/>
                              <w:color w:val="000000" w:themeColor="text1"/>
                              <w:kern w:val="24"/>
                              <w:sz w:val="20"/>
                              <w:szCs w:val="20"/>
                            </w:rPr>
                            <w:t>Управление</w:t>
                          </w:r>
                        </w:p>
                        <w:p w:rsidR="009532AE" w:rsidRPr="00F758F9" w:rsidRDefault="009532AE" w:rsidP="009532AE">
                          <w:pPr>
                            <w:rPr>
                              <w:rFonts w:ascii="Arial" w:hAnsi="Arial" w:cs="Arial"/>
                              <w:b/>
                              <w:bCs/>
                              <w:color w:val="000000" w:themeColor="text1"/>
                              <w:kern w:val="24"/>
                              <w:sz w:val="20"/>
                              <w:szCs w:val="20"/>
                            </w:rPr>
                          </w:pPr>
                          <w:r w:rsidRPr="00F758F9">
                            <w:rPr>
                              <w:rFonts w:ascii="Arial" w:hAnsi="Arial" w:cs="Arial"/>
                              <w:b/>
                              <w:bCs/>
                              <w:color w:val="000000" w:themeColor="text1"/>
                              <w:kern w:val="24"/>
                              <w:sz w:val="20"/>
                              <w:szCs w:val="20"/>
                            </w:rPr>
                            <w:t>Вектор цели</w:t>
                          </w:r>
                        </w:p>
                      </w:txbxContent>
                    </v:textbox>
                  </v:shape>
                  <v:shape id="TextBox 26" o:spid="_x0000_s1052" type="#_x0000_t202" style="position:absolute;left:27182;top:14926;width:46192;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" filled="f" stroked="f">
                    <v:textbox style="mso-fit-shape-to-text:t">
                      <w:txbxContent>
                        <w:p w:rsidR="009532AE" w:rsidRPr="00EE51CA" w:rsidRDefault="009532AE" w:rsidP="009532AE">
                          <w:pPr>
                            <w:rPr>
                              <w:rFonts w:ascii="Arial" w:hAnsi="Arial" w:cs="Arial"/>
                              <w:color w:val="000000" w:themeColor="text1"/>
                              <w:kern w:val="24"/>
                              <w:sz w:val="20"/>
                              <w:szCs w:val="20"/>
                            </w:rPr>
                          </w:pPr>
                          <w:r w:rsidRPr="00EE51CA">
                            <w:rPr>
                              <w:rFonts w:ascii="Arial" w:hAnsi="Arial" w:cs="Arial"/>
                              <w:color w:val="000000" w:themeColor="text1"/>
                              <w:kern w:val="24"/>
                              <w:sz w:val="20"/>
                              <w:szCs w:val="20"/>
                            </w:rPr>
                            <w:t>Управление</w:t>
                          </w:r>
                        </w:p>
                        <w:p w:rsidR="009532AE" w:rsidRPr="00F758F9" w:rsidRDefault="009532AE" w:rsidP="009532AE">
                          <w:pPr>
                            <w:rPr>
                              <w:rFonts w:ascii="Arial" w:hAnsi="Arial" w:cs="Arial"/>
                              <w:b/>
                              <w:bCs/>
                              <w:color w:val="000000" w:themeColor="text1"/>
                              <w:kern w:val="24"/>
                              <w:sz w:val="20"/>
                              <w:szCs w:val="20"/>
                            </w:rPr>
                          </w:pPr>
                          <w:r w:rsidRPr="00F758F9">
                            <w:rPr>
                              <w:rFonts w:ascii="Arial" w:hAnsi="Arial" w:cs="Arial"/>
                              <w:b/>
                              <w:bCs/>
                              <w:color w:val="000000" w:themeColor="text1"/>
                              <w:kern w:val="24"/>
                              <w:sz w:val="20"/>
                              <w:szCs w:val="20"/>
                            </w:rPr>
                            <w:t>Вектор текущего состояния</w:t>
                          </w:r>
                        </w:p>
                      </w:txbxContent>
                    </v:textbox>
                  </v:shape>
                </v:group>
                <v:shapetype id="_x0000_t32" coordsize="21600,21600" o:spt="32" o:oned="t" path="m,l21600,21600e" filled="f">
                  <v:path arrowok="t" fillok="f" o:connecttype="none"/>
                  <o:lock v:ext="edit" shapetype="t"/>
                </v:shapetype>
                <v:shape id="Прямая со стрелкой 694357522" o:spid="_x0000_s1053" type="#_x0000_t32" style="position:absolute;left:18288;top:2841;width:0;height:5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" strokecolor="windowText" strokeweight="1.5pt">
                  <v:stroke endarrow="block" joinstyle="miter"/>
                </v:shape>
                <v:shape id="Прямая со стрелкой 1228886684" o:spid="_x0000_s1054" type="#_x0000_t32" style="position:absolute;left:18288;top:13577;width:0;height:3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" strokecolor="windowText" strokeweight="1.5pt">
                  <v:stroke startarrow="block" joinstyle="miter"/>
                </v:shape>
                <v:shape id="Прямая со стрелкой 254373963" o:spid="_x0000_s1055" type="#_x0000_t32" style="position:absolute;left:24814;top:10563;width:7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" strokecolor="windowText" strokeweight="1.5pt">
                  <v:stroke endarrow="block" joinstyle="miter"/>
                </v:shape>
                <v:shape id="Прямая со стрелкой 529134733" o:spid="_x0000_s1056" type="#_x0000_t32" style="position:absolute;left:5638;top:10637;width:7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" strokecolor="windowText" strokeweight="1.5pt">
                  <v:stroke endarrow="block" joinstyle="miter"/>
                </v:shape>
              </v:group>
            </w:pict>
          </mc:Fallback>
        </mc:AlternateContent>
      </w:r>
    </w:p>
    <w:p w:rsid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F3071C">
      <w:pPr>
        <w:widowControl/>
        <w:tabs>
          <w:tab w:val="left" w:pos="1134"/>
        </w:tabs>
        <w:autoSpaceDE/>
        <w:autoSpaceDN/>
        <w:spacing w:line="360" w:lineRule="auto"/>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Рис.1. Управление М</w:t>
      </w:r>
      <w:proofErr w:type="spellStart"/>
      <w:r w:rsidRPr="009532AE">
        <w:rPr>
          <w:rFonts w:eastAsia="Calibri"/>
          <w:bCs/>
          <w:color w:val="000000"/>
          <w:sz w:val="20"/>
          <w:szCs w:val="20"/>
          <w:lang w:val="en-US"/>
        </w:rPr>
        <w:t>i</w:t>
      </w:r>
      <w:proofErr w:type="spellEnd"/>
      <w:r w:rsidRPr="009532AE">
        <w:rPr>
          <w:rFonts w:eastAsia="Calibri"/>
          <w:bCs/>
          <w:color w:val="000000"/>
          <w:sz w:val="20"/>
          <w:szCs w:val="20"/>
        </w:rPr>
        <w:t>ром</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Система управления, реализуя целевую функцию управления, анализирует поступающие на вход идеи, реализует возможности по управлению, минимизируя ошибку управления между вектором цели и вектором текущего состояния, формируя на выходе свой, соответствующий функционалу φ(</w:t>
      </w:r>
      <w:r w:rsidRPr="009532AE">
        <w:rPr>
          <w:rFonts w:eastAsia="Calibri"/>
          <w:b/>
          <w:color w:val="000000"/>
          <w:sz w:val="20"/>
          <w:szCs w:val="20"/>
        </w:rPr>
        <w:t>Х</w:t>
      </w:r>
      <w:r w:rsidRPr="009532AE">
        <w:rPr>
          <w:rFonts w:eastAsia="Calibri"/>
          <w:bCs/>
          <w:color w:val="000000"/>
          <w:sz w:val="20"/>
          <w:szCs w:val="20"/>
        </w:rPr>
        <w:t>), субъективный (современный, цифровой и виртуальный) М</w:t>
      </w:r>
      <w:proofErr w:type="spellStart"/>
      <w:r w:rsidRPr="009532AE">
        <w:rPr>
          <w:rFonts w:eastAsia="Calibri"/>
          <w:bCs/>
          <w:color w:val="000000"/>
          <w:sz w:val="20"/>
          <w:szCs w:val="20"/>
          <w:lang w:val="en-US"/>
        </w:rPr>
        <w:t>i</w:t>
      </w:r>
      <w:proofErr w:type="spellEnd"/>
      <w:r w:rsidRPr="009532AE">
        <w:rPr>
          <w:rFonts w:eastAsia="Calibri"/>
          <w:bCs/>
          <w:color w:val="000000"/>
          <w:sz w:val="20"/>
          <w:szCs w:val="20"/>
        </w:rPr>
        <w:t xml:space="preserve">р. Совершенно очевидно, что этим </w:t>
      </w:r>
      <w:proofErr w:type="spellStart"/>
      <w:r w:rsidRPr="009532AE">
        <w:rPr>
          <w:rFonts w:eastAsia="Calibri"/>
          <w:bCs/>
          <w:color w:val="000000"/>
          <w:sz w:val="20"/>
          <w:szCs w:val="20"/>
        </w:rPr>
        <w:t>Мiром</w:t>
      </w:r>
      <w:proofErr w:type="spellEnd"/>
      <w:r w:rsidRPr="009532AE">
        <w:rPr>
          <w:rFonts w:eastAsia="Calibri"/>
          <w:bCs/>
          <w:color w:val="000000"/>
          <w:sz w:val="20"/>
          <w:szCs w:val="20"/>
        </w:rPr>
        <w:t xml:space="preserve"> должны править те идеи, которые соответствуют замыслу Системы относительно функционала на выходе           Y= φ(</w:t>
      </w:r>
      <w:r w:rsidRPr="009532AE">
        <w:rPr>
          <w:rFonts w:eastAsia="Calibri"/>
          <w:b/>
          <w:color w:val="000000"/>
          <w:sz w:val="20"/>
          <w:szCs w:val="20"/>
        </w:rPr>
        <w:t>Х</w:t>
      </w:r>
      <w:r w:rsidRPr="009532AE">
        <w:rPr>
          <w:rFonts w:eastAsia="Calibri"/>
          <w:bCs/>
          <w:color w:val="000000"/>
          <w:sz w:val="20"/>
          <w:szCs w:val="20"/>
        </w:rPr>
        <w:t xml:space="preserve">). Совершенно очевидно, как это следует из рис.1, даже при наличии одних идей на входе, на выходе Системы будут совершенно другие идеи, как по смыслу, так и по содержанию, поэтому и </w:t>
      </w:r>
      <w:proofErr w:type="spellStart"/>
      <w:r w:rsidRPr="009532AE">
        <w:rPr>
          <w:rFonts w:eastAsia="Calibri"/>
          <w:bCs/>
          <w:color w:val="000000"/>
          <w:sz w:val="20"/>
          <w:szCs w:val="20"/>
        </w:rPr>
        <w:t>Мiр</w:t>
      </w:r>
      <w:proofErr w:type="spellEnd"/>
      <w:r w:rsidRPr="009532AE">
        <w:rPr>
          <w:rFonts w:eastAsia="Calibri"/>
          <w:bCs/>
          <w:color w:val="000000"/>
          <w:sz w:val="20"/>
          <w:szCs w:val="20"/>
        </w:rPr>
        <w:t xml:space="preserve"> становится вариативным по воле системы управления с функционалом φ(</w:t>
      </w:r>
      <w:r w:rsidRPr="009532AE">
        <w:rPr>
          <w:rFonts w:eastAsia="Calibri"/>
          <w:b/>
          <w:color w:val="000000"/>
          <w:sz w:val="20"/>
          <w:szCs w:val="20"/>
        </w:rPr>
        <w:t>Х</w:t>
      </w:r>
      <w:r w:rsidRPr="009532AE">
        <w:rPr>
          <w:rFonts w:eastAsia="Calibri"/>
          <w:bCs/>
          <w:color w:val="000000"/>
          <w:sz w:val="20"/>
          <w:szCs w:val="20"/>
        </w:rPr>
        <w:t>).</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Как известно, творец сотворил все </w:t>
      </w:r>
      <w:proofErr w:type="spellStart"/>
      <w:r w:rsidRPr="009532AE">
        <w:rPr>
          <w:rFonts w:eastAsia="Calibri"/>
          <w:b/>
          <w:color w:val="000000"/>
          <w:sz w:val="20"/>
          <w:szCs w:val="20"/>
        </w:rPr>
        <w:t>без</w:t>
      </w:r>
      <w:r w:rsidRPr="009532AE">
        <w:rPr>
          <w:rFonts w:eastAsia="Calibri"/>
          <w:bCs/>
          <w:color w:val="000000"/>
          <w:sz w:val="20"/>
          <w:szCs w:val="20"/>
        </w:rPr>
        <w:t>численные</w:t>
      </w:r>
      <w:proofErr w:type="spellEnd"/>
      <w:r w:rsidRPr="009532AE">
        <w:rPr>
          <w:rFonts w:eastAsia="Calibri"/>
          <w:bCs/>
          <w:color w:val="000000"/>
          <w:sz w:val="20"/>
          <w:szCs w:val="20"/>
        </w:rPr>
        <w:t xml:space="preserve"> </w:t>
      </w:r>
      <w:proofErr w:type="spellStart"/>
      <w:r w:rsidRPr="009532AE">
        <w:rPr>
          <w:rFonts w:eastAsia="Calibri"/>
          <w:bCs/>
          <w:color w:val="000000"/>
          <w:sz w:val="20"/>
          <w:szCs w:val="20"/>
        </w:rPr>
        <w:t>Мiры</w:t>
      </w:r>
      <w:proofErr w:type="spellEnd"/>
      <w:r w:rsidRPr="009532AE">
        <w:rPr>
          <w:rFonts w:eastAsia="Calibri"/>
          <w:bCs/>
          <w:color w:val="000000"/>
          <w:sz w:val="20"/>
          <w:szCs w:val="20"/>
        </w:rPr>
        <w:t xml:space="preserve"> Словом. В </w:t>
      </w:r>
      <w:proofErr w:type="spellStart"/>
      <w:r w:rsidRPr="009532AE">
        <w:rPr>
          <w:rFonts w:eastAsia="Calibri"/>
          <w:bCs/>
          <w:color w:val="000000"/>
          <w:sz w:val="20"/>
          <w:szCs w:val="20"/>
        </w:rPr>
        <w:t>Мiре</w:t>
      </w:r>
      <w:proofErr w:type="spellEnd"/>
      <w:r w:rsidRPr="009532AE">
        <w:rPr>
          <w:rFonts w:eastAsia="Calibri"/>
          <w:bCs/>
          <w:color w:val="000000"/>
          <w:sz w:val="20"/>
          <w:szCs w:val="20"/>
        </w:rPr>
        <w:t xml:space="preserve"> Бытия Творца, как утверждают сведущие люди [1], находятся Идеи, Мысли, Образы, а Древние делили наш мир на идеальный мир (Ум) и мир материально-чувственных форм. Поэтому идея (рис.1) воплощается в мире материально-чувственных форм через материю. Если идеи, которые реализуются в нашем мире, подвергаются трансформации, то тем самым подвергается трансформации сам человек, как носитель навязанной, а быть может, и чуждой идеи, и сам окружающий мир. Поэтому в настоящее время идёт ожесточённая война за воплощение самых безумных идей на процессно-образном мышлении человека, потому что форма, </w:t>
      </w:r>
      <w:proofErr w:type="spellStart"/>
      <w:r w:rsidRPr="009532AE">
        <w:rPr>
          <w:rFonts w:eastAsia="Calibri"/>
          <w:b/>
          <w:color w:val="000000"/>
          <w:sz w:val="20"/>
          <w:szCs w:val="20"/>
        </w:rPr>
        <w:t>воз</w:t>
      </w:r>
      <w:r w:rsidRPr="009532AE">
        <w:rPr>
          <w:rFonts w:eastAsia="Calibri"/>
          <w:bCs/>
          <w:color w:val="000000"/>
          <w:sz w:val="20"/>
          <w:szCs w:val="20"/>
        </w:rPr>
        <w:t>принимающая</w:t>
      </w:r>
      <w:proofErr w:type="spellEnd"/>
      <w:r w:rsidRPr="009532AE">
        <w:rPr>
          <w:rFonts w:eastAsia="Calibri"/>
          <w:bCs/>
          <w:color w:val="000000"/>
          <w:sz w:val="20"/>
          <w:szCs w:val="20"/>
        </w:rPr>
        <w:t xml:space="preserve"> идею (человек), материализует возникающие мысли через Слово, являющееся материализованной мыслью. В этом, собственно, и состоит суть внешнего управления миром людей через воздействие информационным «цунами», отражающим трансформацию и трансмутацию Душ людей, которых в нарушение закона неприкосновенности воли заставляют неосознанно разделять вброшенные на ментальный план идеи, на которых и строится то, что философы называют «объективной реальностью», формирующей денотативное мышление человека.</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Наступивший безумный 21 век является веком </w:t>
      </w:r>
      <w:r w:rsidRPr="009532AE">
        <w:rPr>
          <w:rFonts w:eastAsia="Calibri"/>
          <w:b/>
          <w:color w:val="000000"/>
          <w:sz w:val="20"/>
          <w:szCs w:val="20"/>
        </w:rPr>
        <w:t>у</w:t>
      </w:r>
      <w:r w:rsidRPr="009532AE">
        <w:rPr>
          <w:rFonts w:eastAsia="Calibri"/>
          <w:bCs/>
          <w:color w:val="000000"/>
          <w:sz w:val="20"/>
          <w:szCs w:val="20"/>
        </w:rPr>
        <w:t>-правления (</w:t>
      </w:r>
      <w:r w:rsidRPr="009532AE">
        <w:rPr>
          <w:rFonts w:eastAsia="Calibri"/>
          <w:b/>
          <w:color w:val="000000"/>
          <w:sz w:val="20"/>
          <w:szCs w:val="20"/>
        </w:rPr>
        <w:t>у</w:t>
      </w:r>
      <w:r w:rsidRPr="009532AE">
        <w:rPr>
          <w:rFonts w:eastAsia="Calibri"/>
          <w:bCs/>
          <w:i/>
          <w:iCs/>
          <w:color w:val="000000"/>
          <w:sz w:val="20"/>
          <w:szCs w:val="20"/>
        </w:rPr>
        <w:t>становленного правления,</w:t>
      </w:r>
      <w:r w:rsidRPr="009532AE">
        <w:rPr>
          <w:rFonts w:eastAsia="Calibri"/>
          <w:bCs/>
          <w:color w:val="000000"/>
          <w:sz w:val="20"/>
          <w:szCs w:val="20"/>
        </w:rPr>
        <w:t xml:space="preserve"> </w:t>
      </w:r>
      <w:r w:rsidRPr="009532AE">
        <w:rPr>
          <w:rFonts w:eastAsia="Calibri"/>
          <w:bCs/>
          <w:i/>
          <w:iCs/>
          <w:color w:val="000000"/>
          <w:sz w:val="20"/>
          <w:szCs w:val="20"/>
        </w:rPr>
        <w:t>но кем?</w:t>
      </w:r>
      <w:r w:rsidRPr="009532AE">
        <w:rPr>
          <w:rFonts w:eastAsia="Calibri"/>
          <w:bCs/>
          <w:color w:val="000000"/>
          <w:sz w:val="20"/>
          <w:szCs w:val="20"/>
        </w:rPr>
        <w:t xml:space="preserve">) людьми информацией: особым образом структурированной энергией с определённой вибрацией, зафиксированной на определённом носителе и передающейся </w:t>
      </w:r>
      <w:r w:rsidR="00F3071C" w:rsidRPr="009532AE">
        <w:rPr>
          <w:rFonts w:eastAsia="Calibri"/>
          <w:bCs/>
          <w:color w:val="000000"/>
          <w:sz w:val="20"/>
          <w:szCs w:val="20"/>
        </w:rPr>
        <w:t>от человека</w:t>
      </w:r>
      <w:r w:rsidRPr="009532AE">
        <w:rPr>
          <w:rFonts w:eastAsia="Calibri"/>
          <w:bCs/>
          <w:color w:val="000000"/>
          <w:sz w:val="20"/>
          <w:szCs w:val="20"/>
        </w:rPr>
        <w:t xml:space="preserve"> к человеку посредством изустной речи. Посредством установления коммуникации источник информации передаёт приёмнику определённый сигнал, изменяя качественное состояние приёмника, при этом и источником, и приёмником информации в подавляющем большинстве случаев является обыкновенный обыватель, зачастую не понимающий ни смысла, ни глубинного содержания принимаемой информации. Можно предположить, что навязываемые системой управления Образы формируют нужную Системе реальность путём воздействия на ментальный план людей, входящий в требуемый приёмнику информации когнитивный резонанс.</w:t>
      </w:r>
    </w:p>
    <w:p w:rsidR="009532AE" w:rsidRPr="009532AE" w:rsidRDefault="00F3071C" w:rsidP="009532AE">
      <w:pPr>
        <w:widowControl/>
        <w:tabs>
          <w:tab w:val="left" w:pos="1134"/>
        </w:tabs>
        <w:autoSpaceDE/>
        <w:autoSpaceDN/>
        <w:spacing w:line="360" w:lineRule="auto"/>
        <w:ind w:firstLine="709"/>
        <w:jc w:val="both"/>
        <w:rPr>
          <w:rFonts w:eastAsia="Calibri"/>
          <w:bCs/>
          <w:color w:val="000000"/>
          <w:sz w:val="20"/>
          <w:szCs w:val="20"/>
        </w:rPr>
      </w:pPr>
      <w:proofErr w:type="gramStart"/>
      <w:r w:rsidRPr="009532AE">
        <w:rPr>
          <w:rFonts w:eastAsia="Calibri"/>
          <w:bCs/>
          <w:color w:val="000000"/>
          <w:sz w:val="20"/>
          <w:szCs w:val="20"/>
        </w:rPr>
        <w:t>Вместе с тем</w:t>
      </w:r>
      <w:r>
        <w:rPr>
          <w:rFonts w:eastAsia="Calibri"/>
          <w:bCs/>
          <w:color w:val="000000"/>
          <w:sz w:val="20"/>
          <w:szCs w:val="20"/>
        </w:rPr>
        <w:t>,</w:t>
      </w:r>
      <w:proofErr w:type="gramEnd"/>
      <w:r w:rsidR="009532AE" w:rsidRPr="009532AE">
        <w:rPr>
          <w:rFonts w:eastAsia="Calibri"/>
          <w:bCs/>
          <w:color w:val="000000"/>
          <w:sz w:val="20"/>
          <w:szCs w:val="20"/>
        </w:rPr>
        <w:t xml:space="preserve"> информация</w:t>
      </w:r>
      <w:r>
        <w:rPr>
          <w:rFonts w:eastAsia="Calibri"/>
          <w:bCs/>
          <w:color w:val="000000"/>
          <w:sz w:val="20"/>
          <w:szCs w:val="20"/>
        </w:rPr>
        <w:t xml:space="preserve"> </w:t>
      </w:r>
      <w:r w:rsidRPr="009532AE">
        <w:rPr>
          <w:rFonts w:eastAsia="Calibri"/>
          <w:bCs/>
          <w:color w:val="000000"/>
          <w:sz w:val="20"/>
          <w:szCs w:val="20"/>
        </w:rPr>
        <w:t>— это незримое содержание</w:t>
      </w:r>
      <w:r w:rsidR="009532AE" w:rsidRPr="009532AE">
        <w:rPr>
          <w:rFonts w:eastAsia="Calibri"/>
          <w:bCs/>
          <w:color w:val="000000"/>
          <w:sz w:val="20"/>
          <w:szCs w:val="20"/>
        </w:rPr>
        <w:t xml:space="preserve"> формы, имеющее порождающий потенциал [1], через который и воплощаются идеи, на которые тратятся материальные, людские и финансовые ресурсы, зачастую ведущие в тупиковую ветвь деградации на основе технократического пути, по которому и следует современное человечество. Поэтому, как подчёркивается в Стратегии национальной </w:t>
      </w:r>
      <w:r w:rsidRPr="009532AE">
        <w:rPr>
          <w:rFonts w:eastAsia="Calibri"/>
          <w:bCs/>
          <w:color w:val="000000"/>
          <w:sz w:val="20"/>
          <w:szCs w:val="20"/>
        </w:rPr>
        <w:t>безопасности [</w:t>
      </w:r>
      <w:r w:rsidR="009532AE" w:rsidRPr="009532AE">
        <w:rPr>
          <w:rFonts w:eastAsia="Calibri"/>
          <w:bCs/>
          <w:color w:val="000000"/>
          <w:sz w:val="20"/>
          <w:szCs w:val="20"/>
        </w:rPr>
        <w:t xml:space="preserve">2], усиливается противоборство в глобальном информационном пространстве с использованием информационных и коммуникационных технологий для </w:t>
      </w:r>
      <w:proofErr w:type="spellStart"/>
      <w:r w:rsidR="009532AE" w:rsidRPr="009532AE">
        <w:rPr>
          <w:rFonts w:eastAsia="Calibri"/>
          <w:bCs/>
          <w:color w:val="000000"/>
          <w:sz w:val="20"/>
          <w:szCs w:val="20"/>
        </w:rPr>
        <w:t>для</w:t>
      </w:r>
      <w:proofErr w:type="spellEnd"/>
      <w:r w:rsidR="009532AE" w:rsidRPr="009532AE">
        <w:rPr>
          <w:rFonts w:eastAsia="Calibri"/>
          <w:bCs/>
          <w:color w:val="000000"/>
          <w:sz w:val="20"/>
          <w:szCs w:val="20"/>
        </w:rPr>
        <w:t xml:space="preserve"> достижения своих геополитических целей, в том числе путём манипулирования общественным сознанием и фальсификации истории.</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Выдающийся итальянский художник Рафаэль де Санти в свой работе «Афинская школа» (</w:t>
      </w:r>
      <w:r w:rsidR="00F3071C" w:rsidRPr="009532AE">
        <w:rPr>
          <w:rFonts w:eastAsia="Calibri"/>
          <w:bCs/>
          <w:color w:val="000000"/>
          <w:sz w:val="20"/>
          <w:szCs w:val="20"/>
        </w:rPr>
        <w:t>1510–1511 гг.</w:t>
      </w:r>
      <w:r w:rsidRPr="009532AE">
        <w:rPr>
          <w:rFonts w:eastAsia="Calibri"/>
          <w:bCs/>
          <w:color w:val="000000"/>
          <w:sz w:val="20"/>
          <w:szCs w:val="20"/>
        </w:rPr>
        <w:t>) образно показал истоки технократического пути отхода человечества от Истины, которая есть бытие Творца, в тёмные извилины материализма (рис.2): Платон показывает рукой на Небеса, а Аристотель-на Землю.</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lastRenderedPageBreak/>
        <w:drawing>
          <wp:inline distT="0" distB="0" distL="0" distR="0" wp14:anchorId="52E9C5F0" wp14:editId="6D5B66AB">
            <wp:extent cx="4371340" cy="2700655"/>
            <wp:effectExtent l="0" t="0" r="0" b="4445"/>
            <wp:docPr id="10" name="Рисунок 10" descr="Изображение выглядит как искусство, Святилища, место поклонения,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искусство, Святилища, место поклонения, в помещении&#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340" cy="2700655"/>
                    </a:xfrm>
                    <a:prstGeom prst="rect">
                      <a:avLst/>
                    </a:prstGeom>
                    <a:noFill/>
                  </pic:spPr>
                </pic:pic>
              </a:graphicData>
            </a:graphic>
          </wp:inline>
        </w:drawing>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 </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Рис.2. Картина Рафаэля де Санти «Афинская школа»</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Так, в 4 веке до </w:t>
      </w:r>
      <w:proofErr w:type="gramStart"/>
      <w:r w:rsidRPr="009532AE">
        <w:rPr>
          <w:rFonts w:eastAsia="Calibri"/>
          <w:bCs/>
          <w:color w:val="000000"/>
          <w:sz w:val="20"/>
          <w:szCs w:val="20"/>
        </w:rPr>
        <w:t>н.э.</w:t>
      </w:r>
      <w:proofErr w:type="gramEnd"/>
      <w:r w:rsidRPr="009532AE">
        <w:rPr>
          <w:rFonts w:eastAsia="Calibri"/>
          <w:bCs/>
          <w:color w:val="000000"/>
          <w:sz w:val="20"/>
          <w:szCs w:val="20"/>
        </w:rPr>
        <w:t xml:space="preserve"> (по современному летоисчислению) Аристотель, выдвинув в работе «О Душе» утверждение о том, что Душа человека не может существовать без тела и умирает вместе с ним, надолго закрыл Путь к духовному развитию человека, вплоть до наших дней, что и явилось основой манипуляции сознанием современного человека.                                                                </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Как известно, Аристотель определил экономику, как правила построения собственного дома, и больше, как </w:t>
      </w:r>
      <w:proofErr w:type="spellStart"/>
      <w:r w:rsidRPr="009532AE">
        <w:rPr>
          <w:rFonts w:eastAsia="Calibri"/>
          <w:bCs/>
          <w:color w:val="000000"/>
          <w:sz w:val="20"/>
          <w:szCs w:val="20"/>
        </w:rPr>
        <w:t>хрематистику</w:t>
      </w:r>
      <w:proofErr w:type="spellEnd"/>
      <w:r w:rsidRPr="009532AE">
        <w:rPr>
          <w:rFonts w:eastAsia="Calibri"/>
          <w:bCs/>
          <w:color w:val="000000"/>
          <w:sz w:val="20"/>
          <w:szCs w:val="20"/>
        </w:rPr>
        <w:t xml:space="preserve">, накопление богатства. Страсть к наживе любой ценой, материализация сознания человека на накопительство и обретение материальных благ, как высшего смысла существования, и есть смысл западного образа современной жизни, полностью перенявшего материализм, как способ существования и выживания в современном мире. При этом развитие экономических отношений, переходя от схемы «товар-товар» на «товар-деньги-товар», безусловным образом поставило вектор цели экономики любой страны </w:t>
      </w:r>
      <w:r w:rsidRPr="009532AE">
        <w:rPr>
          <w:rFonts w:eastAsia="Calibri"/>
          <w:bCs/>
          <w:i/>
          <w:iCs/>
          <w:color w:val="000000"/>
          <w:sz w:val="20"/>
          <w:szCs w:val="20"/>
        </w:rPr>
        <w:t>на накопительство или «</w:t>
      </w:r>
      <w:proofErr w:type="spellStart"/>
      <w:r w:rsidRPr="009532AE">
        <w:rPr>
          <w:rFonts w:eastAsia="Calibri"/>
          <w:bCs/>
          <w:i/>
          <w:iCs/>
          <w:color w:val="000000"/>
          <w:sz w:val="20"/>
          <w:szCs w:val="20"/>
        </w:rPr>
        <w:t>хрематистику</w:t>
      </w:r>
      <w:proofErr w:type="spellEnd"/>
      <w:r w:rsidRPr="009532AE">
        <w:rPr>
          <w:rFonts w:eastAsia="Calibri"/>
          <w:bCs/>
          <w:i/>
          <w:iCs/>
          <w:color w:val="000000"/>
          <w:sz w:val="20"/>
          <w:szCs w:val="20"/>
        </w:rPr>
        <w:t xml:space="preserve">» </w:t>
      </w:r>
      <w:proofErr w:type="spellStart"/>
      <w:r w:rsidRPr="009532AE">
        <w:rPr>
          <w:rFonts w:eastAsia="Calibri"/>
          <w:bCs/>
          <w:i/>
          <w:iCs/>
          <w:color w:val="000000"/>
          <w:sz w:val="20"/>
          <w:szCs w:val="20"/>
        </w:rPr>
        <w:t>по-Аристотелю</w:t>
      </w:r>
      <w:proofErr w:type="spellEnd"/>
      <w:r w:rsidRPr="009532AE">
        <w:rPr>
          <w:rFonts w:eastAsia="Calibri"/>
          <w:bCs/>
          <w:i/>
          <w:iCs/>
          <w:color w:val="000000"/>
          <w:sz w:val="20"/>
          <w:szCs w:val="20"/>
        </w:rPr>
        <w:t xml:space="preserve"> и понятие счастья не как с-</w:t>
      </w:r>
      <w:proofErr w:type="spellStart"/>
      <w:r w:rsidRPr="009532AE">
        <w:rPr>
          <w:rFonts w:eastAsia="Calibri"/>
          <w:bCs/>
          <w:i/>
          <w:iCs/>
          <w:color w:val="000000"/>
          <w:sz w:val="20"/>
          <w:szCs w:val="20"/>
        </w:rPr>
        <w:t>частье</w:t>
      </w:r>
      <w:proofErr w:type="spellEnd"/>
      <w:r w:rsidRPr="009532AE">
        <w:rPr>
          <w:rFonts w:eastAsia="Calibri"/>
          <w:bCs/>
          <w:color w:val="000000"/>
          <w:sz w:val="20"/>
          <w:szCs w:val="20"/>
        </w:rPr>
        <w:t xml:space="preserve"> (</w:t>
      </w:r>
      <w:proofErr w:type="spellStart"/>
      <w:r w:rsidRPr="009532AE">
        <w:rPr>
          <w:rFonts w:eastAsia="Calibri"/>
          <w:bCs/>
          <w:color w:val="000000"/>
          <w:sz w:val="20"/>
          <w:szCs w:val="20"/>
        </w:rPr>
        <w:t>соединённость</w:t>
      </w:r>
      <w:proofErr w:type="spellEnd"/>
      <w:r w:rsidRPr="009532AE">
        <w:rPr>
          <w:rFonts w:eastAsia="Calibri"/>
          <w:bCs/>
          <w:color w:val="000000"/>
          <w:sz w:val="20"/>
          <w:szCs w:val="20"/>
        </w:rPr>
        <w:t xml:space="preserve"> из частей, целое, как единство материального и духовного начал человека) [1], а как «счастье не в деньгах, а в их количестве», что полностью трансформирует и </w:t>
      </w:r>
      <w:proofErr w:type="spellStart"/>
      <w:r w:rsidRPr="009532AE">
        <w:rPr>
          <w:rFonts w:eastAsia="Calibri"/>
          <w:bCs/>
          <w:color w:val="000000"/>
          <w:sz w:val="20"/>
          <w:szCs w:val="20"/>
        </w:rPr>
        <w:t>трансмутирует</w:t>
      </w:r>
      <w:proofErr w:type="spellEnd"/>
      <w:r w:rsidRPr="009532AE">
        <w:rPr>
          <w:rFonts w:eastAsia="Calibri"/>
          <w:bCs/>
          <w:color w:val="000000"/>
          <w:sz w:val="20"/>
          <w:szCs w:val="20"/>
        </w:rPr>
        <w:t xml:space="preserve"> душу на материализм и лишает человека духовности, с животным </w:t>
      </w:r>
      <w:proofErr w:type="spellStart"/>
      <w:r w:rsidRPr="009532AE">
        <w:rPr>
          <w:rFonts w:eastAsia="Calibri"/>
          <w:bCs/>
          <w:color w:val="000000"/>
          <w:sz w:val="20"/>
          <w:szCs w:val="20"/>
        </w:rPr>
        <w:t>притивизмом</w:t>
      </w:r>
      <w:proofErr w:type="spellEnd"/>
      <w:r w:rsidRPr="009532AE">
        <w:rPr>
          <w:rFonts w:eastAsia="Calibri"/>
          <w:bCs/>
          <w:color w:val="000000"/>
          <w:sz w:val="20"/>
          <w:szCs w:val="20"/>
        </w:rPr>
        <w:t xml:space="preserve"> по отношению к понятию «счастье».</w:t>
      </w:r>
    </w:p>
    <w:p w:rsidR="009532AE" w:rsidRPr="009532AE" w:rsidRDefault="00F3071C" w:rsidP="009532AE">
      <w:pPr>
        <w:widowControl/>
        <w:tabs>
          <w:tab w:val="left" w:pos="1134"/>
        </w:tabs>
        <w:autoSpaceDE/>
        <w:autoSpaceDN/>
        <w:spacing w:line="360" w:lineRule="auto"/>
        <w:ind w:firstLine="709"/>
        <w:jc w:val="both"/>
        <w:rPr>
          <w:rFonts w:eastAsia="Calibri"/>
          <w:bCs/>
          <w:color w:val="000000"/>
          <w:sz w:val="20"/>
          <w:szCs w:val="20"/>
        </w:rPr>
      </w:pPr>
      <w:proofErr w:type="gramStart"/>
      <w:r w:rsidRPr="009532AE">
        <w:rPr>
          <w:rFonts w:eastAsia="Calibri"/>
          <w:bCs/>
          <w:color w:val="000000"/>
          <w:sz w:val="20"/>
          <w:szCs w:val="20"/>
        </w:rPr>
        <w:t>Вместе с тем</w:t>
      </w:r>
      <w:r>
        <w:rPr>
          <w:rFonts w:eastAsia="Calibri"/>
          <w:bCs/>
          <w:color w:val="000000"/>
          <w:sz w:val="20"/>
          <w:szCs w:val="20"/>
        </w:rPr>
        <w:t>,</w:t>
      </w:r>
      <w:proofErr w:type="gramEnd"/>
      <w:r w:rsidR="009532AE" w:rsidRPr="009532AE">
        <w:rPr>
          <w:rFonts w:eastAsia="Calibri"/>
          <w:bCs/>
          <w:color w:val="000000"/>
          <w:sz w:val="20"/>
          <w:szCs w:val="20"/>
        </w:rPr>
        <w:t xml:space="preserve"> экономика – это производство средств производства и производство предметов потребления, иначе говоря, тяжёлая и лёгкая промышленность. </w:t>
      </w:r>
      <w:r w:rsidR="009532AE" w:rsidRPr="009532AE">
        <w:rPr>
          <w:rFonts w:eastAsia="Calibri"/>
          <w:bCs/>
          <w:i/>
          <w:iCs/>
          <w:color w:val="000000"/>
          <w:sz w:val="20"/>
          <w:szCs w:val="20"/>
        </w:rPr>
        <w:t xml:space="preserve">Во </w:t>
      </w:r>
      <w:proofErr w:type="spellStart"/>
      <w:r w:rsidR="009532AE" w:rsidRPr="009532AE">
        <w:rPr>
          <w:rFonts w:eastAsia="Calibri"/>
          <w:bCs/>
          <w:i/>
          <w:iCs/>
          <w:color w:val="000000"/>
          <w:sz w:val="20"/>
          <w:szCs w:val="20"/>
        </w:rPr>
        <w:t>всякос</w:t>
      </w:r>
      <w:proofErr w:type="spellEnd"/>
      <w:r w:rsidR="009532AE" w:rsidRPr="009532AE">
        <w:rPr>
          <w:rFonts w:eastAsia="Calibri"/>
          <w:bCs/>
          <w:i/>
          <w:iCs/>
          <w:color w:val="000000"/>
          <w:sz w:val="20"/>
          <w:szCs w:val="20"/>
        </w:rPr>
        <w:t xml:space="preserve"> случае, так было до недавнего времени</w:t>
      </w:r>
      <w:r w:rsidR="009532AE" w:rsidRPr="009532AE">
        <w:rPr>
          <w:rFonts w:eastAsia="Calibri"/>
          <w:bCs/>
          <w:color w:val="000000"/>
          <w:sz w:val="20"/>
          <w:szCs w:val="20"/>
        </w:rPr>
        <w:t>, когда на мировую сцену, как джинн из бутылки, вдруг из «ниоткуда в никуда» пролетела идея «цифровой экономики», завладевшая в мгновение ока умами всех адептов «цифровой трансформации», к числу которых можно отнести, в первую очередь, айтишников, которые рвутся до перераспределения денег, заменяя функционал банков, и банкиров, которые  стремятся перераспределить финансовые потоки в свою пользу, причём по всему миру.</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Человек и экономика вторичны перед всесильным </w:t>
      </w:r>
      <w:proofErr w:type="spellStart"/>
      <w:r w:rsidRPr="009532AE">
        <w:rPr>
          <w:rFonts w:eastAsia="Calibri"/>
          <w:bCs/>
          <w:color w:val="000000"/>
          <w:sz w:val="20"/>
          <w:szCs w:val="20"/>
        </w:rPr>
        <w:t>механизмом«цифровой</w:t>
      </w:r>
      <w:proofErr w:type="spellEnd"/>
      <w:r w:rsidRPr="009532AE">
        <w:rPr>
          <w:rFonts w:eastAsia="Calibri"/>
          <w:bCs/>
          <w:color w:val="000000"/>
          <w:sz w:val="20"/>
          <w:szCs w:val="20"/>
        </w:rPr>
        <w:t xml:space="preserve"> трансформации», под которой понимается безальтернативное изъятие бюджетных денег из экономики любой страны на создание банального цифрового концлагеря, возведение которого маскируется за частоколом новомодных формулировок, непонятных зачастую и тем, кто их произносит с высоких трибун и с «умным» видом, не оставляющим никаких сомнений в пользе для простого обывателя, совершенно сбитого с толку фразеологией: </w:t>
      </w:r>
      <w:proofErr w:type="spellStart"/>
      <w:r w:rsidRPr="009532AE">
        <w:rPr>
          <w:rFonts w:eastAsia="Calibri"/>
          <w:bCs/>
          <w:color w:val="000000"/>
          <w:sz w:val="20"/>
          <w:szCs w:val="20"/>
        </w:rPr>
        <w:t>блокчейн</w:t>
      </w:r>
      <w:proofErr w:type="spellEnd"/>
      <w:r w:rsidRPr="009532AE">
        <w:rPr>
          <w:rFonts w:eastAsia="Calibri"/>
          <w:bCs/>
          <w:color w:val="000000"/>
          <w:sz w:val="20"/>
          <w:szCs w:val="20"/>
        </w:rPr>
        <w:t>», «</w:t>
      </w:r>
      <w:proofErr w:type="spellStart"/>
      <w:r w:rsidRPr="009532AE">
        <w:rPr>
          <w:rFonts w:eastAsia="Calibri"/>
          <w:bCs/>
          <w:color w:val="000000"/>
          <w:sz w:val="20"/>
          <w:szCs w:val="20"/>
        </w:rPr>
        <w:t>бигдейт</w:t>
      </w:r>
      <w:proofErr w:type="spellEnd"/>
      <w:r w:rsidRPr="009532AE">
        <w:rPr>
          <w:rFonts w:eastAsia="Calibri"/>
          <w:bCs/>
          <w:color w:val="000000"/>
          <w:sz w:val="20"/>
          <w:szCs w:val="20"/>
        </w:rPr>
        <w:t xml:space="preserve">», «биткоин» (куда, по определению, надо вкладывать реальные, заработанные деньги, но зачем, остаётся за кадром) и другие </w:t>
      </w:r>
      <w:r w:rsidRPr="009532AE">
        <w:rPr>
          <w:rFonts w:eastAsia="Calibri"/>
          <w:bCs/>
          <w:color w:val="000000"/>
          <w:sz w:val="20"/>
          <w:szCs w:val="20"/>
        </w:rPr>
        <w:lastRenderedPageBreak/>
        <w:t xml:space="preserve">новомодные словечки, лишённые какого-либо </w:t>
      </w:r>
      <w:proofErr w:type="spellStart"/>
      <w:r w:rsidRPr="009532AE">
        <w:rPr>
          <w:rFonts w:eastAsia="Calibri"/>
          <w:bCs/>
          <w:color w:val="000000"/>
          <w:sz w:val="20"/>
          <w:szCs w:val="20"/>
        </w:rPr>
        <w:t>óбразного</w:t>
      </w:r>
      <w:proofErr w:type="spellEnd"/>
      <w:r w:rsidRPr="009532AE">
        <w:rPr>
          <w:rFonts w:eastAsia="Calibri"/>
          <w:bCs/>
          <w:color w:val="000000"/>
          <w:sz w:val="20"/>
          <w:szCs w:val="20"/>
        </w:rPr>
        <w:t xml:space="preserve"> и любого другого смысла </w:t>
      </w:r>
      <w:bookmarkStart w:id="22" w:name="_Hlk121148421"/>
      <w:r w:rsidRPr="009532AE">
        <w:rPr>
          <w:rFonts w:eastAsia="Calibri"/>
          <w:bCs/>
          <w:color w:val="000000"/>
          <w:sz w:val="20"/>
          <w:szCs w:val="20"/>
        </w:rPr>
        <w:t xml:space="preserve">[3]. </w:t>
      </w:r>
      <w:bookmarkEnd w:id="22"/>
      <w:r w:rsidRPr="009532AE">
        <w:rPr>
          <w:rFonts w:eastAsia="Calibri"/>
          <w:bCs/>
          <w:color w:val="000000"/>
          <w:sz w:val="20"/>
          <w:szCs w:val="20"/>
        </w:rPr>
        <w:t xml:space="preserve">Совершенно очевидно, что цифровизация нужна, в первую очередь, для коммерческих структур, и это в лучшем случае, однако можно предположить, что и оным в недалёком будущем покажут на единственный выход из тупика дележа мировых финансов: на дверь, при этом с единственным лозунгом: «Извольте выйти вон!». Данный тезис имеет под собой веские основания, </w:t>
      </w:r>
      <w:proofErr w:type="gramStart"/>
      <w:r w:rsidRPr="009532AE">
        <w:rPr>
          <w:rFonts w:eastAsia="Calibri"/>
          <w:bCs/>
          <w:color w:val="000000"/>
          <w:sz w:val="20"/>
          <w:szCs w:val="20"/>
        </w:rPr>
        <w:t>т.к.</w:t>
      </w:r>
      <w:proofErr w:type="gramEnd"/>
      <w:r w:rsidRPr="009532AE">
        <w:rPr>
          <w:rFonts w:eastAsia="Calibri"/>
          <w:bCs/>
          <w:color w:val="000000"/>
          <w:sz w:val="20"/>
          <w:szCs w:val="20"/>
        </w:rPr>
        <w:t xml:space="preserve"> мировые финансовые и прочие ценности уже давным-давно поделены между ТНК и ТНБ, владеющими в своей совокупности почти более чем 90% всех богатств мира [4].</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Чем характерен современный этап развития экономики, так это, по субъективному мнению, ничем не подкреплёнными надеждами на некую цифровую трансформацию экономики и человека, как основной движущей силы, и замену человека на принимающий решения в условиях неопределённости </w:t>
      </w:r>
      <w:proofErr w:type="spellStart"/>
      <w:r w:rsidRPr="009532AE">
        <w:rPr>
          <w:rFonts w:eastAsia="Calibri"/>
          <w:bCs/>
          <w:color w:val="000000"/>
          <w:sz w:val="20"/>
          <w:szCs w:val="20"/>
        </w:rPr>
        <w:t>искуственный</w:t>
      </w:r>
      <w:proofErr w:type="spellEnd"/>
      <w:r w:rsidRPr="009532AE">
        <w:rPr>
          <w:rFonts w:eastAsia="Calibri"/>
          <w:bCs/>
          <w:color w:val="000000"/>
          <w:sz w:val="20"/>
          <w:szCs w:val="20"/>
        </w:rPr>
        <w:t xml:space="preserve"> интеллект (ИСКИН). Как показано в  [3],  современная  «цифровизация»  и «цифровая трансформация», в их конкретном исполнении, приводят к движению по замкнутому кругу:                               «деньги-информационно-коммуникационные технологии–уязвимости- информационная безопасность- деньги...», что будет иметь и предсказуемые социальные последствия негативного характера во всех сферах жизни общества, а не повышение ВВП страны, в котором доля «цифры» составляет и будет составлять единицы процентов. Весь шум о цифровизации очень сильно напоминает раздутый миф 90-х годов о «хай-</w:t>
      </w:r>
      <w:proofErr w:type="spellStart"/>
      <w:r w:rsidRPr="009532AE">
        <w:rPr>
          <w:rFonts w:eastAsia="Calibri"/>
          <w:bCs/>
          <w:color w:val="000000"/>
          <w:sz w:val="20"/>
          <w:szCs w:val="20"/>
        </w:rPr>
        <w:t>теке</w:t>
      </w:r>
      <w:proofErr w:type="spellEnd"/>
      <w:r w:rsidRPr="009532AE">
        <w:rPr>
          <w:rFonts w:eastAsia="Calibri"/>
          <w:bCs/>
          <w:color w:val="000000"/>
          <w:sz w:val="20"/>
          <w:szCs w:val="20"/>
        </w:rPr>
        <w:t xml:space="preserve">», который закончился ничем. При этом уже и в настоящее время есть подозрения о том, что миф об искусственном интеллекте просто раздувает мыльный пузырь цифровизации, который скоро лопнет, так и не надувшись до огромных размеров </w:t>
      </w:r>
      <w:bookmarkStart w:id="23" w:name="_Hlk121150589"/>
      <w:r w:rsidRPr="009532AE">
        <w:rPr>
          <w:rFonts w:eastAsia="Calibri"/>
          <w:bCs/>
          <w:color w:val="000000"/>
          <w:sz w:val="20"/>
          <w:szCs w:val="20"/>
        </w:rPr>
        <w:t>[5]</w:t>
      </w:r>
      <w:bookmarkEnd w:id="23"/>
      <w:r w:rsidRPr="009532AE">
        <w:rPr>
          <w:rFonts w:eastAsia="Calibri"/>
          <w:bCs/>
          <w:color w:val="000000"/>
          <w:sz w:val="20"/>
          <w:szCs w:val="20"/>
        </w:rPr>
        <w:t>.</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Построение же экономики на основе </w:t>
      </w:r>
      <w:proofErr w:type="spellStart"/>
      <w:r w:rsidRPr="009532AE">
        <w:rPr>
          <w:rFonts w:eastAsia="Calibri"/>
          <w:bCs/>
          <w:color w:val="000000"/>
          <w:sz w:val="20"/>
          <w:szCs w:val="20"/>
        </w:rPr>
        <w:t>хрематистики</w:t>
      </w:r>
      <w:proofErr w:type="spellEnd"/>
      <w:r w:rsidRPr="009532AE">
        <w:rPr>
          <w:rFonts w:eastAsia="Calibri"/>
          <w:bCs/>
          <w:color w:val="000000"/>
          <w:sz w:val="20"/>
          <w:szCs w:val="20"/>
        </w:rPr>
        <w:t xml:space="preserve">, пусть и с применением </w:t>
      </w:r>
      <w:proofErr w:type="spellStart"/>
      <w:r w:rsidRPr="009532AE">
        <w:rPr>
          <w:rFonts w:eastAsia="Calibri"/>
          <w:bCs/>
          <w:color w:val="000000"/>
          <w:sz w:val="20"/>
          <w:szCs w:val="20"/>
        </w:rPr>
        <w:t>ИСКИНов</w:t>
      </w:r>
      <w:proofErr w:type="spellEnd"/>
      <w:r w:rsidRPr="009532AE">
        <w:rPr>
          <w:rFonts w:eastAsia="Calibri"/>
          <w:bCs/>
          <w:color w:val="000000"/>
          <w:sz w:val="20"/>
          <w:szCs w:val="20"/>
        </w:rPr>
        <w:t xml:space="preserve"> и новых цифровых технологий лишь показывает стремление «</w:t>
      </w:r>
      <w:proofErr w:type="spellStart"/>
      <w:r w:rsidRPr="009532AE">
        <w:rPr>
          <w:rFonts w:eastAsia="Calibri"/>
          <w:bCs/>
          <w:color w:val="000000"/>
          <w:sz w:val="20"/>
          <w:szCs w:val="20"/>
        </w:rPr>
        <w:t>цифродвинутых</w:t>
      </w:r>
      <w:proofErr w:type="spellEnd"/>
      <w:r w:rsidRPr="009532AE">
        <w:rPr>
          <w:rFonts w:eastAsia="Calibri"/>
          <w:bCs/>
          <w:color w:val="000000"/>
          <w:sz w:val="20"/>
          <w:szCs w:val="20"/>
        </w:rPr>
        <w:t xml:space="preserve">» к уменьшению издержек, связанных с работой персонала, от которого стараются избавиться, и явное нежелание финансировать экономику страны. Об этом блестяще написано в ряде работ проф. Катасонова </w:t>
      </w:r>
      <w:proofErr w:type="gramStart"/>
      <w:r w:rsidRPr="009532AE">
        <w:rPr>
          <w:rFonts w:eastAsia="Calibri"/>
          <w:bCs/>
          <w:color w:val="000000"/>
          <w:sz w:val="20"/>
          <w:szCs w:val="20"/>
        </w:rPr>
        <w:t>В.Ю.</w:t>
      </w:r>
      <w:proofErr w:type="gramEnd"/>
      <w:r w:rsidRPr="009532AE">
        <w:rPr>
          <w:rFonts w:eastAsia="Calibri"/>
          <w:bCs/>
          <w:color w:val="000000"/>
          <w:sz w:val="20"/>
          <w:szCs w:val="20"/>
        </w:rPr>
        <w:t xml:space="preserve"> и других авторов. </w:t>
      </w:r>
      <w:r w:rsidRPr="009532AE">
        <w:rPr>
          <w:rFonts w:eastAsia="Calibri"/>
          <w:bCs/>
          <w:i/>
          <w:iCs/>
          <w:color w:val="000000"/>
          <w:sz w:val="20"/>
          <w:szCs w:val="20"/>
        </w:rPr>
        <w:t xml:space="preserve">Простые вопросы: а как же тогда экономика с тяжёлой и лёгкой промышленностью? что будет с подготовкой инженерных кадров? кто будет выращивать «умников и умниц» для получения новой технологической и параметрической информации? кто будет заниматься управлением новыми автоматизированными системами управления и интеллектуальным инженерным персоналом? где будут готовиться </w:t>
      </w:r>
      <w:proofErr w:type="spellStart"/>
      <w:r w:rsidRPr="009532AE">
        <w:rPr>
          <w:rFonts w:eastAsia="Calibri"/>
          <w:bCs/>
          <w:i/>
          <w:iCs/>
          <w:color w:val="000000"/>
          <w:sz w:val="20"/>
          <w:szCs w:val="20"/>
        </w:rPr>
        <w:t>управленческуие</w:t>
      </w:r>
      <w:proofErr w:type="spellEnd"/>
      <w:r w:rsidRPr="009532AE">
        <w:rPr>
          <w:rFonts w:eastAsia="Calibri"/>
          <w:bCs/>
          <w:i/>
          <w:iCs/>
          <w:color w:val="000000"/>
          <w:sz w:val="20"/>
          <w:szCs w:val="20"/>
        </w:rPr>
        <w:t xml:space="preserve"> кадры государственного уровня значимости? что будет с простой человеческой жизнью, с её радостями и горестями, воспитанием детей? что будет с воспитанием, образованием и наукой?</w:t>
      </w:r>
      <w:r w:rsidRPr="009532AE">
        <w:rPr>
          <w:rFonts w:eastAsia="Calibri"/>
          <w:bCs/>
          <w:color w:val="000000"/>
          <w:sz w:val="20"/>
          <w:szCs w:val="20"/>
        </w:rPr>
        <w:t xml:space="preserve"> И таких вопросов, в отсутствие вектора целей и методологической базы </w:t>
      </w:r>
      <w:proofErr w:type="gramStart"/>
      <w:r w:rsidRPr="009532AE">
        <w:rPr>
          <w:rFonts w:eastAsia="Calibri"/>
          <w:bCs/>
          <w:color w:val="000000"/>
          <w:sz w:val="20"/>
          <w:szCs w:val="20"/>
        </w:rPr>
        <w:t>для  решения</w:t>
      </w:r>
      <w:proofErr w:type="gramEnd"/>
      <w:r w:rsidRPr="009532AE">
        <w:rPr>
          <w:rFonts w:eastAsia="Calibri"/>
          <w:bCs/>
          <w:color w:val="000000"/>
          <w:sz w:val="20"/>
          <w:szCs w:val="20"/>
        </w:rPr>
        <w:t xml:space="preserve"> проблем, связанных с практическим применением информационно-коммуникационных технологий, накопилось довольно много, что свидетельствует об отсутствии системного подхода к цифровизации всей жизни человека, общества и государства. </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На</w:t>
      </w:r>
      <w:r w:rsidRPr="009532AE">
        <w:rPr>
          <w:rFonts w:eastAsia="Calibri"/>
          <w:bCs/>
          <w:color w:val="000000"/>
          <w:sz w:val="20"/>
          <w:szCs w:val="20"/>
        </w:rPr>
        <w:tab/>
        <w:t>определённый субъективный взгляд,</w:t>
      </w:r>
      <w:r w:rsidRPr="009532AE">
        <w:rPr>
          <w:rFonts w:eastAsia="Calibri"/>
          <w:bCs/>
          <w:color w:val="000000"/>
          <w:sz w:val="20"/>
          <w:szCs w:val="20"/>
        </w:rPr>
        <w:tab/>
        <w:t>«цифровизация» всей жизни–это квинтэссенция</w:t>
      </w:r>
      <w:r w:rsidRPr="009532AE">
        <w:rPr>
          <w:rFonts w:eastAsia="Calibri"/>
          <w:bCs/>
          <w:color w:val="000000"/>
          <w:sz w:val="20"/>
          <w:szCs w:val="20"/>
        </w:rPr>
        <w:tab/>
        <w:t>идеологии</w:t>
      </w:r>
      <w:r w:rsidRPr="009532AE">
        <w:rPr>
          <w:rFonts w:eastAsia="Calibri"/>
          <w:bCs/>
          <w:color w:val="000000"/>
          <w:sz w:val="20"/>
          <w:szCs w:val="20"/>
        </w:rPr>
        <w:tab/>
        <w:t xml:space="preserve"> рабов-</w:t>
      </w:r>
      <w:proofErr w:type="spellStart"/>
      <w:r w:rsidRPr="009532AE">
        <w:rPr>
          <w:rFonts w:eastAsia="Calibri"/>
          <w:bCs/>
          <w:color w:val="000000"/>
          <w:sz w:val="20"/>
          <w:szCs w:val="20"/>
        </w:rPr>
        <w:t>потребленцев</w:t>
      </w:r>
      <w:proofErr w:type="spellEnd"/>
      <w:r w:rsidRPr="009532AE">
        <w:rPr>
          <w:rFonts w:eastAsia="Calibri"/>
          <w:bCs/>
          <w:color w:val="000000"/>
          <w:sz w:val="20"/>
          <w:szCs w:val="20"/>
        </w:rPr>
        <w:t>,</w:t>
      </w:r>
      <w:proofErr w:type="gramStart"/>
      <w:r w:rsidRPr="009532AE">
        <w:rPr>
          <w:rFonts w:eastAsia="Calibri"/>
          <w:bCs/>
          <w:color w:val="000000"/>
          <w:sz w:val="20"/>
          <w:szCs w:val="20"/>
        </w:rPr>
        <w:tab/>
        <w:t xml:space="preserve">  средоточие</w:t>
      </w:r>
      <w:proofErr w:type="gramEnd"/>
      <w:r w:rsidRPr="009532AE">
        <w:rPr>
          <w:rFonts w:eastAsia="Calibri"/>
          <w:bCs/>
          <w:color w:val="000000"/>
          <w:sz w:val="20"/>
          <w:szCs w:val="20"/>
        </w:rPr>
        <w:t xml:space="preserve"> чуждых ценностей и образов, воздействующих на свободную волю человека и закладывающих на его Подсознание </w:t>
      </w:r>
      <w:proofErr w:type="spellStart"/>
      <w:r w:rsidRPr="009532AE">
        <w:rPr>
          <w:rFonts w:eastAsia="Calibri"/>
          <w:bCs/>
          <w:color w:val="000000"/>
          <w:sz w:val="20"/>
          <w:szCs w:val="20"/>
        </w:rPr>
        <w:t>инграммы</w:t>
      </w:r>
      <w:proofErr w:type="spellEnd"/>
      <w:r w:rsidRPr="009532AE">
        <w:rPr>
          <w:rFonts w:eastAsia="Calibri"/>
          <w:bCs/>
          <w:color w:val="000000"/>
          <w:sz w:val="20"/>
          <w:szCs w:val="20"/>
        </w:rPr>
        <w:t xml:space="preserve"> неосознаваемого, рабского и потребительского отношения к жизни. В результате чуждые </w:t>
      </w:r>
      <w:proofErr w:type="gramStart"/>
      <w:r w:rsidRPr="009532AE">
        <w:rPr>
          <w:rFonts w:eastAsia="Calibri"/>
          <w:bCs/>
          <w:color w:val="000000"/>
          <w:sz w:val="20"/>
          <w:szCs w:val="20"/>
        </w:rPr>
        <w:t>идеи  материализуются</w:t>
      </w:r>
      <w:proofErr w:type="gramEnd"/>
      <w:r w:rsidRPr="009532AE">
        <w:rPr>
          <w:rFonts w:eastAsia="Calibri"/>
          <w:bCs/>
          <w:color w:val="000000"/>
          <w:sz w:val="20"/>
          <w:szCs w:val="20"/>
        </w:rPr>
        <w:t xml:space="preserve"> через слово в виртуальную жизнь исключительно Эмоционального и Инстинктивного центров и блокируют Умственный центр, который и так работает всего на 3-4%, тем самым разрывая неразрывную прямую связь человека Руси через Дух и Совесть с Творцом. Принимаемые же человеком и человечеством под воздействием внешних и внутренних факторов и на уровне эмоций ситуативные, неразумные и неосознанные решения ведут к прогнозируемому управлению извне результату, зачастую негативному для большинства населения, у которого в кармане от такой цифровизации денег не прибавится: напрасные надежды. Неплохо придумано, как, впрочем, и хайтек девяностых, закончившийся ничем, кроме делёжки бюджетного пирога и отсутствия реальных результатов для экономики.</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lastRenderedPageBreak/>
        <w:t xml:space="preserve">Возвращаясь к рис.1 и рис.2, можно сделать промежуточный вывод о том, что в новых условиях проблема воздействия  на ментальный план человека и разделения его сознания на материалистическое и духовное начала идёт системным образом по всем направлениям нашей жизни, в полном соответствии с вектором цели на материализм, заданным Аристотелем, с превращением человека в единицу информационного ресурса формируемой Системой виртуальной реальности. Данное обстоятельство в условиях полной неопределённости новой эпохи Велеса, эпохи Правды, эпохи </w:t>
      </w:r>
      <w:proofErr w:type="spellStart"/>
      <w:r w:rsidRPr="009532AE">
        <w:rPr>
          <w:rFonts w:eastAsia="Calibri"/>
          <w:b/>
          <w:color w:val="000000"/>
          <w:sz w:val="20"/>
          <w:szCs w:val="20"/>
        </w:rPr>
        <w:t>рус</w:t>
      </w:r>
      <w:r w:rsidRPr="009532AE">
        <w:rPr>
          <w:rFonts w:eastAsia="Calibri"/>
          <w:bCs/>
          <w:color w:val="000000"/>
          <w:sz w:val="20"/>
          <w:szCs w:val="20"/>
        </w:rPr>
        <w:t>кого</w:t>
      </w:r>
      <w:proofErr w:type="spellEnd"/>
      <w:r w:rsidRPr="009532AE">
        <w:rPr>
          <w:rFonts w:eastAsia="Calibri"/>
          <w:bCs/>
          <w:color w:val="000000"/>
          <w:sz w:val="20"/>
          <w:szCs w:val="20"/>
        </w:rPr>
        <w:t xml:space="preserve"> языка не может не привести к непрогнозируемым ошибкам и последствиям в принятии решений, что обусловлено невозможностью применения методов решения управленческих и творческих задач старыми методами </w:t>
      </w:r>
      <w:proofErr w:type="gramStart"/>
      <w:r w:rsidRPr="009532AE">
        <w:rPr>
          <w:rFonts w:eastAsia="Calibri"/>
          <w:bCs/>
          <w:color w:val="000000"/>
          <w:sz w:val="20"/>
          <w:szCs w:val="20"/>
        </w:rPr>
        <w:t>прошлого[</w:t>
      </w:r>
      <w:proofErr w:type="gramEnd"/>
      <w:r w:rsidRPr="009532AE">
        <w:rPr>
          <w:rFonts w:eastAsia="Calibri"/>
          <w:bCs/>
          <w:color w:val="000000"/>
          <w:sz w:val="20"/>
          <w:szCs w:val="20"/>
        </w:rPr>
        <w:t>1].</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Таким образом, на основании изложенного можно сделать вывод о том, что при принятии решений в условиях неопределённости творческим и мыслящим человеком превращение оного в единицу информационного ресурса некой виртуальной реальности не фантастика, а реальная программа минимизации себестоимости продукции или оказания услуг и налогооблагаемой базы, направленная на уничтожение ментального плана Руси.</w:t>
      </w:r>
    </w:p>
    <w:p w:rsidR="009532AE" w:rsidRPr="009532AE" w:rsidRDefault="009532AE" w:rsidP="009532AE">
      <w:pPr>
        <w:widowControl/>
        <w:tabs>
          <w:tab w:val="left" w:pos="1134"/>
        </w:tabs>
        <w:autoSpaceDE/>
        <w:autoSpaceDN/>
        <w:spacing w:line="360" w:lineRule="auto"/>
        <w:ind w:firstLine="709"/>
        <w:jc w:val="both"/>
        <w:rPr>
          <w:rFonts w:eastAsia="Calibri"/>
          <w:b/>
          <w:bCs/>
          <w:color w:val="000000"/>
          <w:sz w:val="20"/>
          <w:szCs w:val="20"/>
        </w:rPr>
      </w:pPr>
      <w:r w:rsidRPr="009532AE">
        <w:rPr>
          <w:rFonts w:eastAsia="Calibri"/>
          <w:b/>
          <w:bCs/>
          <w:color w:val="000000"/>
          <w:sz w:val="20"/>
          <w:szCs w:val="20"/>
        </w:rPr>
        <w:t>Список литературы</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1. Студия Имени «</w:t>
      </w:r>
      <w:proofErr w:type="spellStart"/>
      <w:r w:rsidRPr="009532AE">
        <w:rPr>
          <w:rFonts w:eastAsia="Calibri"/>
          <w:bCs/>
          <w:color w:val="000000"/>
          <w:sz w:val="20"/>
          <w:szCs w:val="20"/>
        </w:rPr>
        <w:t>Асведар</w:t>
      </w:r>
      <w:proofErr w:type="spellEnd"/>
      <w:r w:rsidRPr="009532AE">
        <w:rPr>
          <w:rFonts w:eastAsia="Calibri"/>
          <w:bCs/>
          <w:color w:val="000000"/>
          <w:sz w:val="20"/>
          <w:szCs w:val="20"/>
        </w:rPr>
        <w:t xml:space="preserve">». </w:t>
      </w:r>
      <w:proofErr w:type="gramStart"/>
      <w:r w:rsidRPr="009532AE">
        <w:rPr>
          <w:rFonts w:eastAsia="Calibri"/>
          <w:bCs/>
          <w:color w:val="000000"/>
          <w:sz w:val="20"/>
          <w:szCs w:val="20"/>
        </w:rPr>
        <w:t>URL:http://www.imya.pro/(дата</w:t>
      </w:r>
      <w:proofErr w:type="gramEnd"/>
      <w:r w:rsidRPr="009532AE">
        <w:rPr>
          <w:rFonts w:eastAsia="Calibri"/>
          <w:bCs/>
          <w:color w:val="000000"/>
          <w:sz w:val="20"/>
          <w:szCs w:val="20"/>
        </w:rPr>
        <w:t xml:space="preserve"> обращения:</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15.11.2022). УРОКИ Станислава Жарова - </w:t>
      </w:r>
      <w:hyperlink r:id="rId17" w:history="1">
        <w:r w:rsidRPr="009532AE">
          <w:rPr>
            <w:rStyle w:val="a6"/>
            <w:rFonts w:eastAsia="Calibri"/>
            <w:bCs/>
            <w:sz w:val="20"/>
            <w:szCs w:val="20"/>
          </w:rPr>
          <w:t xml:space="preserve">http://study.imya.pro/ </w:t>
        </w:r>
        <w:proofErr w:type="spellStart"/>
        <w:r w:rsidRPr="009532AE">
          <w:rPr>
            <w:rStyle w:val="a6"/>
            <w:rFonts w:eastAsia="Calibri"/>
            <w:bCs/>
            <w:sz w:val="20"/>
            <w:szCs w:val="20"/>
          </w:rPr>
          <w:t>regform.php</w:t>
        </w:r>
        <w:proofErr w:type="spellEnd"/>
        <w:r w:rsidRPr="009532AE">
          <w:rPr>
            <w:rStyle w:val="a6"/>
            <w:rFonts w:eastAsia="Calibri"/>
            <w:bCs/>
            <w:sz w:val="20"/>
            <w:szCs w:val="20"/>
          </w:rPr>
          <w:t>(дата</w:t>
        </w:r>
      </w:hyperlink>
      <w:r w:rsidRPr="009532AE">
        <w:rPr>
          <w:rFonts w:eastAsia="Calibri"/>
          <w:bCs/>
          <w:color w:val="000000"/>
          <w:sz w:val="20"/>
          <w:szCs w:val="20"/>
        </w:rPr>
        <w:t xml:space="preserve"> обращения: 01.12.2022).</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2. О Стратегии национальной безопасности Российской Федерации: Указ Президента РФ от 02 </w:t>
      </w:r>
      <w:proofErr w:type="gramStart"/>
      <w:r w:rsidRPr="009532AE">
        <w:rPr>
          <w:rFonts w:eastAsia="Calibri"/>
          <w:bCs/>
          <w:color w:val="000000"/>
          <w:sz w:val="20"/>
          <w:szCs w:val="20"/>
        </w:rPr>
        <w:t>июля  2021</w:t>
      </w:r>
      <w:proofErr w:type="gramEnd"/>
      <w:r w:rsidRPr="009532AE">
        <w:rPr>
          <w:rFonts w:eastAsia="Calibri"/>
          <w:bCs/>
          <w:color w:val="000000"/>
          <w:sz w:val="20"/>
          <w:szCs w:val="20"/>
        </w:rPr>
        <w:t xml:space="preserve"> г. № 400.</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3.</w:t>
      </w:r>
      <w:r w:rsidRPr="009532AE">
        <w:rPr>
          <w:rFonts w:eastAsia="Calibri"/>
          <w:bCs/>
          <w:color w:val="000000"/>
          <w:sz w:val="20"/>
          <w:szCs w:val="20"/>
        </w:rPr>
        <w:tab/>
      </w:r>
      <w:proofErr w:type="spellStart"/>
      <w:r w:rsidRPr="009532AE">
        <w:rPr>
          <w:rFonts w:eastAsia="Calibri"/>
          <w:bCs/>
          <w:color w:val="000000"/>
          <w:sz w:val="20"/>
          <w:szCs w:val="20"/>
        </w:rPr>
        <w:t>Потехецкий</w:t>
      </w:r>
      <w:proofErr w:type="spellEnd"/>
      <w:r w:rsidRPr="009532AE">
        <w:rPr>
          <w:rFonts w:eastAsia="Calibri"/>
          <w:bCs/>
          <w:color w:val="000000"/>
          <w:sz w:val="20"/>
          <w:szCs w:val="20"/>
        </w:rPr>
        <w:t xml:space="preserve"> С.В. Проблемные вопросы цифровой экономики. Цифровая экономика: коллективная монография. Выпуск 1. (30 октября 2021 г.). – Кемерово: </w:t>
      </w:r>
      <w:proofErr w:type="spellStart"/>
      <w:r w:rsidRPr="009532AE">
        <w:rPr>
          <w:rFonts w:eastAsia="Calibri"/>
          <w:bCs/>
          <w:color w:val="000000"/>
          <w:sz w:val="20"/>
          <w:szCs w:val="20"/>
        </w:rPr>
        <w:t>ЗапСибНЦ</w:t>
      </w:r>
      <w:proofErr w:type="spellEnd"/>
      <w:r w:rsidRPr="009532AE">
        <w:rPr>
          <w:rFonts w:eastAsia="Calibri"/>
          <w:bCs/>
          <w:color w:val="000000"/>
          <w:sz w:val="20"/>
          <w:szCs w:val="20"/>
        </w:rPr>
        <w:t>, 2021, с.4-29. – 128 с. ISВN 978-5-6040761-1-8.</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4.</w:t>
      </w:r>
      <w:r w:rsidRPr="009532AE">
        <w:rPr>
          <w:rFonts w:eastAsia="Calibri"/>
          <w:color w:val="000000"/>
          <w:sz w:val="20"/>
          <w:szCs w:val="20"/>
        </w:rPr>
        <w:t xml:space="preserve"> </w:t>
      </w:r>
      <w:r w:rsidRPr="009532AE">
        <w:rPr>
          <w:rFonts w:eastAsia="Calibri"/>
          <w:bCs/>
          <w:color w:val="000000"/>
          <w:sz w:val="20"/>
          <w:szCs w:val="20"/>
        </w:rPr>
        <w:t xml:space="preserve">Дж. Коулман. Иерархия заговорщиков: Комитет Трёхсот/ Джон Коулман; пер. с англ. «Древнее и Современное». – 2–е изд., </w:t>
      </w:r>
      <w:proofErr w:type="spellStart"/>
      <w:r w:rsidRPr="009532AE">
        <w:rPr>
          <w:rFonts w:eastAsia="Calibri"/>
          <w:bCs/>
          <w:color w:val="000000"/>
          <w:sz w:val="20"/>
          <w:szCs w:val="20"/>
        </w:rPr>
        <w:t>испр</w:t>
      </w:r>
      <w:proofErr w:type="spellEnd"/>
      <w:proofErr w:type="gramStart"/>
      <w:r w:rsidRPr="009532AE">
        <w:rPr>
          <w:rFonts w:eastAsia="Calibri"/>
          <w:bCs/>
          <w:color w:val="000000"/>
          <w:sz w:val="20"/>
          <w:szCs w:val="20"/>
        </w:rPr>
        <w:t>.</w:t>
      </w:r>
      <w:proofErr w:type="gramEnd"/>
      <w:r w:rsidRPr="009532AE">
        <w:rPr>
          <w:rFonts w:eastAsia="Calibri"/>
          <w:bCs/>
          <w:color w:val="000000"/>
          <w:sz w:val="20"/>
          <w:szCs w:val="20"/>
        </w:rPr>
        <w:t xml:space="preserve"> и доп. – М.: «Древнее и Современное», 2014 г., – 608 стр.</w:t>
      </w:r>
    </w:p>
    <w:p w:rsidR="009532AE" w:rsidRPr="009532AE" w:rsidRDefault="009532AE" w:rsidP="009532AE">
      <w:pPr>
        <w:widowControl/>
        <w:tabs>
          <w:tab w:val="left" w:pos="1134"/>
        </w:tabs>
        <w:autoSpaceDE/>
        <w:autoSpaceDN/>
        <w:spacing w:line="360" w:lineRule="auto"/>
        <w:ind w:firstLine="709"/>
        <w:jc w:val="both"/>
        <w:rPr>
          <w:rFonts w:eastAsia="Calibri"/>
          <w:bCs/>
          <w:color w:val="000000"/>
          <w:sz w:val="20"/>
          <w:szCs w:val="20"/>
        </w:rPr>
      </w:pPr>
      <w:r w:rsidRPr="009532AE">
        <w:rPr>
          <w:rFonts w:eastAsia="Calibri"/>
          <w:bCs/>
          <w:color w:val="000000"/>
          <w:sz w:val="20"/>
          <w:szCs w:val="20"/>
        </w:rPr>
        <w:t xml:space="preserve">5. «Технологический пузырь» лопается? Что говорят эксперты о массовых сокращениях в IT-компаниях. </w:t>
      </w:r>
      <w:hyperlink r:id="rId18" w:history="1">
        <w:r w:rsidRPr="009532AE">
          <w:rPr>
            <w:rStyle w:val="a6"/>
            <w:rFonts w:eastAsia="Calibri"/>
            <w:bCs/>
            <w:sz w:val="20"/>
            <w:szCs w:val="20"/>
            <w:lang w:val="en-US"/>
          </w:rPr>
          <w:t>URL</w:t>
        </w:r>
        <w:r w:rsidRPr="009532AE">
          <w:rPr>
            <w:rStyle w:val="a6"/>
            <w:rFonts w:eastAsia="Calibri"/>
            <w:bCs/>
            <w:sz w:val="20"/>
            <w:szCs w:val="20"/>
          </w:rPr>
          <w:t>:</w:t>
        </w:r>
        <w:r w:rsidRPr="009532AE">
          <w:rPr>
            <w:rStyle w:val="a6"/>
            <w:rFonts w:eastAsia="Calibri"/>
            <w:bCs/>
            <w:sz w:val="20"/>
            <w:szCs w:val="20"/>
            <w:lang w:val="en-US"/>
          </w:rPr>
          <w:t>https</w:t>
        </w:r>
        <w:r w:rsidRPr="009532AE">
          <w:rPr>
            <w:rStyle w:val="a6"/>
            <w:rFonts w:eastAsia="Calibri"/>
            <w:bCs/>
            <w:sz w:val="20"/>
            <w:szCs w:val="20"/>
          </w:rPr>
          <w:t>://</w:t>
        </w:r>
        <w:r w:rsidRPr="009532AE">
          <w:rPr>
            <w:rStyle w:val="a6"/>
            <w:rFonts w:eastAsia="Calibri"/>
            <w:bCs/>
            <w:sz w:val="20"/>
            <w:szCs w:val="20"/>
            <w:lang w:val="en-US"/>
          </w:rPr>
          <w:t>hi</w:t>
        </w:r>
        <w:r w:rsidRPr="009532AE">
          <w:rPr>
            <w:rStyle w:val="a6"/>
            <w:rFonts w:eastAsia="Calibri"/>
            <w:bCs/>
            <w:sz w:val="20"/>
            <w:szCs w:val="20"/>
          </w:rPr>
          <w:t>-</w:t>
        </w:r>
        <w:r w:rsidRPr="009532AE">
          <w:rPr>
            <w:rStyle w:val="a6"/>
            <w:rFonts w:eastAsia="Calibri"/>
            <w:bCs/>
            <w:sz w:val="20"/>
            <w:szCs w:val="20"/>
            <w:lang w:val="en-US"/>
          </w:rPr>
          <w:t>tech</w:t>
        </w:r>
        <w:r w:rsidRPr="009532AE">
          <w:rPr>
            <w:rStyle w:val="a6"/>
            <w:rFonts w:eastAsia="Calibri"/>
            <w:bCs/>
            <w:sz w:val="20"/>
            <w:szCs w:val="20"/>
          </w:rPr>
          <w:t>.</w:t>
        </w:r>
        <w:r w:rsidRPr="009532AE">
          <w:rPr>
            <w:rStyle w:val="a6"/>
            <w:rFonts w:eastAsia="Calibri"/>
            <w:bCs/>
            <w:sz w:val="20"/>
            <w:szCs w:val="20"/>
            <w:lang w:val="en-US"/>
          </w:rPr>
          <w:t>mail</w:t>
        </w:r>
        <w:r w:rsidRPr="009532AE">
          <w:rPr>
            <w:rStyle w:val="a6"/>
            <w:rFonts w:eastAsia="Calibri"/>
            <w:bCs/>
            <w:sz w:val="20"/>
            <w:szCs w:val="20"/>
          </w:rPr>
          <w:t>.</w:t>
        </w:r>
        <w:r w:rsidRPr="009532AE">
          <w:rPr>
            <w:rStyle w:val="a6"/>
            <w:rFonts w:eastAsia="Calibri"/>
            <w:bCs/>
            <w:sz w:val="20"/>
            <w:szCs w:val="20"/>
            <w:lang w:val="en-US"/>
          </w:rPr>
          <w:t>ru</w:t>
        </w:r>
        <w:r w:rsidRPr="009532AE">
          <w:rPr>
            <w:rStyle w:val="a6"/>
            <w:rFonts w:eastAsia="Calibri"/>
            <w:bCs/>
            <w:sz w:val="20"/>
            <w:szCs w:val="20"/>
          </w:rPr>
          <w:t>/</w:t>
        </w:r>
      </w:hyperlink>
      <w:r w:rsidRPr="009532AE">
        <w:rPr>
          <w:rFonts w:eastAsia="Calibri"/>
          <w:bCs/>
          <w:color w:val="000000"/>
          <w:sz w:val="20"/>
          <w:szCs w:val="20"/>
        </w:rPr>
        <w:t xml:space="preserve"> </w:t>
      </w:r>
      <w:r w:rsidRPr="009532AE">
        <w:rPr>
          <w:rFonts w:eastAsia="Calibri"/>
          <w:bCs/>
          <w:color w:val="000000"/>
          <w:sz w:val="20"/>
          <w:szCs w:val="20"/>
          <w:lang w:val="en-US"/>
        </w:rPr>
        <w:t>review</w:t>
      </w:r>
      <w:r w:rsidRPr="009532AE">
        <w:rPr>
          <w:rFonts w:eastAsia="Calibri"/>
          <w:bCs/>
          <w:color w:val="000000"/>
          <w:sz w:val="20"/>
          <w:szCs w:val="20"/>
        </w:rPr>
        <w:t>/60844-</w:t>
      </w:r>
      <w:proofErr w:type="spellStart"/>
      <w:r w:rsidRPr="009532AE">
        <w:rPr>
          <w:rFonts w:eastAsia="Calibri"/>
          <w:bCs/>
          <w:color w:val="000000"/>
          <w:sz w:val="20"/>
          <w:szCs w:val="20"/>
          <w:lang w:val="en-US"/>
        </w:rPr>
        <w:t>tehnologicheskiy</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puzyr</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lopaetsya</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chto</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mozhet</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stoyat</w:t>
      </w:r>
      <w:proofErr w:type="spellEnd"/>
      <w:r w:rsidRPr="009532AE">
        <w:rPr>
          <w:rFonts w:eastAsia="Calibri"/>
          <w:bCs/>
          <w:color w:val="000000"/>
          <w:sz w:val="20"/>
          <w:szCs w:val="20"/>
        </w:rPr>
        <w:t>-</w:t>
      </w:r>
      <w:r w:rsidRPr="009532AE">
        <w:rPr>
          <w:rFonts w:eastAsia="Calibri"/>
          <w:bCs/>
          <w:color w:val="000000"/>
          <w:sz w:val="20"/>
          <w:szCs w:val="20"/>
          <w:lang w:val="en-US"/>
        </w:rPr>
        <w:t>za</w:t>
      </w:r>
      <w:r w:rsidRPr="009532AE">
        <w:rPr>
          <w:rFonts w:eastAsia="Calibri"/>
          <w:bCs/>
          <w:color w:val="000000"/>
          <w:sz w:val="20"/>
          <w:szCs w:val="20"/>
        </w:rPr>
        <w:t>-</w:t>
      </w:r>
      <w:proofErr w:type="spellStart"/>
      <w:r w:rsidRPr="009532AE">
        <w:rPr>
          <w:rFonts w:eastAsia="Calibri"/>
          <w:bCs/>
          <w:color w:val="000000"/>
          <w:sz w:val="20"/>
          <w:szCs w:val="20"/>
          <w:lang w:val="en-US"/>
        </w:rPr>
        <w:t>massovymi</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uvolneniyami</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iz</w:t>
      </w:r>
      <w:proofErr w:type="spellEnd"/>
      <w:r w:rsidRPr="009532AE">
        <w:rPr>
          <w:rFonts w:eastAsia="Calibri"/>
          <w:bCs/>
          <w:color w:val="000000"/>
          <w:sz w:val="20"/>
          <w:szCs w:val="20"/>
        </w:rPr>
        <w:t>/?</w:t>
      </w:r>
      <w:proofErr w:type="spellStart"/>
      <w:r w:rsidRPr="009532AE">
        <w:rPr>
          <w:rFonts w:eastAsia="Calibri"/>
          <w:bCs/>
          <w:color w:val="000000"/>
          <w:sz w:val="20"/>
          <w:szCs w:val="20"/>
          <w:lang w:val="en-US"/>
        </w:rPr>
        <w:t>frommail</w:t>
      </w:r>
      <w:proofErr w:type="spellEnd"/>
      <w:r w:rsidRPr="009532AE">
        <w:rPr>
          <w:rFonts w:eastAsia="Calibri"/>
          <w:bCs/>
          <w:color w:val="000000"/>
          <w:sz w:val="20"/>
          <w:szCs w:val="20"/>
        </w:rPr>
        <w:t>=</w:t>
      </w:r>
      <w:r w:rsidRPr="009532AE">
        <w:rPr>
          <w:rFonts w:eastAsia="Calibri"/>
          <w:bCs/>
          <w:color w:val="000000"/>
          <w:sz w:val="20"/>
          <w:szCs w:val="20"/>
          <w:lang w:val="en-US"/>
        </w:rPr>
        <w:t>ft</w:t>
      </w:r>
      <w:r w:rsidRPr="009532AE">
        <w:rPr>
          <w:rFonts w:eastAsia="Calibri"/>
          <w:bCs/>
          <w:color w:val="000000"/>
          <w:sz w:val="20"/>
          <w:szCs w:val="20"/>
        </w:rPr>
        <w:t>_</w:t>
      </w:r>
      <w:r w:rsidRPr="009532AE">
        <w:rPr>
          <w:rFonts w:eastAsia="Calibri"/>
          <w:bCs/>
          <w:color w:val="000000"/>
          <w:sz w:val="20"/>
          <w:szCs w:val="20"/>
          <w:lang w:val="en-US"/>
        </w:rPr>
        <w:t>ml</w:t>
      </w:r>
      <w:r w:rsidRPr="009532AE">
        <w:rPr>
          <w:rFonts w:eastAsia="Calibri"/>
          <w:bCs/>
          <w:color w:val="000000"/>
          <w:sz w:val="20"/>
          <w:szCs w:val="20"/>
        </w:rPr>
        <w:t xml:space="preserve"> (дата обращения: 05.12.2022).</w:t>
      </w:r>
    </w:p>
    <w:p w:rsidR="009532AE" w:rsidRPr="009532AE" w:rsidRDefault="009532AE" w:rsidP="009532AE">
      <w:pPr>
        <w:widowControl/>
        <w:tabs>
          <w:tab w:val="left" w:pos="1134"/>
        </w:tabs>
        <w:autoSpaceDE/>
        <w:autoSpaceDN/>
        <w:spacing w:line="360" w:lineRule="auto"/>
        <w:ind w:firstLine="709"/>
        <w:jc w:val="both"/>
        <w:rPr>
          <w:rFonts w:eastAsia="Calibri"/>
          <w:color w:val="000000"/>
          <w:sz w:val="20"/>
          <w:szCs w:val="20"/>
        </w:rPr>
      </w:pPr>
    </w:p>
    <w:p w:rsidR="002F1711" w:rsidRPr="009532AE" w:rsidRDefault="002F1711" w:rsidP="009532AE">
      <w:pPr>
        <w:pStyle w:val="a4"/>
        <w:tabs>
          <w:tab w:val="left" w:pos="1070"/>
        </w:tabs>
        <w:spacing w:line="360" w:lineRule="auto"/>
        <w:ind w:left="860" w:right="155" w:firstLine="0"/>
        <w:jc w:val="center"/>
        <w:rPr>
          <w:sz w:val="20"/>
        </w:rPr>
      </w:pPr>
    </w:p>
    <w:p w:rsidR="00A93898" w:rsidRPr="009532AE" w:rsidRDefault="00A93898">
      <w:pPr>
        <w:pStyle w:val="a3"/>
        <w:spacing w:before="1"/>
        <w:rPr>
          <w:sz w:val="28"/>
        </w:rPr>
      </w:pPr>
    </w:p>
    <w:p w:rsidR="00A93898" w:rsidRDefault="00000000">
      <w:pPr>
        <w:pStyle w:val="2"/>
      </w:pPr>
      <w:bookmarkStart w:id="24" w:name="_bookmark6"/>
      <w:bookmarkEnd w:id="24"/>
      <w:r>
        <w:t>СЕКЦИЯ</w:t>
      </w:r>
      <w:r>
        <w:rPr>
          <w:spacing w:val="-3"/>
        </w:rPr>
        <w:t xml:space="preserve"> </w:t>
      </w:r>
      <w:r>
        <w:t>№3.</w:t>
      </w:r>
    </w:p>
    <w:p w:rsidR="00A93898" w:rsidRDefault="00000000">
      <w:pPr>
        <w:pStyle w:val="2"/>
        <w:spacing w:before="41"/>
      </w:pPr>
      <w:bookmarkStart w:id="25" w:name="_bookmark7"/>
      <w:bookmarkEnd w:id="25"/>
      <w:r>
        <w:t>ЭЛЕКТРОНИКА</w:t>
      </w:r>
      <w:r>
        <w:rPr>
          <w:spacing w:val="-10"/>
        </w:rPr>
        <w:t xml:space="preserve"> </w:t>
      </w:r>
      <w:r>
        <w:t>(СПЕЦИАЛЬНОСТЬ</w:t>
      </w:r>
      <w:r>
        <w:rPr>
          <w:spacing w:val="-7"/>
        </w:rPr>
        <w:t xml:space="preserve"> </w:t>
      </w:r>
      <w:r>
        <w:t>05.27.00)</w:t>
      </w:r>
    </w:p>
    <w:p w:rsidR="00A93898" w:rsidRDefault="00A93898">
      <w:pPr>
        <w:pStyle w:val="a3"/>
        <w:spacing w:before="3"/>
        <w:rPr>
          <w:b/>
          <w:sz w:val="31"/>
        </w:rPr>
      </w:pPr>
    </w:p>
    <w:p w:rsidR="00A93898" w:rsidRDefault="00000000">
      <w:pPr>
        <w:pStyle w:val="2"/>
        <w:spacing w:before="1"/>
      </w:pPr>
      <w:bookmarkStart w:id="26" w:name="_bookmark8"/>
      <w:bookmarkEnd w:id="26"/>
      <w:r>
        <w:t>СЕКЦИЯ</w:t>
      </w:r>
      <w:r>
        <w:rPr>
          <w:spacing w:val="-4"/>
        </w:rPr>
        <w:t xml:space="preserve"> </w:t>
      </w:r>
      <w:r>
        <w:t>№4.</w:t>
      </w:r>
    </w:p>
    <w:p w:rsidR="00A93898" w:rsidRDefault="00000000">
      <w:pPr>
        <w:pStyle w:val="2"/>
        <w:spacing w:before="40"/>
      </w:pPr>
      <w:bookmarkStart w:id="27" w:name="_bookmark9"/>
      <w:bookmarkEnd w:id="27"/>
      <w:r>
        <w:t>МАШИНОСТРОЕНИЕ</w:t>
      </w:r>
      <w:r>
        <w:rPr>
          <w:spacing w:val="-7"/>
        </w:rPr>
        <w:t xml:space="preserve"> </w:t>
      </w:r>
      <w:r>
        <w:t>И</w:t>
      </w:r>
      <w:r>
        <w:rPr>
          <w:spacing w:val="-7"/>
        </w:rPr>
        <w:t xml:space="preserve"> </w:t>
      </w:r>
      <w:proofErr w:type="gramStart"/>
      <w:r>
        <w:t>МАШИНОВЕДЕНИЕ(</w:t>
      </w:r>
      <w:proofErr w:type="gramEnd"/>
      <w:r>
        <w:t>СПЕЦИАЛЬНОСТЬ</w:t>
      </w:r>
      <w:r>
        <w:rPr>
          <w:spacing w:val="-5"/>
        </w:rPr>
        <w:t xml:space="preserve"> </w:t>
      </w:r>
      <w:r>
        <w:t>05.02.00)</w:t>
      </w:r>
    </w:p>
    <w:p w:rsidR="008D0422" w:rsidRDefault="008D0422">
      <w:pPr>
        <w:pStyle w:val="2"/>
        <w:spacing w:before="40"/>
      </w:pPr>
    </w:p>
    <w:p w:rsidR="00A93898" w:rsidRDefault="00A93898">
      <w:pPr>
        <w:pStyle w:val="a3"/>
        <w:spacing w:before="4"/>
        <w:rPr>
          <w:b/>
          <w:sz w:val="31"/>
        </w:rPr>
      </w:pPr>
    </w:p>
    <w:p w:rsidR="00A93898" w:rsidRDefault="00000000">
      <w:pPr>
        <w:pStyle w:val="2"/>
      </w:pPr>
      <w:bookmarkStart w:id="28" w:name="_bookmark10"/>
      <w:bookmarkEnd w:id="28"/>
      <w:r>
        <w:t>СЕКЦИЯ</w:t>
      </w:r>
      <w:r>
        <w:rPr>
          <w:spacing w:val="-4"/>
        </w:rPr>
        <w:t xml:space="preserve"> </w:t>
      </w:r>
      <w:r>
        <w:t>№5.</w:t>
      </w:r>
    </w:p>
    <w:p w:rsidR="00A93898" w:rsidRDefault="00000000">
      <w:pPr>
        <w:spacing w:before="41" w:line="276" w:lineRule="auto"/>
        <w:ind w:left="152" w:right="2123"/>
        <w:rPr>
          <w:b/>
          <w:sz w:val="24"/>
        </w:rPr>
      </w:pPr>
      <w:bookmarkStart w:id="29" w:name="_bookmark11"/>
      <w:bookmarkEnd w:id="29"/>
      <w:r>
        <w:rPr>
          <w:b/>
          <w:sz w:val="24"/>
        </w:rPr>
        <w:t>ЭНЕРГЕТИКА И ЭНЕРГЕТИЧЕСКИЕ ТЕХНИКА И ТЕХНОЛОГИИ</w:t>
      </w:r>
      <w:r>
        <w:rPr>
          <w:b/>
          <w:spacing w:val="-57"/>
          <w:sz w:val="24"/>
        </w:rPr>
        <w:t xml:space="preserve"> </w:t>
      </w:r>
      <w:r>
        <w:rPr>
          <w:b/>
          <w:sz w:val="24"/>
        </w:rPr>
        <w:t>(СПЕЦИАЛЬНОСТЬ</w:t>
      </w:r>
      <w:r>
        <w:rPr>
          <w:b/>
          <w:spacing w:val="-2"/>
          <w:sz w:val="24"/>
        </w:rPr>
        <w:t xml:space="preserve"> </w:t>
      </w:r>
      <w:r>
        <w:rPr>
          <w:b/>
          <w:sz w:val="24"/>
        </w:rPr>
        <w:t>05.14.00)</w:t>
      </w:r>
    </w:p>
    <w:p w:rsidR="00A93898" w:rsidRDefault="00A93898">
      <w:pPr>
        <w:pStyle w:val="a3"/>
        <w:spacing w:before="5"/>
        <w:rPr>
          <w:b/>
          <w:sz w:val="27"/>
        </w:rPr>
      </w:pPr>
    </w:p>
    <w:p w:rsidR="008D0422" w:rsidRDefault="008D0422">
      <w:pPr>
        <w:pStyle w:val="a3"/>
        <w:spacing w:before="5"/>
        <w:rPr>
          <w:b/>
          <w:sz w:val="27"/>
        </w:rPr>
      </w:pPr>
    </w:p>
    <w:p w:rsidR="008D0422" w:rsidRDefault="008D0422">
      <w:pPr>
        <w:pStyle w:val="a3"/>
        <w:spacing w:before="5"/>
        <w:rPr>
          <w:b/>
          <w:sz w:val="27"/>
        </w:rPr>
      </w:pPr>
    </w:p>
    <w:p w:rsidR="008D0422" w:rsidRDefault="008D0422">
      <w:pPr>
        <w:pStyle w:val="a3"/>
        <w:spacing w:before="5"/>
        <w:rPr>
          <w:b/>
          <w:sz w:val="27"/>
        </w:rPr>
      </w:pPr>
    </w:p>
    <w:p w:rsidR="008D0422" w:rsidRDefault="008D0422">
      <w:pPr>
        <w:pStyle w:val="a3"/>
        <w:spacing w:before="5"/>
        <w:rPr>
          <w:b/>
          <w:sz w:val="27"/>
        </w:rPr>
      </w:pPr>
    </w:p>
    <w:p w:rsidR="008D0422" w:rsidRDefault="008D0422">
      <w:pPr>
        <w:pStyle w:val="a3"/>
        <w:spacing w:before="5"/>
        <w:rPr>
          <w:b/>
          <w:sz w:val="27"/>
        </w:rPr>
      </w:pPr>
    </w:p>
    <w:p w:rsidR="00A93898" w:rsidRDefault="00000000">
      <w:pPr>
        <w:pStyle w:val="4"/>
        <w:ind w:left="1124"/>
      </w:pPr>
      <w:bookmarkStart w:id="30" w:name="_bookmark12"/>
      <w:bookmarkEnd w:id="30"/>
      <w:r>
        <w:lastRenderedPageBreak/>
        <w:t>ЭНЕРГЕТИКА</w:t>
      </w:r>
      <w:r>
        <w:rPr>
          <w:spacing w:val="-4"/>
        </w:rPr>
        <w:t xml:space="preserve"> </w:t>
      </w:r>
      <w:r>
        <w:t>ЕВРОПЫ</w:t>
      </w:r>
      <w:r>
        <w:rPr>
          <w:spacing w:val="-4"/>
        </w:rPr>
        <w:t xml:space="preserve"> </w:t>
      </w:r>
      <w:r>
        <w:t>И</w:t>
      </w:r>
      <w:r>
        <w:rPr>
          <w:spacing w:val="-5"/>
        </w:rPr>
        <w:t xml:space="preserve"> </w:t>
      </w:r>
      <w:r>
        <w:t>ИДЕОЛОГИЯ</w:t>
      </w:r>
      <w:r>
        <w:rPr>
          <w:spacing w:val="-3"/>
        </w:rPr>
        <w:t xml:space="preserve"> </w:t>
      </w:r>
      <w:r>
        <w:t>«ЗЕЛЁНОЙ</w:t>
      </w:r>
      <w:r>
        <w:rPr>
          <w:spacing w:val="-2"/>
        </w:rPr>
        <w:t xml:space="preserve"> </w:t>
      </w:r>
      <w:r>
        <w:t>СДЕЛКИ»</w:t>
      </w:r>
    </w:p>
    <w:p w:rsidR="00A93898" w:rsidRDefault="00000000">
      <w:pPr>
        <w:pStyle w:val="5"/>
        <w:spacing w:before="128"/>
        <w:ind w:right="1124"/>
      </w:pPr>
      <w:bookmarkStart w:id="31" w:name="_bookmark13"/>
      <w:bookmarkEnd w:id="31"/>
      <w:r>
        <w:t xml:space="preserve">Морозов </w:t>
      </w:r>
      <w:proofErr w:type="gramStart"/>
      <w:r>
        <w:t>Е.М.</w:t>
      </w:r>
      <w:proofErr w:type="gramEnd"/>
    </w:p>
    <w:p w:rsidR="00A93898" w:rsidRDefault="00000000">
      <w:pPr>
        <w:pStyle w:val="a3"/>
        <w:spacing w:before="121" w:line="357" w:lineRule="auto"/>
        <w:ind w:left="2748" w:right="2748"/>
        <w:jc w:val="center"/>
      </w:pPr>
      <w:r>
        <w:t>доцент кафедры «Международные «отношения»</w:t>
      </w:r>
      <w:r>
        <w:rPr>
          <w:spacing w:val="-47"/>
        </w:rPr>
        <w:t xml:space="preserve"> </w:t>
      </w:r>
      <w:r>
        <w:t>ИМО</w:t>
      </w:r>
      <w:r>
        <w:rPr>
          <w:spacing w:val="-1"/>
        </w:rPr>
        <w:t xml:space="preserve"> </w:t>
      </w:r>
      <w:r>
        <w:t>НИЯУ МИФИ</w:t>
      </w:r>
      <w:r>
        <w:rPr>
          <w:spacing w:val="-1"/>
        </w:rPr>
        <w:t xml:space="preserve"> </w:t>
      </w:r>
      <w:r>
        <w:t>г. Москва</w:t>
      </w:r>
    </w:p>
    <w:p w:rsidR="00A93898" w:rsidRDefault="00A93898">
      <w:pPr>
        <w:pStyle w:val="a3"/>
        <w:spacing w:before="2"/>
        <w:rPr>
          <w:sz w:val="21"/>
        </w:rPr>
      </w:pPr>
    </w:p>
    <w:p w:rsidR="00A93898" w:rsidRDefault="00000000">
      <w:pPr>
        <w:pStyle w:val="a3"/>
        <w:spacing w:line="360" w:lineRule="auto"/>
        <w:ind w:left="152" w:right="150" w:firstLine="708"/>
        <w:jc w:val="both"/>
      </w:pPr>
      <w:r>
        <w:t>Более трёх лет назад 11 декабря 2019 г. в Европейском союзе по инициативе Европейской комиссии,</w:t>
      </w:r>
      <w:r>
        <w:rPr>
          <w:spacing w:val="1"/>
        </w:rPr>
        <w:t xml:space="preserve"> </w:t>
      </w:r>
      <w:r>
        <w:t>председателем которой с 1 декабря того же года стала Урсула фон дер Ляйен, была принята «Зелёная сделка»</w:t>
      </w:r>
      <w:r>
        <w:rPr>
          <w:spacing w:val="1"/>
        </w:rPr>
        <w:t xml:space="preserve"> </w:t>
      </w:r>
      <w:r>
        <w:t>(The</w:t>
      </w:r>
      <w:r>
        <w:rPr>
          <w:spacing w:val="1"/>
        </w:rPr>
        <w:t xml:space="preserve"> </w:t>
      </w:r>
      <w:r>
        <w:t>European</w:t>
      </w:r>
      <w:r>
        <w:rPr>
          <w:spacing w:val="1"/>
        </w:rPr>
        <w:t xml:space="preserve"> </w:t>
      </w:r>
      <w:r>
        <w:t>Green</w:t>
      </w:r>
      <w:r>
        <w:rPr>
          <w:spacing w:val="1"/>
        </w:rPr>
        <w:t xml:space="preserve"> </w:t>
      </w:r>
      <w:proofErr w:type="spellStart"/>
      <w:r>
        <w:t>Deal</w:t>
      </w:r>
      <w:proofErr w:type="spellEnd"/>
      <w:r>
        <w:t>)</w:t>
      </w:r>
      <w:r>
        <w:rPr>
          <w:spacing w:val="1"/>
        </w:rPr>
        <w:t xml:space="preserve"> </w:t>
      </w:r>
      <w:r>
        <w:t>—</w:t>
      </w:r>
      <w:r>
        <w:rPr>
          <w:spacing w:val="1"/>
        </w:rPr>
        <w:t xml:space="preserve"> </w:t>
      </w:r>
      <w:r>
        <w:t>24-х</w:t>
      </w:r>
      <w:r>
        <w:rPr>
          <w:spacing w:val="1"/>
        </w:rPr>
        <w:t xml:space="preserve"> </w:t>
      </w:r>
      <w:r>
        <w:t>страничный</w:t>
      </w:r>
      <w:r>
        <w:rPr>
          <w:spacing w:val="1"/>
        </w:rPr>
        <w:t xml:space="preserve"> </w:t>
      </w:r>
      <w:r>
        <w:t>основополагающий</w:t>
      </w:r>
      <w:r>
        <w:rPr>
          <w:spacing w:val="1"/>
        </w:rPr>
        <w:t xml:space="preserve"> </w:t>
      </w:r>
      <w:r>
        <w:t>документ</w:t>
      </w:r>
      <w:r>
        <w:rPr>
          <w:spacing w:val="1"/>
        </w:rPr>
        <w:t xml:space="preserve"> </w:t>
      </w:r>
      <w:r>
        <w:t>ЕС,</w:t>
      </w:r>
      <w:r>
        <w:rPr>
          <w:spacing w:val="1"/>
        </w:rPr>
        <w:t xml:space="preserve"> </w:t>
      </w:r>
      <w:r>
        <w:t>предназначенный</w:t>
      </w:r>
      <w:r>
        <w:rPr>
          <w:spacing w:val="1"/>
        </w:rPr>
        <w:t xml:space="preserve"> </w:t>
      </w:r>
      <w:r>
        <w:t>для</w:t>
      </w:r>
      <w:r>
        <w:rPr>
          <w:spacing w:val="1"/>
        </w:rPr>
        <w:t xml:space="preserve"> </w:t>
      </w:r>
      <w:r>
        <w:t>организации системной борьбы с изменением климата. Прямой перевод заголовка документа на русский язык,</w:t>
      </w:r>
      <w:r>
        <w:rPr>
          <w:spacing w:val="1"/>
        </w:rPr>
        <w:t xml:space="preserve"> </w:t>
      </w:r>
      <w:r>
        <w:t>под которым он вначале и был представлен российскому читателю, несколько искажал существо вопроса.</w:t>
      </w:r>
      <w:r>
        <w:rPr>
          <w:spacing w:val="1"/>
        </w:rPr>
        <w:t xml:space="preserve"> </w:t>
      </w:r>
      <w:r>
        <w:t>Правильнее было назвать его – «зелёной программой» или «зелёным курсом» (что, впрочем, потом и было</w:t>
      </w:r>
      <w:r>
        <w:rPr>
          <w:spacing w:val="1"/>
        </w:rPr>
        <w:t xml:space="preserve"> </w:t>
      </w:r>
      <w:r>
        <w:t>сделано)</w:t>
      </w:r>
      <w:r>
        <w:rPr>
          <w:spacing w:val="21"/>
        </w:rPr>
        <w:t xml:space="preserve"> </w:t>
      </w:r>
      <w:r>
        <w:t>поскольку</w:t>
      </w:r>
      <w:r>
        <w:rPr>
          <w:spacing w:val="19"/>
        </w:rPr>
        <w:t xml:space="preserve"> </w:t>
      </w:r>
      <w:r>
        <w:t>он</w:t>
      </w:r>
      <w:r>
        <w:rPr>
          <w:spacing w:val="22"/>
        </w:rPr>
        <w:t xml:space="preserve"> </w:t>
      </w:r>
      <w:r>
        <w:t>включает</w:t>
      </w:r>
      <w:r>
        <w:rPr>
          <w:spacing w:val="24"/>
        </w:rPr>
        <w:t xml:space="preserve"> </w:t>
      </w:r>
      <w:r>
        <w:t>целый</w:t>
      </w:r>
      <w:r>
        <w:rPr>
          <w:spacing w:val="22"/>
        </w:rPr>
        <w:t xml:space="preserve"> </w:t>
      </w:r>
      <w:r>
        <w:t>набор</w:t>
      </w:r>
      <w:r>
        <w:rPr>
          <w:spacing w:val="22"/>
        </w:rPr>
        <w:t xml:space="preserve"> </w:t>
      </w:r>
      <w:r>
        <w:t>различных</w:t>
      </w:r>
      <w:r>
        <w:rPr>
          <w:spacing w:val="22"/>
        </w:rPr>
        <w:t xml:space="preserve"> </w:t>
      </w:r>
      <w:r>
        <w:t>предложений,</w:t>
      </w:r>
      <w:r>
        <w:rPr>
          <w:spacing w:val="24"/>
        </w:rPr>
        <w:t xml:space="preserve"> </w:t>
      </w:r>
      <w:r>
        <w:t>не</w:t>
      </w:r>
      <w:r>
        <w:rPr>
          <w:spacing w:val="24"/>
        </w:rPr>
        <w:t xml:space="preserve"> </w:t>
      </w:r>
      <w:r>
        <w:t>только</w:t>
      </w:r>
      <w:r>
        <w:rPr>
          <w:spacing w:val="22"/>
        </w:rPr>
        <w:t xml:space="preserve"> </w:t>
      </w:r>
      <w:r>
        <w:t>отражающих</w:t>
      </w:r>
      <w:r>
        <w:rPr>
          <w:spacing w:val="22"/>
        </w:rPr>
        <w:t xml:space="preserve"> </w:t>
      </w:r>
      <w:r>
        <w:t>борьбу</w:t>
      </w:r>
      <w:r>
        <w:rPr>
          <w:spacing w:val="19"/>
        </w:rPr>
        <w:t xml:space="preserve"> </w:t>
      </w:r>
      <w:r>
        <w:t>стран</w:t>
      </w:r>
      <w:r>
        <w:rPr>
          <w:spacing w:val="1"/>
        </w:rPr>
        <w:t xml:space="preserve"> </w:t>
      </w:r>
      <w:r>
        <w:t>ЕС</w:t>
      </w:r>
      <w:r>
        <w:rPr>
          <w:spacing w:val="1"/>
        </w:rPr>
        <w:t xml:space="preserve"> </w:t>
      </w:r>
      <w:r>
        <w:t>с</w:t>
      </w:r>
      <w:r>
        <w:rPr>
          <w:spacing w:val="1"/>
        </w:rPr>
        <w:t xml:space="preserve"> </w:t>
      </w:r>
      <w:r>
        <w:t>изменением</w:t>
      </w:r>
      <w:r>
        <w:rPr>
          <w:spacing w:val="1"/>
        </w:rPr>
        <w:t xml:space="preserve"> </w:t>
      </w:r>
      <w:r>
        <w:t>климата,</w:t>
      </w:r>
      <w:r>
        <w:rPr>
          <w:spacing w:val="1"/>
        </w:rPr>
        <w:t xml:space="preserve"> </w:t>
      </w:r>
      <w:r>
        <w:t>но</w:t>
      </w:r>
      <w:r>
        <w:rPr>
          <w:spacing w:val="1"/>
        </w:rPr>
        <w:t xml:space="preserve"> </w:t>
      </w:r>
      <w:r>
        <w:t>и</w:t>
      </w:r>
      <w:r>
        <w:rPr>
          <w:spacing w:val="1"/>
        </w:rPr>
        <w:t xml:space="preserve"> </w:t>
      </w:r>
      <w:r>
        <w:t>предлагает</w:t>
      </w:r>
      <w:r>
        <w:rPr>
          <w:spacing w:val="1"/>
        </w:rPr>
        <w:t xml:space="preserve"> </w:t>
      </w:r>
      <w:r>
        <w:t>принципиальные</w:t>
      </w:r>
      <w:r>
        <w:rPr>
          <w:spacing w:val="1"/>
        </w:rPr>
        <w:t xml:space="preserve"> </w:t>
      </w:r>
      <w:r>
        <w:t>положения</w:t>
      </w:r>
      <w:r>
        <w:rPr>
          <w:spacing w:val="1"/>
        </w:rPr>
        <w:t xml:space="preserve"> </w:t>
      </w:r>
      <w:r>
        <w:t>как</w:t>
      </w:r>
      <w:r>
        <w:rPr>
          <w:spacing w:val="1"/>
        </w:rPr>
        <w:t xml:space="preserve"> </w:t>
      </w:r>
      <w:r>
        <w:t>для</w:t>
      </w:r>
      <w:r>
        <w:rPr>
          <w:spacing w:val="1"/>
        </w:rPr>
        <w:t xml:space="preserve"> </w:t>
      </w:r>
      <w:r>
        <w:t>построения</w:t>
      </w:r>
      <w:r>
        <w:rPr>
          <w:spacing w:val="1"/>
        </w:rPr>
        <w:t xml:space="preserve"> </w:t>
      </w:r>
      <w:r>
        <w:t>будущего</w:t>
      </w:r>
      <w:r>
        <w:rPr>
          <w:spacing w:val="1"/>
        </w:rPr>
        <w:t xml:space="preserve"> </w:t>
      </w:r>
      <w:r>
        <w:t>экономического</w:t>
      </w:r>
      <w:r>
        <w:rPr>
          <w:spacing w:val="-1"/>
        </w:rPr>
        <w:t xml:space="preserve"> </w:t>
      </w:r>
      <w:r>
        <w:t>развития</w:t>
      </w:r>
      <w:r>
        <w:rPr>
          <w:spacing w:val="-2"/>
        </w:rPr>
        <w:t xml:space="preserve"> </w:t>
      </w:r>
      <w:r>
        <w:t>Европы,</w:t>
      </w:r>
      <w:r>
        <w:rPr>
          <w:spacing w:val="-1"/>
        </w:rPr>
        <w:t xml:space="preserve"> </w:t>
      </w:r>
      <w:r>
        <w:t>так</w:t>
      </w:r>
      <w:r>
        <w:rPr>
          <w:spacing w:val="-2"/>
        </w:rPr>
        <w:t xml:space="preserve"> </w:t>
      </w:r>
      <w:r>
        <w:t>и</w:t>
      </w:r>
      <w:r>
        <w:rPr>
          <w:spacing w:val="-3"/>
        </w:rPr>
        <w:t xml:space="preserve"> </w:t>
      </w:r>
      <w:r>
        <w:t>для</w:t>
      </w:r>
      <w:r>
        <w:rPr>
          <w:spacing w:val="-2"/>
        </w:rPr>
        <w:t xml:space="preserve"> </w:t>
      </w:r>
      <w:r>
        <w:t>формирования</w:t>
      </w:r>
      <w:r>
        <w:rPr>
          <w:spacing w:val="-3"/>
        </w:rPr>
        <w:t xml:space="preserve"> </w:t>
      </w:r>
      <w:r>
        <w:t>грядущей</w:t>
      </w:r>
      <w:r>
        <w:rPr>
          <w:spacing w:val="-2"/>
        </w:rPr>
        <w:t xml:space="preserve"> </w:t>
      </w:r>
      <w:r>
        <w:t>европейской</w:t>
      </w:r>
      <w:r>
        <w:rPr>
          <w:spacing w:val="-3"/>
        </w:rPr>
        <w:t xml:space="preserve"> </w:t>
      </w:r>
      <w:r>
        <w:t>модели потребления.</w:t>
      </w:r>
    </w:p>
    <w:p w:rsidR="00A93898" w:rsidRDefault="00000000">
      <w:pPr>
        <w:pStyle w:val="a3"/>
        <w:spacing w:before="67" w:line="360" w:lineRule="auto"/>
        <w:ind w:left="152" w:right="151" w:firstLine="708"/>
        <w:jc w:val="both"/>
      </w:pPr>
      <w:r>
        <w:t>Официально</w:t>
      </w:r>
      <w:r>
        <w:rPr>
          <w:spacing w:val="1"/>
        </w:rPr>
        <w:t xml:space="preserve"> </w:t>
      </w:r>
      <w:r>
        <w:t>целью</w:t>
      </w:r>
      <w:r>
        <w:rPr>
          <w:spacing w:val="1"/>
        </w:rPr>
        <w:t xml:space="preserve"> </w:t>
      </w:r>
      <w:r>
        <w:t>программы является</w:t>
      </w:r>
      <w:r>
        <w:rPr>
          <w:spacing w:val="50"/>
        </w:rPr>
        <w:t xml:space="preserve"> </w:t>
      </w:r>
      <w:r>
        <w:t>достижение</w:t>
      </w:r>
      <w:r>
        <w:rPr>
          <w:spacing w:val="50"/>
        </w:rPr>
        <w:t xml:space="preserve"> </w:t>
      </w:r>
      <w:r>
        <w:t>странами ЕС климатической нейтральности к</w:t>
      </w:r>
      <w:r>
        <w:rPr>
          <w:spacing w:val="1"/>
        </w:rPr>
        <w:t xml:space="preserve"> </w:t>
      </w:r>
      <w:r>
        <w:t>2050</w:t>
      </w:r>
      <w:r>
        <w:rPr>
          <w:spacing w:val="1"/>
        </w:rPr>
        <w:t xml:space="preserve"> </w:t>
      </w:r>
      <w:r>
        <w:t>году,</w:t>
      </w:r>
      <w:r>
        <w:rPr>
          <w:spacing w:val="1"/>
        </w:rPr>
        <w:t xml:space="preserve"> </w:t>
      </w:r>
      <w:r>
        <w:t>и</w:t>
      </w:r>
      <w:r>
        <w:rPr>
          <w:spacing w:val="1"/>
        </w:rPr>
        <w:t xml:space="preserve"> </w:t>
      </w:r>
      <w:r>
        <w:t>использование</w:t>
      </w:r>
      <w:r>
        <w:rPr>
          <w:spacing w:val="1"/>
        </w:rPr>
        <w:t xml:space="preserve"> </w:t>
      </w:r>
      <w:r>
        <w:t>времени</w:t>
      </w:r>
      <w:r>
        <w:rPr>
          <w:spacing w:val="1"/>
        </w:rPr>
        <w:t xml:space="preserve"> </w:t>
      </w:r>
      <w:r>
        <w:t>возникающего</w:t>
      </w:r>
      <w:r>
        <w:rPr>
          <w:spacing w:val="1"/>
        </w:rPr>
        <w:t xml:space="preserve"> </w:t>
      </w:r>
      <w:r>
        <w:t>климатического</w:t>
      </w:r>
      <w:r>
        <w:rPr>
          <w:spacing w:val="1"/>
        </w:rPr>
        <w:t xml:space="preserve"> </w:t>
      </w:r>
      <w:r>
        <w:t>перехода</w:t>
      </w:r>
      <w:r>
        <w:rPr>
          <w:spacing w:val="1"/>
        </w:rPr>
        <w:t xml:space="preserve"> </w:t>
      </w:r>
      <w:r>
        <w:t>для</w:t>
      </w:r>
      <w:r>
        <w:rPr>
          <w:spacing w:val="1"/>
        </w:rPr>
        <w:t xml:space="preserve"> </w:t>
      </w:r>
      <w:r>
        <w:t>создания</w:t>
      </w:r>
      <w:r>
        <w:rPr>
          <w:spacing w:val="51"/>
        </w:rPr>
        <w:t xml:space="preserve"> </w:t>
      </w:r>
      <w:r>
        <w:t>новых</w:t>
      </w:r>
      <w:r>
        <w:rPr>
          <w:spacing w:val="1"/>
        </w:rPr>
        <w:t xml:space="preserve"> </w:t>
      </w:r>
      <w:r>
        <w:t>возможностей экономического и промышленного роста. Вместе с тем возникают определённые размышления о</w:t>
      </w:r>
      <w:r>
        <w:rPr>
          <w:spacing w:val="1"/>
        </w:rPr>
        <w:t xml:space="preserve"> </w:t>
      </w:r>
      <w:r>
        <w:t>реальных планах вдохновителей программы,</w:t>
      </w:r>
      <w:r>
        <w:rPr>
          <w:spacing w:val="1"/>
        </w:rPr>
        <w:t xml:space="preserve"> </w:t>
      </w:r>
      <w:r>
        <w:t>так как,</w:t>
      </w:r>
      <w:r>
        <w:rPr>
          <w:spacing w:val="1"/>
        </w:rPr>
        <w:t xml:space="preserve"> </w:t>
      </w:r>
      <w:r>
        <w:t>хотя</w:t>
      </w:r>
      <w:r>
        <w:rPr>
          <w:spacing w:val="1"/>
        </w:rPr>
        <w:t xml:space="preserve"> </w:t>
      </w:r>
      <w:r>
        <w:t>изменение</w:t>
      </w:r>
      <w:r>
        <w:rPr>
          <w:spacing w:val="1"/>
        </w:rPr>
        <w:t xml:space="preserve"> </w:t>
      </w:r>
      <w:r>
        <w:t>климата</w:t>
      </w:r>
      <w:r>
        <w:rPr>
          <w:spacing w:val="1"/>
        </w:rPr>
        <w:t xml:space="preserve"> </w:t>
      </w:r>
      <w:r>
        <w:t>и стало</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достаточно острой проблемой, тем не менее на Европу приходится всего около 10% глобальных выбросов</w:t>
      </w:r>
      <w:r>
        <w:rPr>
          <w:spacing w:val="1"/>
        </w:rPr>
        <w:t xml:space="preserve"> </w:t>
      </w:r>
      <w:r>
        <w:t>парниковых газов. Отсюда понятно, что кардинального влияния на предполагаемый рост мировой температуры</w:t>
      </w:r>
      <w:r>
        <w:rPr>
          <w:spacing w:val="1"/>
        </w:rPr>
        <w:t xml:space="preserve"> </w:t>
      </w:r>
      <w:r>
        <w:t>климатическая нейтральность стран ЕС, естественно, не окажет. Можно полагать, что документ ЕС издан в</w:t>
      </w:r>
      <w:r>
        <w:rPr>
          <w:spacing w:val="1"/>
        </w:rPr>
        <w:t xml:space="preserve"> </w:t>
      </w:r>
      <w:r>
        <w:t>качестве</w:t>
      </w:r>
      <w:r>
        <w:rPr>
          <w:spacing w:val="-3"/>
        </w:rPr>
        <w:t xml:space="preserve"> </w:t>
      </w:r>
      <w:r>
        <w:t>ориентира</w:t>
      </w:r>
      <w:r>
        <w:rPr>
          <w:spacing w:val="-2"/>
        </w:rPr>
        <w:t xml:space="preserve"> </w:t>
      </w:r>
      <w:r>
        <w:t>для других</w:t>
      </w:r>
      <w:r>
        <w:rPr>
          <w:spacing w:val="-3"/>
        </w:rPr>
        <w:t xml:space="preserve"> </w:t>
      </w:r>
      <w:r>
        <w:t>стран-партнеров,</w:t>
      </w:r>
      <w:r>
        <w:rPr>
          <w:spacing w:val="-2"/>
        </w:rPr>
        <w:t xml:space="preserve"> </w:t>
      </w:r>
      <w:r>
        <w:t>однако</w:t>
      </w:r>
      <w:r>
        <w:rPr>
          <w:spacing w:val="1"/>
        </w:rPr>
        <w:t xml:space="preserve"> </w:t>
      </w:r>
      <w:r>
        <w:t>это</w:t>
      </w:r>
      <w:r>
        <w:rPr>
          <w:spacing w:val="-1"/>
        </w:rPr>
        <w:t xml:space="preserve"> </w:t>
      </w:r>
      <w:r>
        <w:t>было</w:t>
      </w:r>
      <w:r>
        <w:rPr>
          <w:spacing w:val="-1"/>
        </w:rPr>
        <w:t xml:space="preserve"> </w:t>
      </w:r>
      <w:r>
        <w:t>бы</w:t>
      </w:r>
      <w:r>
        <w:rPr>
          <w:spacing w:val="-3"/>
        </w:rPr>
        <w:t xml:space="preserve"> </w:t>
      </w:r>
      <w:r>
        <w:t>слишком далеко</w:t>
      </w:r>
      <w:r>
        <w:rPr>
          <w:spacing w:val="-1"/>
        </w:rPr>
        <w:t xml:space="preserve"> </w:t>
      </w:r>
      <w:r>
        <w:t>задуманным</w:t>
      </w:r>
      <w:r>
        <w:rPr>
          <w:spacing w:val="-1"/>
        </w:rPr>
        <w:t xml:space="preserve"> </w:t>
      </w:r>
      <w:r>
        <w:t>шагом.</w:t>
      </w:r>
    </w:p>
    <w:p w:rsidR="00A93898" w:rsidRDefault="00000000">
      <w:pPr>
        <w:pStyle w:val="a3"/>
        <w:spacing w:before="1" w:line="360" w:lineRule="auto"/>
        <w:ind w:left="152" w:right="151" w:firstLine="708"/>
        <w:jc w:val="both"/>
      </w:pPr>
      <w:r>
        <w:t>Анализ существа «зелёного курса» позволяет предположить, что его авторы вдохновлялись не столько</w:t>
      </w:r>
      <w:r>
        <w:rPr>
          <w:spacing w:val="1"/>
        </w:rPr>
        <w:t xml:space="preserve"> </w:t>
      </w:r>
      <w:r>
        <w:t>заботой о парниковых газах, а сколько в большей степени соображениями об «экономике замкнутого цикла»,</w:t>
      </w:r>
      <w:r>
        <w:rPr>
          <w:spacing w:val="1"/>
        </w:rPr>
        <w:t xml:space="preserve"> </w:t>
      </w:r>
      <w:r>
        <w:t>получившей в последние годы активное хождение в западном мире. Пионером отмеченного понятия считается</w:t>
      </w:r>
      <w:r>
        <w:rPr>
          <w:spacing w:val="1"/>
        </w:rPr>
        <w:t xml:space="preserve"> </w:t>
      </w:r>
      <w:r>
        <w:t>американский</w:t>
      </w:r>
      <w:r>
        <w:rPr>
          <w:spacing w:val="1"/>
        </w:rPr>
        <w:t xml:space="preserve"> </w:t>
      </w:r>
      <w:r>
        <w:t>экономист</w:t>
      </w:r>
      <w:r>
        <w:rPr>
          <w:spacing w:val="1"/>
        </w:rPr>
        <w:t xml:space="preserve"> </w:t>
      </w:r>
      <w:r>
        <w:t>Кеннет</w:t>
      </w:r>
      <w:r>
        <w:rPr>
          <w:spacing w:val="1"/>
        </w:rPr>
        <w:t xml:space="preserve"> </w:t>
      </w:r>
      <w:proofErr w:type="spellStart"/>
      <w:r>
        <w:t>Эварт</w:t>
      </w:r>
      <w:proofErr w:type="spellEnd"/>
      <w:r>
        <w:rPr>
          <w:spacing w:val="1"/>
        </w:rPr>
        <w:t xml:space="preserve"> </w:t>
      </w:r>
      <w:proofErr w:type="spellStart"/>
      <w:r>
        <w:t>Боулдинг</w:t>
      </w:r>
      <w:proofErr w:type="spellEnd"/>
      <w:r>
        <w:t>,</w:t>
      </w:r>
      <w:r>
        <w:rPr>
          <w:spacing w:val="1"/>
        </w:rPr>
        <w:t xml:space="preserve"> </w:t>
      </w:r>
      <w:r>
        <w:t>который</w:t>
      </w:r>
      <w:r>
        <w:rPr>
          <w:spacing w:val="1"/>
        </w:rPr>
        <w:t xml:space="preserve"> </w:t>
      </w:r>
      <w:r>
        <w:t>в</w:t>
      </w:r>
      <w:r>
        <w:rPr>
          <w:spacing w:val="1"/>
        </w:rPr>
        <w:t xml:space="preserve"> </w:t>
      </w:r>
      <w:r>
        <w:t>эссе</w:t>
      </w:r>
      <w:r>
        <w:rPr>
          <w:spacing w:val="1"/>
        </w:rPr>
        <w:t xml:space="preserve"> </w:t>
      </w:r>
      <w:r>
        <w:t>1966</w:t>
      </w:r>
      <w:r>
        <w:rPr>
          <w:spacing w:val="1"/>
        </w:rPr>
        <w:t xml:space="preserve"> </w:t>
      </w:r>
      <w:r>
        <w:t>года</w:t>
      </w:r>
      <w:r>
        <w:rPr>
          <w:spacing w:val="1"/>
        </w:rPr>
        <w:t xml:space="preserve"> </w:t>
      </w:r>
      <w:r>
        <w:t>под</w:t>
      </w:r>
      <w:r>
        <w:rPr>
          <w:spacing w:val="1"/>
        </w:rPr>
        <w:t xml:space="preserve"> </w:t>
      </w:r>
      <w:r>
        <w:t>названием</w:t>
      </w:r>
      <w:r>
        <w:rPr>
          <w:spacing w:val="1"/>
        </w:rPr>
        <w:t xml:space="preserve"> </w:t>
      </w:r>
      <w:r>
        <w:t>"Экономика</w:t>
      </w:r>
      <w:r>
        <w:rPr>
          <w:spacing w:val="1"/>
        </w:rPr>
        <w:t xml:space="preserve"> </w:t>
      </w:r>
      <w:r>
        <w:t>грядущего космического корабля Земля" впервые поднял вопрос о необходимости соблюдения баланса между</w:t>
      </w:r>
      <w:r>
        <w:rPr>
          <w:spacing w:val="1"/>
        </w:rPr>
        <w:t xml:space="preserve"> </w:t>
      </w:r>
      <w:r>
        <w:t>экономической</w:t>
      </w:r>
      <w:r>
        <w:rPr>
          <w:spacing w:val="1"/>
        </w:rPr>
        <w:t xml:space="preserve"> </w:t>
      </w:r>
      <w:r>
        <w:t>и</w:t>
      </w:r>
      <w:r>
        <w:rPr>
          <w:spacing w:val="1"/>
        </w:rPr>
        <w:t xml:space="preserve"> </w:t>
      </w:r>
      <w:r>
        <w:t>экологической</w:t>
      </w:r>
      <w:r>
        <w:rPr>
          <w:spacing w:val="1"/>
        </w:rPr>
        <w:t xml:space="preserve"> </w:t>
      </w:r>
      <w:r>
        <w:t>системами</w:t>
      </w:r>
      <w:r>
        <w:rPr>
          <w:spacing w:val="1"/>
        </w:rPr>
        <w:t xml:space="preserve"> </w:t>
      </w:r>
      <w:r>
        <w:t>общества</w:t>
      </w:r>
      <w:r>
        <w:rPr>
          <w:spacing w:val="1"/>
        </w:rPr>
        <w:t xml:space="preserve"> </w:t>
      </w:r>
      <w:r>
        <w:t>с</w:t>
      </w:r>
      <w:r>
        <w:rPr>
          <w:spacing w:val="1"/>
        </w:rPr>
        <w:t xml:space="preserve"> </w:t>
      </w:r>
      <w:r>
        <w:t>учётом</w:t>
      </w:r>
      <w:r>
        <w:rPr>
          <w:spacing w:val="1"/>
        </w:rPr>
        <w:t xml:space="preserve"> </w:t>
      </w:r>
      <w:r>
        <w:t>ограниченности</w:t>
      </w:r>
      <w:r>
        <w:rPr>
          <w:spacing w:val="1"/>
        </w:rPr>
        <w:t xml:space="preserve"> </w:t>
      </w:r>
      <w:r>
        <w:t>природных</w:t>
      </w:r>
      <w:r>
        <w:rPr>
          <w:spacing w:val="1"/>
        </w:rPr>
        <w:t xml:space="preserve"> </w:t>
      </w:r>
      <w:r>
        <w:t>ресурсов.</w:t>
      </w:r>
      <w:r>
        <w:rPr>
          <w:spacing w:val="-47"/>
        </w:rPr>
        <w:t xml:space="preserve"> </w:t>
      </w:r>
      <w:r>
        <w:t xml:space="preserve">Высказанные </w:t>
      </w:r>
      <w:proofErr w:type="spellStart"/>
      <w:r>
        <w:t>Боулдингом</w:t>
      </w:r>
      <w:proofErr w:type="spellEnd"/>
      <w:r>
        <w:rPr>
          <w:spacing w:val="1"/>
        </w:rPr>
        <w:t xml:space="preserve"> </w:t>
      </w:r>
      <w:r>
        <w:t>соображения получили дальнейшее развитие в более</w:t>
      </w:r>
      <w:r>
        <w:rPr>
          <w:spacing w:val="1"/>
        </w:rPr>
        <w:t xml:space="preserve"> </w:t>
      </w:r>
      <w:r>
        <w:t>конкретном сопоставлении</w:t>
      </w:r>
      <w:r>
        <w:rPr>
          <w:spacing w:val="1"/>
        </w:rPr>
        <w:t xml:space="preserve"> </w:t>
      </w:r>
      <w:r>
        <w:t>экономик</w:t>
      </w:r>
      <w:r>
        <w:rPr>
          <w:spacing w:val="-2"/>
        </w:rPr>
        <w:t xml:space="preserve"> </w:t>
      </w:r>
      <w:r>
        <w:t>обычного</w:t>
      </w:r>
      <w:r>
        <w:rPr>
          <w:spacing w:val="3"/>
        </w:rPr>
        <w:t xml:space="preserve"> </w:t>
      </w:r>
      <w:r>
        <w:t>«линейного»</w:t>
      </w:r>
      <w:r>
        <w:rPr>
          <w:spacing w:val="-5"/>
        </w:rPr>
        <w:t xml:space="preserve"> </w:t>
      </w:r>
      <w:r>
        <w:t>и</w:t>
      </w:r>
      <w:r>
        <w:rPr>
          <w:spacing w:val="1"/>
        </w:rPr>
        <w:t xml:space="preserve"> </w:t>
      </w:r>
      <w:r>
        <w:t>нового</w:t>
      </w:r>
      <w:r>
        <w:rPr>
          <w:spacing w:val="3"/>
        </w:rPr>
        <w:t xml:space="preserve"> </w:t>
      </w:r>
      <w:r>
        <w:t>«замкнутого</w:t>
      </w:r>
      <w:r>
        <w:rPr>
          <w:spacing w:val="2"/>
        </w:rPr>
        <w:t xml:space="preserve"> </w:t>
      </w:r>
      <w:r>
        <w:t>цикла».</w:t>
      </w:r>
    </w:p>
    <w:p w:rsidR="00A93898" w:rsidRDefault="00000000">
      <w:pPr>
        <w:pStyle w:val="a3"/>
        <w:spacing w:before="1" w:line="360" w:lineRule="auto"/>
        <w:ind w:left="152" w:right="154" w:firstLine="708"/>
        <w:jc w:val="both"/>
      </w:pPr>
      <w:r>
        <w:t>Традиционная «линейная экономика» условно строится по принципу: взял у природы – запустил –</w:t>
      </w:r>
      <w:r>
        <w:rPr>
          <w:spacing w:val="1"/>
        </w:rPr>
        <w:t xml:space="preserve"> </w:t>
      </w:r>
      <w:r>
        <w:t>использовал – вывел из оборота – закопал или просто выбросил в окружающее пространство. Понятно, что</w:t>
      </w:r>
      <w:r>
        <w:rPr>
          <w:spacing w:val="1"/>
        </w:rPr>
        <w:t xml:space="preserve"> </w:t>
      </w:r>
      <w:r>
        <w:t>подобная цепочка неизбежно приводит к накоплению значительного количества и промышленных, и бытовых</w:t>
      </w:r>
      <w:r>
        <w:rPr>
          <w:spacing w:val="1"/>
        </w:rPr>
        <w:t xml:space="preserve"> </w:t>
      </w:r>
      <w:r>
        <w:t>отходов,</w:t>
      </w:r>
      <w:r>
        <w:rPr>
          <w:spacing w:val="-1"/>
        </w:rPr>
        <w:t xml:space="preserve"> </w:t>
      </w:r>
      <w:r>
        <w:t>постепенно</w:t>
      </w:r>
      <w:r>
        <w:rPr>
          <w:spacing w:val="1"/>
        </w:rPr>
        <w:t xml:space="preserve"> </w:t>
      </w:r>
      <w:r>
        <w:t>приводя</w:t>
      </w:r>
      <w:r>
        <w:rPr>
          <w:spacing w:val="-2"/>
        </w:rPr>
        <w:t xml:space="preserve"> </w:t>
      </w:r>
      <w:r>
        <w:t>к</w:t>
      </w:r>
      <w:r>
        <w:rPr>
          <w:spacing w:val="3"/>
        </w:rPr>
        <w:t xml:space="preserve"> </w:t>
      </w:r>
      <w:r>
        <w:t>острым мировым</w:t>
      </w:r>
      <w:r>
        <w:rPr>
          <w:spacing w:val="1"/>
        </w:rPr>
        <w:t xml:space="preserve"> </w:t>
      </w:r>
      <w:r>
        <w:t>экологическим проблемам.</w:t>
      </w:r>
    </w:p>
    <w:p w:rsidR="00A93898" w:rsidRDefault="00000000">
      <w:pPr>
        <w:pStyle w:val="a3"/>
        <w:spacing w:line="360" w:lineRule="auto"/>
        <w:ind w:left="152" w:right="152" w:firstLine="708"/>
        <w:jc w:val="both"/>
      </w:pPr>
      <w:r>
        <w:t>«Экономика</w:t>
      </w:r>
      <w:r>
        <w:rPr>
          <w:spacing w:val="1"/>
        </w:rPr>
        <w:t xml:space="preserve"> </w:t>
      </w:r>
      <w:r>
        <w:t>замкнутого</w:t>
      </w:r>
      <w:r>
        <w:rPr>
          <w:spacing w:val="1"/>
        </w:rPr>
        <w:t xml:space="preserve"> </w:t>
      </w:r>
      <w:r>
        <w:t>цикла»</w:t>
      </w:r>
      <w:r>
        <w:rPr>
          <w:spacing w:val="1"/>
        </w:rPr>
        <w:t xml:space="preserve"> </w:t>
      </w:r>
      <w:r>
        <w:t>вносит</w:t>
      </w:r>
      <w:r>
        <w:rPr>
          <w:spacing w:val="1"/>
        </w:rPr>
        <w:t xml:space="preserve"> </w:t>
      </w:r>
      <w:r>
        <w:t>в</w:t>
      </w:r>
      <w:r>
        <w:rPr>
          <w:spacing w:val="1"/>
        </w:rPr>
        <w:t xml:space="preserve"> </w:t>
      </w:r>
      <w:r>
        <w:t>цепочку</w:t>
      </w:r>
      <w:r>
        <w:rPr>
          <w:spacing w:val="1"/>
        </w:rPr>
        <w:t xml:space="preserve"> </w:t>
      </w:r>
      <w:r>
        <w:t>«линейности»</w:t>
      </w:r>
      <w:r>
        <w:rPr>
          <w:spacing w:val="1"/>
        </w:rPr>
        <w:t xml:space="preserve"> </w:t>
      </w:r>
      <w:r>
        <w:t>инновационную</w:t>
      </w:r>
      <w:r>
        <w:rPr>
          <w:spacing w:val="1"/>
        </w:rPr>
        <w:t xml:space="preserve"> </w:t>
      </w:r>
      <w:r>
        <w:t>составляющую,</w:t>
      </w:r>
      <w:r>
        <w:rPr>
          <w:spacing w:val="1"/>
        </w:rPr>
        <w:t xml:space="preserve"> </w:t>
      </w:r>
      <w:r>
        <w:t>ведущую не</w:t>
      </w:r>
      <w:r>
        <w:rPr>
          <w:spacing w:val="1"/>
        </w:rPr>
        <w:t xml:space="preserve"> </w:t>
      </w:r>
      <w:r>
        <w:t>просто</w:t>
      </w:r>
      <w:r>
        <w:rPr>
          <w:spacing w:val="1"/>
        </w:rPr>
        <w:t xml:space="preserve"> </w:t>
      </w:r>
      <w:r>
        <w:t>к использованию полученного</w:t>
      </w:r>
      <w:r>
        <w:rPr>
          <w:spacing w:val="1"/>
        </w:rPr>
        <w:t xml:space="preserve"> </w:t>
      </w:r>
      <w:r>
        <w:t>продукта,</w:t>
      </w:r>
      <w:r>
        <w:rPr>
          <w:spacing w:val="1"/>
        </w:rPr>
        <w:t xml:space="preserve"> </w:t>
      </w:r>
      <w:r>
        <w:t>а</w:t>
      </w:r>
      <w:r>
        <w:rPr>
          <w:spacing w:val="1"/>
        </w:rPr>
        <w:t xml:space="preserve"> </w:t>
      </w:r>
      <w:r>
        <w:t>к изысканию возможности его</w:t>
      </w:r>
      <w:r>
        <w:rPr>
          <w:spacing w:val="1"/>
        </w:rPr>
        <w:t xml:space="preserve"> </w:t>
      </w:r>
      <w:r>
        <w:t>повторного</w:t>
      </w:r>
      <w:r>
        <w:rPr>
          <w:spacing w:val="1"/>
        </w:rPr>
        <w:t xml:space="preserve"> </w:t>
      </w:r>
      <w:r>
        <w:t>применения с прицелом на дальнейшую реконструкцию, ремонт, восстановление, кардинальную переработку и</w:t>
      </w:r>
      <w:r>
        <w:rPr>
          <w:spacing w:val="1"/>
        </w:rPr>
        <w:t xml:space="preserve"> </w:t>
      </w:r>
      <w:r>
        <w:t>очередной возврат (даже в изменённом качестве) всё в тот же процесс экономического созидания.</w:t>
      </w:r>
      <w:r>
        <w:rPr>
          <w:spacing w:val="1"/>
        </w:rPr>
        <w:t xml:space="preserve"> </w:t>
      </w:r>
      <w:r>
        <w:t>Отходы и</w:t>
      </w:r>
      <w:r>
        <w:rPr>
          <w:spacing w:val="1"/>
        </w:rPr>
        <w:t xml:space="preserve"> </w:t>
      </w:r>
      <w:r>
        <w:t>остаточная</w:t>
      </w:r>
      <w:r>
        <w:rPr>
          <w:spacing w:val="1"/>
        </w:rPr>
        <w:t xml:space="preserve"> </w:t>
      </w:r>
      <w:r>
        <w:t>энергия</w:t>
      </w:r>
      <w:r>
        <w:rPr>
          <w:spacing w:val="1"/>
        </w:rPr>
        <w:t xml:space="preserve"> </w:t>
      </w:r>
      <w:r>
        <w:t>в</w:t>
      </w:r>
      <w:r>
        <w:rPr>
          <w:spacing w:val="1"/>
        </w:rPr>
        <w:t xml:space="preserve"> </w:t>
      </w:r>
      <w:r>
        <w:t>результате</w:t>
      </w:r>
      <w:r>
        <w:rPr>
          <w:spacing w:val="1"/>
        </w:rPr>
        <w:t xml:space="preserve"> </w:t>
      </w:r>
      <w:r>
        <w:t>последующего</w:t>
      </w:r>
      <w:r>
        <w:rPr>
          <w:spacing w:val="1"/>
        </w:rPr>
        <w:t xml:space="preserve"> </w:t>
      </w:r>
      <w:r>
        <w:t>перераспределения</w:t>
      </w:r>
      <w:r>
        <w:rPr>
          <w:spacing w:val="1"/>
        </w:rPr>
        <w:t xml:space="preserve"> </w:t>
      </w:r>
      <w:r>
        <w:t>не</w:t>
      </w:r>
      <w:r>
        <w:rPr>
          <w:spacing w:val="1"/>
        </w:rPr>
        <w:t xml:space="preserve"> </w:t>
      </w:r>
      <w:r>
        <w:t>выбрасывается</w:t>
      </w:r>
      <w:r>
        <w:rPr>
          <w:spacing w:val="1"/>
        </w:rPr>
        <w:t xml:space="preserve"> </w:t>
      </w:r>
      <w:r>
        <w:t>в</w:t>
      </w:r>
      <w:r>
        <w:rPr>
          <w:spacing w:val="1"/>
        </w:rPr>
        <w:t xml:space="preserve"> </w:t>
      </w:r>
      <w:r>
        <w:t>пространство,</w:t>
      </w:r>
      <w:r>
        <w:rPr>
          <w:spacing w:val="1"/>
        </w:rPr>
        <w:t xml:space="preserve"> </w:t>
      </w:r>
      <w:r>
        <w:t>а</w:t>
      </w:r>
      <w:r>
        <w:rPr>
          <w:spacing w:val="1"/>
        </w:rPr>
        <w:t xml:space="preserve"> </w:t>
      </w:r>
      <w:r>
        <w:t>становятся основой для других производств или в качестве компонентов, или восстановительных ресурсов.</w:t>
      </w:r>
      <w:r>
        <w:rPr>
          <w:spacing w:val="1"/>
        </w:rPr>
        <w:t xml:space="preserve"> </w:t>
      </w:r>
      <w:r>
        <w:t>Таким образом происходит целевое повторение в использовании продукта, что и даёт право говорить о более</w:t>
      </w:r>
      <w:r>
        <w:rPr>
          <w:spacing w:val="1"/>
        </w:rPr>
        <w:t xml:space="preserve"> </w:t>
      </w:r>
      <w:r>
        <w:t>прогрессивной «экономике</w:t>
      </w:r>
      <w:r>
        <w:rPr>
          <w:spacing w:val="2"/>
        </w:rPr>
        <w:t xml:space="preserve"> </w:t>
      </w:r>
      <w:r>
        <w:t>замкнутого</w:t>
      </w:r>
      <w:r>
        <w:rPr>
          <w:spacing w:val="1"/>
        </w:rPr>
        <w:t xml:space="preserve"> </w:t>
      </w:r>
      <w:r>
        <w:t>цикла»</w:t>
      </w:r>
      <w:r>
        <w:rPr>
          <w:spacing w:val="-2"/>
        </w:rPr>
        <w:t xml:space="preserve"> </w:t>
      </w:r>
      <w:r>
        <w:t>или</w:t>
      </w:r>
      <w:r>
        <w:rPr>
          <w:spacing w:val="1"/>
        </w:rPr>
        <w:t xml:space="preserve"> </w:t>
      </w:r>
      <w:r>
        <w:t>«циклической</w:t>
      </w:r>
      <w:r>
        <w:rPr>
          <w:spacing w:val="-2"/>
        </w:rPr>
        <w:t xml:space="preserve"> </w:t>
      </w:r>
      <w:r>
        <w:t>экономике»</w:t>
      </w:r>
      <w:r>
        <w:rPr>
          <w:spacing w:val="-4"/>
        </w:rPr>
        <w:t xml:space="preserve"> </w:t>
      </w:r>
      <w:r>
        <w:t>(ЦЭ).</w:t>
      </w:r>
    </w:p>
    <w:p w:rsidR="00A93898" w:rsidRDefault="00000000">
      <w:pPr>
        <w:pStyle w:val="a3"/>
        <w:spacing w:before="1" w:line="360" w:lineRule="auto"/>
        <w:ind w:left="152" w:right="156" w:firstLine="708"/>
        <w:jc w:val="both"/>
      </w:pPr>
      <w:r>
        <w:lastRenderedPageBreak/>
        <w:t>Более подробно указанные принципы были изложены в 2002 году в книге немецкого химика Михаэля</w:t>
      </w:r>
      <w:r>
        <w:rPr>
          <w:spacing w:val="1"/>
        </w:rPr>
        <w:t xml:space="preserve"> </w:t>
      </w:r>
      <w:proofErr w:type="spellStart"/>
      <w:r>
        <w:t>Браунгарта</w:t>
      </w:r>
      <w:proofErr w:type="spellEnd"/>
      <w:r>
        <w:t xml:space="preserve"> и американского архитектора Уильяма </w:t>
      </w:r>
      <w:proofErr w:type="spellStart"/>
      <w:r>
        <w:t>Макдоно</w:t>
      </w:r>
      <w:proofErr w:type="spellEnd"/>
      <w:r>
        <w:t xml:space="preserve"> под оригинальным названием: «От колыбели к</w:t>
      </w:r>
      <w:r>
        <w:rPr>
          <w:spacing w:val="1"/>
        </w:rPr>
        <w:t xml:space="preserve"> </w:t>
      </w:r>
      <w:r>
        <w:t>колыбели: переделываем то, как мы делаем вещи». В ней говорится о необходимости радикальных изменений в</w:t>
      </w:r>
      <w:r>
        <w:rPr>
          <w:spacing w:val="-47"/>
        </w:rPr>
        <w:t xml:space="preserve"> </w:t>
      </w:r>
      <w:r>
        <w:t>экономике, если общество придёт к пониманию о полезности перехода от модели «от колыбели к могиле» к</w:t>
      </w:r>
      <w:r>
        <w:rPr>
          <w:spacing w:val="1"/>
        </w:rPr>
        <w:t xml:space="preserve"> </w:t>
      </w:r>
      <w:r>
        <w:t>модели</w:t>
      </w:r>
      <w:r>
        <w:rPr>
          <w:spacing w:val="22"/>
        </w:rPr>
        <w:t xml:space="preserve"> </w:t>
      </w:r>
      <w:r>
        <w:t>«от</w:t>
      </w:r>
      <w:r>
        <w:rPr>
          <w:spacing w:val="21"/>
        </w:rPr>
        <w:t xml:space="preserve"> </w:t>
      </w:r>
      <w:r>
        <w:t>колыбели</w:t>
      </w:r>
      <w:r>
        <w:rPr>
          <w:spacing w:val="20"/>
        </w:rPr>
        <w:t xml:space="preserve"> </w:t>
      </w:r>
      <w:r>
        <w:t>к</w:t>
      </w:r>
      <w:r>
        <w:rPr>
          <w:spacing w:val="21"/>
        </w:rPr>
        <w:t xml:space="preserve"> </w:t>
      </w:r>
      <w:r>
        <w:t>колыбели».</w:t>
      </w:r>
      <w:r>
        <w:rPr>
          <w:spacing w:val="20"/>
        </w:rPr>
        <w:t xml:space="preserve"> </w:t>
      </w:r>
      <w:r>
        <w:t>По</w:t>
      </w:r>
      <w:r>
        <w:rPr>
          <w:spacing w:val="20"/>
        </w:rPr>
        <w:t xml:space="preserve"> </w:t>
      </w:r>
      <w:r>
        <w:t>мнению</w:t>
      </w:r>
      <w:r>
        <w:rPr>
          <w:spacing w:val="18"/>
        </w:rPr>
        <w:t xml:space="preserve"> </w:t>
      </w:r>
      <w:proofErr w:type="gramStart"/>
      <w:r>
        <w:t>авторов,</w:t>
      </w:r>
      <w:r>
        <w:rPr>
          <w:spacing w:val="19"/>
        </w:rPr>
        <w:t xml:space="preserve"> </w:t>
      </w:r>
      <w:r>
        <w:t>после</w:t>
      </w:r>
      <w:r>
        <w:rPr>
          <w:spacing w:val="22"/>
        </w:rPr>
        <w:t xml:space="preserve"> </w:t>
      </w:r>
      <w:r>
        <w:t>того,</w:t>
      </w:r>
      <w:r>
        <w:rPr>
          <w:spacing w:val="20"/>
        </w:rPr>
        <w:t xml:space="preserve"> </w:t>
      </w:r>
      <w:r>
        <w:t>как</w:t>
      </w:r>
      <w:proofErr w:type="gramEnd"/>
      <w:r>
        <w:rPr>
          <w:spacing w:val="21"/>
        </w:rPr>
        <w:t xml:space="preserve"> </w:t>
      </w:r>
      <w:r>
        <w:t>срок</w:t>
      </w:r>
      <w:r>
        <w:rPr>
          <w:spacing w:val="18"/>
        </w:rPr>
        <w:t xml:space="preserve"> </w:t>
      </w:r>
      <w:r>
        <w:t>службы</w:t>
      </w:r>
      <w:r>
        <w:rPr>
          <w:spacing w:val="22"/>
        </w:rPr>
        <w:t xml:space="preserve"> </w:t>
      </w:r>
      <w:r>
        <w:t>продуктов</w:t>
      </w:r>
      <w:r>
        <w:rPr>
          <w:spacing w:val="20"/>
        </w:rPr>
        <w:t xml:space="preserve"> </w:t>
      </w:r>
      <w:r>
        <w:t>подходит</w:t>
      </w:r>
      <w:r>
        <w:rPr>
          <w:spacing w:val="19"/>
        </w:rPr>
        <w:t xml:space="preserve"> </w:t>
      </w:r>
      <w:r>
        <w:t>к</w:t>
      </w:r>
    </w:p>
    <w:p w:rsidR="00A93898" w:rsidRDefault="00000000">
      <w:pPr>
        <w:pStyle w:val="a3"/>
        <w:spacing w:before="67" w:line="360" w:lineRule="auto"/>
        <w:ind w:left="152" w:right="162"/>
        <w:jc w:val="both"/>
      </w:pPr>
      <w:r>
        <w:t>концу, они становятся либо «биологическими питательными веществами», либо «техническими питательными</w:t>
      </w:r>
      <w:r>
        <w:rPr>
          <w:spacing w:val="1"/>
        </w:rPr>
        <w:t xml:space="preserve"> </w:t>
      </w:r>
      <w:r>
        <w:t>веществами»,</w:t>
      </w:r>
      <w:r>
        <w:rPr>
          <w:spacing w:val="-3"/>
        </w:rPr>
        <w:t xml:space="preserve"> </w:t>
      </w:r>
      <w:r>
        <w:t>что</w:t>
      </w:r>
      <w:r>
        <w:rPr>
          <w:spacing w:val="-1"/>
        </w:rPr>
        <w:t xml:space="preserve"> </w:t>
      </w:r>
      <w:r>
        <w:t>позволяет</w:t>
      </w:r>
      <w:r>
        <w:rPr>
          <w:spacing w:val="-1"/>
        </w:rPr>
        <w:t xml:space="preserve"> </w:t>
      </w:r>
      <w:r>
        <w:t>дополнительно</w:t>
      </w:r>
      <w:r>
        <w:rPr>
          <w:spacing w:val="-2"/>
        </w:rPr>
        <w:t xml:space="preserve"> </w:t>
      </w:r>
      <w:r>
        <w:t>использовать</w:t>
      </w:r>
      <w:r>
        <w:rPr>
          <w:spacing w:val="-2"/>
        </w:rPr>
        <w:t xml:space="preserve"> </w:t>
      </w:r>
      <w:r>
        <w:t>их</w:t>
      </w:r>
      <w:r>
        <w:rPr>
          <w:spacing w:val="-1"/>
        </w:rPr>
        <w:t xml:space="preserve"> </w:t>
      </w:r>
      <w:r>
        <w:t>или</w:t>
      </w:r>
      <w:r>
        <w:rPr>
          <w:spacing w:val="-3"/>
        </w:rPr>
        <w:t xml:space="preserve"> </w:t>
      </w:r>
      <w:r>
        <w:t>в</w:t>
      </w:r>
      <w:r>
        <w:rPr>
          <w:spacing w:val="-3"/>
        </w:rPr>
        <w:t xml:space="preserve"> </w:t>
      </w:r>
      <w:r>
        <w:t>окружающей</w:t>
      </w:r>
      <w:r>
        <w:rPr>
          <w:spacing w:val="-4"/>
        </w:rPr>
        <w:t xml:space="preserve"> </w:t>
      </w:r>
      <w:r>
        <w:t>среде,</w:t>
      </w:r>
      <w:r>
        <w:rPr>
          <w:spacing w:val="-2"/>
        </w:rPr>
        <w:t xml:space="preserve"> </w:t>
      </w:r>
      <w:r>
        <w:t>или</w:t>
      </w:r>
      <w:r>
        <w:rPr>
          <w:spacing w:val="-3"/>
        </w:rPr>
        <w:t xml:space="preserve"> </w:t>
      </w:r>
      <w:r>
        <w:t>в</w:t>
      </w:r>
      <w:r>
        <w:rPr>
          <w:spacing w:val="-3"/>
        </w:rPr>
        <w:t xml:space="preserve"> </w:t>
      </w:r>
      <w:r>
        <w:t>производстве.</w:t>
      </w:r>
    </w:p>
    <w:p w:rsidR="00A93898" w:rsidRDefault="00000000">
      <w:pPr>
        <w:pStyle w:val="a3"/>
        <w:spacing w:before="2" w:line="360" w:lineRule="auto"/>
        <w:ind w:left="152" w:right="150" w:firstLine="708"/>
        <w:jc w:val="both"/>
      </w:pPr>
      <w:r>
        <w:t>Согласно</w:t>
      </w:r>
      <w:r>
        <w:rPr>
          <w:spacing w:val="1"/>
        </w:rPr>
        <w:t xml:space="preserve"> </w:t>
      </w:r>
      <w:r>
        <w:t>данным</w:t>
      </w:r>
      <w:r>
        <w:rPr>
          <w:spacing w:val="1"/>
        </w:rPr>
        <w:t xml:space="preserve"> </w:t>
      </w:r>
      <w:r>
        <w:t>организации</w:t>
      </w:r>
      <w:r>
        <w:rPr>
          <w:spacing w:val="1"/>
        </w:rPr>
        <w:t xml:space="preserve"> </w:t>
      </w:r>
      <w:proofErr w:type="spellStart"/>
      <w:r>
        <w:t>Circle</w:t>
      </w:r>
      <w:proofErr w:type="spellEnd"/>
      <w:r>
        <w:rPr>
          <w:spacing w:val="1"/>
        </w:rPr>
        <w:t xml:space="preserve"> </w:t>
      </w:r>
      <w:proofErr w:type="spellStart"/>
      <w:r>
        <w:t>Economy</w:t>
      </w:r>
      <w:proofErr w:type="spellEnd"/>
      <w:r>
        <w:rPr>
          <w:spacing w:val="1"/>
        </w:rPr>
        <w:t xml:space="preserve"> </w:t>
      </w:r>
      <w:r>
        <w:t>(циклическая</w:t>
      </w:r>
      <w:r>
        <w:rPr>
          <w:spacing w:val="1"/>
        </w:rPr>
        <w:t xml:space="preserve"> </w:t>
      </w:r>
      <w:r>
        <w:t>экономика),</w:t>
      </w:r>
      <w:r>
        <w:rPr>
          <w:spacing w:val="1"/>
        </w:rPr>
        <w:t xml:space="preserve"> </w:t>
      </w:r>
      <w:r>
        <w:t>оценивающей</w:t>
      </w:r>
      <w:r>
        <w:rPr>
          <w:spacing w:val="1"/>
        </w:rPr>
        <w:t xml:space="preserve"> </w:t>
      </w:r>
      <w:r>
        <w:t>мировое</w:t>
      </w:r>
      <w:r>
        <w:rPr>
          <w:spacing w:val="1"/>
        </w:rPr>
        <w:t xml:space="preserve"> </w:t>
      </w:r>
      <w:r>
        <w:t>продвижение концепции «экономики замкнутого цикла», в 2020 году только 8,6% ресурсов, поступающих в</w:t>
      </w:r>
      <w:r>
        <w:rPr>
          <w:spacing w:val="1"/>
        </w:rPr>
        <w:t xml:space="preserve"> </w:t>
      </w:r>
      <w:r>
        <w:t>экономику,</w:t>
      </w:r>
      <w:r>
        <w:rPr>
          <w:spacing w:val="1"/>
        </w:rPr>
        <w:t xml:space="preserve"> </w:t>
      </w:r>
      <w:r>
        <w:t>были</w:t>
      </w:r>
      <w:r>
        <w:rPr>
          <w:spacing w:val="1"/>
        </w:rPr>
        <w:t xml:space="preserve"> </w:t>
      </w:r>
      <w:r>
        <w:t>вторичными.</w:t>
      </w:r>
      <w:r>
        <w:rPr>
          <w:spacing w:val="1"/>
        </w:rPr>
        <w:t xml:space="preserve"> </w:t>
      </w:r>
      <w:r>
        <w:t>Сохранение</w:t>
      </w:r>
      <w:r>
        <w:rPr>
          <w:spacing w:val="1"/>
        </w:rPr>
        <w:t xml:space="preserve"> </w:t>
      </w:r>
      <w:r>
        <w:t>же</w:t>
      </w:r>
      <w:r>
        <w:rPr>
          <w:spacing w:val="1"/>
        </w:rPr>
        <w:t xml:space="preserve"> </w:t>
      </w:r>
      <w:r>
        <w:t>прежних</w:t>
      </w:r>
      <w:r>
        <w:rPr>
          <w:spacing w:val="1"/>
        </w:rPr>
        <w:t xml:space="preserve"> </w:t>
      </w:r>
      <w:r>
        <w:t>традиций</w:t>
      </w:r>
      <w:r>
        <w:rPr>
          <w:spacing w:val="1"/>
        </w:rPr>
        <w:t xml:space="preserve"> </w:t>
      </w:r>
      <w:r>
        <w:t>в</w:t>
      </w:r>
      <w:r>
        <w:rPr>
          <w:spacing w:val="1"/>
        </w:rPr>
        <w:t xml:space="preserve"> </w:t>
      </w:r>
      <w:r>
        <w:t>части</w:t>
      </w:r>
      <w:r>
        <w:rPr>
          <w:spacing w:val="1"/>
        </w:rPr>
        <w:t xml:space="preserve"> </w:t>
      </w:r>
      <w:r>
        <w:t>развития</w:t>
      </w:r>
      <w:r>
        <w:rPr>
          <w:spacing w:val="1"/>
        </w:rPr>
        <w:t xml:space="preserve"> </w:t>
      </w:r>
      <w:r>
        <w:t>линейной</w:t>
      </w:r>
      <w:r>
        <w:rPr>
          <w:spacing w:val="1"/>
        </w:rPr>
        <w:t xml:space="preserve"> </w:t>
      </w:r>
      <w:r>
        <w:t>экономики</w:t>
      </w:r>
      <w:r>
        <w:rPr>
          <w:spacing w:val="1"/>
        </w:rPr>
        <w:t xml:space="preserve"> </w:t>
      </w:r>
      <w:r>
        <w:t>приведет</w:t>
      </w:r>
      <w:r>
        <w:rPr>
          <w:spacing w:val="1"/>
        </w:rPr>
        <w:t xml:space="preserve"> </w:t>
      </w:r>
      <w:r>
        <w:t>к</w:t>
      </w:r>
      <w:r>
        <w:rPr>
          <w:spacing w:val="1"/>
        </w:rPr>
        <w:t xml:space="preserve"> </w:t>
      </w:r>
      <w:r>
        <w:t>совершенно</w:t>
      </w:r>
      <w:r>
        <w:rPr>
          <w:spacing w:val="1"/>
        </w:rPr>
        <w:t xml:space="preserve"> </w:t>
      </w:r>
      <w:r>
        <w:t>немыслимым</w:t>
      </w:r>
      <w:r>
        <w:rPr>
          <w:spacing w:val="1"/>
        </w:rPr>
        <w:t xml:space="preserve"> </w:t>
      </w:r>
      <w:r>
        <w:t>показателям</w:t>
      </w:r>
      <w:r>
        <w:rPr>
          <w:spacing w:val="1"/>
        </w:rPr>
        <w:t xml:space="preserve"> </w:t>
      </w:r>
      <w:r>
        <w:t>по</w:t>
      </w:r>
      <w:r>
        <w:rPr>
          <w:spacing w:val="1"/>
        </w:rPr>
        <w:t xml:space="preserve"> </w:t>
      </w:r>
      <w:r>
        <w:t>выбросам</w:t>
      </w:r>
      <w:r>
        <w:rPr>
          <w:spacing w:val="1"/>
        </w:rPr>
        <w:t xml:space="preserve"> </w:t>
      </w:r>
      <w:r>
        <w:t>в</w:t>
      </w:r>
      <w:r>
        <w:rPr>
          <w:spacing w:val="1"/>
        </w:rPr>
        <w:t xml:space="preserve"> </w:t>
      </w:r>
      <w:r>
        <w:t>атмосферу,</w:t>
      </w:r>
      <w:r>
        <w:rPr>
          <w:spacing w:val="1"/>
        </w:rPr>
        <w:t xml:space="preserve"> </w:t>
      </w:r>
      <w:r>
        <w:t>а</w:t>
      </w:r>
      <w:r>
        <w:rPr>
          <w:spacing w:val="1"/>
        </w:rPr>
        <w:t xml:space="preserve"> </w:t>
      </w:r>
      <w:r>
        <w:t>именно</w:t>
      </w:r>
      <w:r>
        <w:rPr>
          <w:spacing w:val="1"/>
        </w:rPr>
        <w:t xml:space="preserve"> </w:t>
      </w:r>
      <w:r>
        <w:t>–</w:t>
      </w:r>
      <w:r>
        <w:rPr>
          <w:spacing w:val="1"/>
        </w:rPr>
        <w:t xml:space="preserve"> </w:t>
      </w:r>
      <w:r>
        <w:t>65</w:t>
      </w:r>
      <w:r>
        <w:rPr>
          <w:spacing w:val="1"/>
        </w:rPr>
        <w:t xml:space="preserve"> </w:t>
      </w:r>
      <w:r>
        <w:t>млрд</w:t>
      </w:r>
      <w:r>
        <w:rPr>
          <w:spacing w:val="1"/>
        </w:rPr>
        <w:t xml:space="preserve"> </w:t>
      </w:r>
      <w:r>
        <w:t>тонн</w:t>
      </w:r>
      <w:r>
        <w:rPr>
          <w:spacing w:val="1"/>
        </w:rPr>
        <w:t xml:space="preserve"> </w:t>
      </w:r>
      <w:r>
        <w:t>парниковых</w:t>
      </w:r>
      <w:r>
        <w:rPr>
          <w:spacing w:val="-2"/>
        </w:rPr>
        <w:t xml:space="preserve"> </w:t>
      </w:r>
      <w:r>
        <w:t>газов</w:t>
      </w:r>
      <w:r>
        <w:rPr>
          <w:spacing w:val="-1"/>
        </w:rPr>
        <w:t xml:space="preserve"> </w:t>
      </w:r>
      <w:r>
        <w:t>к</w:t>
      </w:r>
      <w:r>
        <w:rPr>
          <w:spacing w:val="-1"/>
        </w:rPr>
        <w:t xml:space="preserve"> </w:t>
      </w:r>
      <w:r>
        <w:t>2030</w:t>
      </w:r>
      <w:r>
        <w:rPr>
          <w:spacing w:val="1"/>
        </w:rPr>
        <w:t xml:space="preserve"> </w:t>
      </w:r>
      <w:r>
        <w:t>году.</w:t>
      </w:r>
    </w:p>
    <w:p w:rsidR="00A93898" w:rsidRDefault="00000000">
      <w:pPr>
        <w:pStyle w:val="a3"/>
        <w:spacing w:before="1" w:line="360" w:lineRule="auto"/>
        <w:ind w:left="152" w:right="154" w:firstLine="708"/>
        <w:jc w:val="both"/>
      </w:pPr>
      <w:r>
        <w:t>В</w:t>
      </w:r>
      <w:r>
        <w:rPr>
          <w:spacing w:val="1"/>
        </w:rPr>
        <w:t xml:space="preserve"> </w:t>
      </w:r>
      <w:r>
        <w:t>2021</w:t>
      </w:r>
      <w:r>
        <w:rPr>
          <w:spacing w:val="1"/>
        </w:rPr>
        <w:t xml:space="preserve"> </w:t>
      </w:r>
      <w:r>
        <w:t>году</w:t>
      </w:r>
      <w:r>
        <w:rPr>
          <w:spacing w:val="1"/>
        </w:rPr>
        <w:t xml:space="preserve"> </w:t>
      </w:r>
      <w:r>
        <w:t>по</w:t>
      </w:r>
      <w:r>
        <w:rPr>
          <w:spacing w:val="1"/>
        </w:rPr>
        <w:t xml:space="preserve"> </w:t>
      </w:r>
      <w:r>
        <w:t>инициативе</w:t>
      </w:r>
      <w:r>
        <w:rPr>
          <w:spacing w:val="1"/>
        </w:rPr>
        <w:t xml:space="preserve"> </w:t>
      </w:r>
      <w:r>
        <w:t>ЕС</w:t>
      </w:r>
      <w:r>
        <w:rPr>
          <w:spacing w:val="1"/>
        </w:rPr>
        <w:t xml:space="preserve"> </w:t>
      </w:r>
      <w:r>
        <w:t>был</w:t>
      </w:r>
      <w:r>
        <w:rPr>
          <w:spacing w:val="1"/>
        </w:rPr>
        <w:t xml:space="preserve"> </w:t>
      </w:r>
      <w:r>
        <w:t>создан</w:t>
      </w:r>
      <w:r>
        <w:rPr>
          <w:spacing w:val="1"/>
        </w:rPr>
        <w:t xml:space="preserve"> </w:t>
      </w:r>
      <w:r>
        <w:t>Глобальный</w:t>
      </w:r>
      <w:r>
        <w:rPr>
          <w:spacing w:val="1"/>
        </w:rPr>
        <w:t xml:space="preserve"> </w:t>
      </w:r>
      <w:r>
        <w:t>альянс</w:t>
      </w:r>
      <w:r>
        <w:rPr>
          <w:spacing w:val="1"/>
        </w:rPr>
        <w:t xml:space="preserve"> </w:t>
      </w:r>
      <w:r>
        <w:t>по</w:t>
      </w:r>
      <w:r>
        <w:rPr>
          <w:spacing w:val="1"/>
        </w:rPr>
        <w:t xml:space="preserve"> </w:t>
      </w:r>
      <w:r>
        <w:t>циклической</w:t>
      </w:r>
      <w:r>
        <w:rPr>
          <w:spacing w:val="1"/>
        </w:rPr>
        <w:t xml:space="preserve"> </w:t>
      </w:r>
      <w:r>
        <w:t>экономике</w:t>
      </w:r>
      <w:r>
        <w:rPr>
          <w:spacing w:val="1"/>
        </w:rPr>
        <w:t xml:space="preserve"> </w:t>
      </w:r>
      <w:r>
        <w:t>и</w:t>
      </w:r>
      <w:r>
        <w:rPr>
          <w:spacing w:val="1"/>
        </w:rPr>
        <w:t xml:space="preserve"> </w:t>
      </w:r>
      <w:r>
        <w:t>рациональному</w:t>
      </w:r>
      <w:r>
        <w:rPr>
          <w:spacing w:val="1"/>
        </w:rPr>
        <w:t xml:space="preserve"> </w:t>
      </w:r>
      <w:r>
        <w:t>использованию</w:t>
      </w:r>
      <w:r>
        <w:rPr>
          <w:spacing w:val="1"/>
        </w:rPr>
        <w:t xml:space="preserve"> </w:t>
      </w:r>
      <w:r>
        <w:t>ресурсов,</w:t>
      </w:r>
      <w:r>
        <w:rPr>
          <w:spacing w:val="1"/>
        </w:rPr>
        <w:t xml:space="preserve"> </w:t>
      </w:r>
      <w:r>
        <w:t>координирующий</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Программой</w:t>
      </w:r>
      <w:r>
        <w:rPr>
          <w:spacing w:val="1"/>
        </w:rPr>
        <w:t xml:space="preserve"> </w:t>
      </w:r>
      <w:r>
        <w:t>ООН</w:t>
      </w:r>
      <w:r>
        <w:rPr>
          <w:spacing w:val="1"/>
        </w:rPr>
        <w:t xml:space="preserve"> </w:t>
      </w:r>
      <w:r>
        <w:t>по</w:t>
      </w:r>
      <w:r>
        <w:rPr>
          <w:spacing w:val="1"/>
        </w:rPr>
        <w:t xml:space="preserve"> </w:t>
      </w:r>
      <w:r>
        <w:t>окружающей среде. Ведущая роль в этом альянсе принадлежит созданному ещё в 2010 году Фонду Эллен</w:t>
      </w:r>
      <w:r>
        <w:rPr>
          <w:spacing w:val="1"/>
        </w:rPr>
        <w:t xml:space="preserve"> </w:t>
      </w:r>
      <w:r>
        <w:t>Макартур</w:t>
      </w:r>
      <w:r>
        <w:rPr>
          <w:spacing w:val="1"/>
        </w:rPr>
        <w:t xml:space="preserve"> </w:t>
      </w:r>
      <w:r>
        <w:t>(The</w:t>
      </w:r>
      <w:r>
        <w:rPr>
          <w:spacing w:val="1"/>
        </w:rPr>
        <w:t xml:space="preserve"> </w:t>
      </w:r>
      <w:proofErr w:type="spellStart"/>
      <w:r>
        <w:t>Ellen</w:t>
      </w:r>
      <w:proofErr w:type="spellEnd"/>
      <w:r>
        <w:rPr>
          <w:spacing w:val="1"/>
        </w:rPr>
        <w:t xml:space="preserve"> </w:t>
      </w:r>
      <w:proofErr w:type="spellStart"/>
      <w:r>
        <w:t>MacArthur</w:t>
      </w:r>
      <w:proofErr w:type="spellEnd"/>
      <w:r>
        <w:rPr>
          <w:spacing w:val="1"/>
        </w:rPr>
        <w:t xml:space="preserve"> </w:t>
      </w:r>
      <w:r>
        <w:t>Foundation,</w:t>
      </w:r>
      <w:r>
        <w:rPr>
          <w:spacing w:val="1"/>
        </w:rPr>
        <w:t xml:space="preserve"> </w:t>
      </w:r>
      <w:r>
        <w:t>EMF).</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идеи</w:t>
      </w:r>
      <w:r>
        <w:rPr>
          <w:spacing w:val="1"/>
        </w:rPr>
        <w:t xml:space="preserve"> </w:t>
      </w:r>
      <w:r>
        <w:t>ЦЭ</w:t>
      </w:r>
      <w:r>
        <w:rPr>
          <w:spacing w:val="1"/>
        </w:rPr>
        <w:t xml:space="preserve"> </w:t>
      </w:r>
      <w:r>
        <w:t>Фонд</w:t>
      </w:r>
      <w:r>
        <w:rPr>
          <w:spacing w:val="1"/>
        </w:rPr>
        <w:t xml:space="preserve"> </w:t>
      </w:r>
      <w:r>
        <w:t>вовлекает</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предприятия,</w:t>
      </w:r>
      <w:r>
        <w:rPr>
          <w:spacing w:val="1"/>
        </w:rPr>
        <w:t xml:space="preserve"> </w:t>
      </w:r>
      <w:r>
        <w:t>международные</w:t>
      </w:r>
      <w:r>
        <w:rPr>
          <w:spacing w:val="1"/>
        </w:rPr>
        <w:t xml:space="preserve"> </w:t>
      </w:r>
      <w:r>
        <w:t>организации,</w:t>
      </w:r>
      <w:r>
        <w:rPr>
          <w:spacing w:val="1"/>
        </w:rPr>
        <w:t xml:space="preserve"> </w:t>
      </w:r>
      <w:r>
        <w:t>правительства,</w:t>
      </w:r>
      <w:r>
        <w:rPr>
          <w:spacing w:val="1"/>
        </w:rPr>
        <w:t xml:space="preserve"> </w:t>
      </w:r>
      <w:r>
        <w:t>города,</w:t>
      </w:r>
      <w:r>
        <w:rPr>
          <w:spacing w:val="1"/>
        </w:rPr>
        <w:t xml:space="preserve"> </w:t>
      </w:r>
      <w:r>
        <w:t>университеты,</w:t>
      </w:r>
      <w:r>
        <w:rPr>
          <w:spacing w:val="1"/>
        </w:rPr>
        <w:t xml:space="preserve"> </w:t>
      </w:r>
      <w:r>
        <w:t>неправительственные организации, ведя работу по таким областям экономики, как производство пластмасс,</w:t>
      </w:r>
      <w:r>
        <w:rPr>
          <w:spacing w:val="1"/>
        </w:rPr>
        <w:t xml:space="preserve"> </w:t>
      </w:r>
      <w:r>
        <w:t>одежды,</w:t>
      </w:r>
      <w:r>
        <w:rPr>
          <w:spacing w:val="-1"/>
        </w:rPr>
        <w:t xml:space="preserve"> </w:t>
      </w:r>
      <w:r>
        <w:t>еды,</w:t>
      </w:r>
      <w:r>
        <w:rPr>
          <w:spacing w:val="1"/>
        </w:rPr>
        <w:t xml:space="preserve"> </w:t>
      </w:r>
      <w:r>
        <w:t>организации</w:t>
      </w:r>
      <w:r>
        <w:rPr>
          <w:spacing w:val="-1"/>
        </w:rPr>
        <w:t xml:space="preserve"> </w:t>
      </w:r>
      <w:r>
        <w:t>городской</w:t>
      </w:r>
      <w:r>
        <w:rPr>
          <w:spacing w:val="-1"/>
        </w:rPr>
        <w:t xml:space="preserve"> </w:t>
      </w:r>
      <w:r>
        <w:t>инфраструктуры.</w:t>
      </w:r>
    </w:p>
    <w:p w:rsidR="00A93898" w:rsidRDefault="00000000">
      <w:pPr>
        <w:pStyle w:val="a3"/>
        <w:spacing w:line="360" w:lineRule="auto"/>
        <w:ind w:left="152" w:right="153" w:firstLine="708"/>
        <w:jc w:val="both"/>
      </w:pPr>
      <w:r>
        <w:t>В частности, по данным Фонда, ежегодно человечество производит 100 миллиардов предметов одежды</w:t>
      </w:r>
      <w:r>
        <w:rPr>
          <w:spacing w:val="1"/>
        </w:rPr>
        <w:t xml:space="preserve"> </w:t>
      </w:r>
      <w:r>
        <w:t>и аксессуаров, из которых 60% попадает на свалку и только 1% текстиля идёт в переработку. Возникающие при</w:t>
      </w:r>
      <w:r>
        <w:rPr>
          <w:spacing w:val="-47"/>
        </w:rPr>
        <w:t xml:space="preserve"> </w:t>
      </w:r>
      <w:r>
        <w:t>этом</w:t>
      </w:r>
      <w:r>
        <w:rPr>
          <w:spacing w:val="1"/>
        </w:rPr>
        <w:t xml:space="preserve"> </w:t>
      </w:r>
      <w:r>
        <w:t>ежегодные</w:t>
      </w:r>
      <w:r>
        <w:rPr>
          <w:spacing w:val="1"/>
        </w:rPr>
        <w:t xml:space="preserve"> </w:t>
      </w:r>
      <w:r>
        <w:t>потери</w:t>
      </w:r>
      <w:r>
        <w:rPr>
          <w:spacing w:val="1"/>
        </w:rPr>
        <w:t xml:space="preserve"> </w:t>
      </w:r>
      <w:r>
        <w:t>составляют</w:t>
      </w:r>
      <w:r>
        <w:rPr>
          <w:spacing w:val="1"/>
        </w:rPr>
        <w:t xml:space="preserve"> </w:t>
      </w:r>
      <w:r>
        <w:t>$500</w:t>
      </w:r>
      <w:r>
        <w:rPr>
          <w:spacing w:val="1"/>
        </w:rPr>
        <w:t xml:space="preserve"> </w:t>
      </w:r>
      <w:r>
        <w:t>млрд.</w:t>
      </w:r>
      <w:r>
        <w:rPr>
          <w:spacing w:val="1"/>
        </w:rPr>
        <w:t xml:space="preserve"> </w:t>
      </w:r>
      <w:r>
        <w:t>Под</w:t>
      </w:r>
      <w:r>
        <w:rPr>
          <w:spacing w:val="1"/>
        </w:rPr>
        <w:t xml:space="preserve"> </w:t>
      </w:r>
      <w:r>
        <w:t>влиянием</w:t>
      </w:r>
      <w:r>
        <w:rPr>
          <w:spacing w:val="1"/>
        </w:rPr>
        <w:t xml:space="preserve"> </w:t>
      </w:r>
      <w:r>
        <w:t>идей</w:t>
      </w:r>
      <w:r>
        <w:rPr>
          <w:spacing w:val="1"/>
        </w:rPr>
        <w:t xml:space="preserve"> </w:t>
      </w:r>
      <w:r>
        <w:t>Фонда</w:t>
      </w:r>
      <w:r>
        <w:rPr>
          <w:spacing w:val="1"/>
        </w:rPr>
        <w:t xml:space="preserve"> </w:t>
      </w:r>
      <w:r>
        <w:t>английский</w:t>
      </w:r>
      <w:r>
        <w:rPr>
          <w:spacing w:val="1"/>
        </w:rPr>
        <w:t xml:space="preserve"> </w:t>
      </w:r>
      <w:r>
        <w:t>модельер</w:t>
      </w:r>
      <w:r>
        <w:rPr>
          <w:spacing w:val="1"/>
        </w:rPr>
        <w:t xml:space="preserve"> </w:t>
      </w:r>
      <w:r>
        <w:t>Стелла</w:t>
      </w:r>
      <w:r>
        <w:rPr>
          <w:spacing w:val="1"/>
        </w:rPr>
        <w:t xml:space="preserve"> </w:t>
      </w:r>
      <w:r>
        <w:t>Маккартни</w:t>
      </w:r>
      <w:r>
        <w:rPr>
          <w:spacing w:val="1"/>
        </w:rPr>
        <w:t xml:space="preserve"> </w:t>
      </w:r>
      <w:r>
        <w:t>(дочь</w:t>
      </w:r>
      <w:r>
        <w:rPr>
          <w:spacing w:val="1"/>
        </w:rPr>
        <w:t xml:space="preserve"> </w:t>
      </w:r>
      <w:r>
        <w:t>члена</w:t>
      </w:r>
      <w:r>
        <w:rPr>
          <w:spacing w:val="1"/>
        </w:rPr>
        <w:t xml:space="preserve"> </w:t>
      </w:r>
      <w:r>
        <w:t>группы</w:t>
      </w:r>
      <w:r>
        <w:rPr>
          <w:spacing w:val="1"/>
        </w:rPr>
        <w:t xml:space="preserve"> </w:t>
      </w:r>
      <w:r>
        <w:t>Битлз)</w:t>
      </w:r>
      <w:r>
        <w:rPr>
          <w:spacing w:val="1"/>
        </w:rPr>
        <w:t xml:space="preserve"> </w:t>
      </w:r>
      <w:r>
        <w:t>перешла</w:t>
      </w:r>
      <w:r>
        <w:rPr>
          <w:spacing w:val="1"/>
        </w:rPr>
        <w:t xml:space="preserve"> </w:t>
      </w:r>
      <w:r>
        <w:t>на</w:t>
      </w:r>
      <w:r>
        <w:rPr>
          <w:spacing w:val="1"/>
        </w:rPr>
        <w:t xml:space="preserve"> </w:t>
      </w:r>
      <w:r>
        <w:t>применение</w:t>
      </w:r>
      <w:r>
        <w:rPr>
          <w:spacing w:val="1"/>
        </w:rPr>
        <w:t xml:space="preserve"> </w:t>
      </w:r>
      <w:r>
        <w:t>в</w:t>
      </w:r>
      <w:r>
        <w:rPr>
          <w:spacing w:val="1"/>
        </w:rPr>
        <w:t xml:space="preserve"> </w:t>
      </w:r>
      <w:r>
        <w:t>своих</w:t>
      </w:r>
      <w:r>
        <w:rPr>
          <w:spacing w:val="1"/>
        </w:rPr>
        <w:t xml:space="preserve"> </w:t>
      </w:r>
      <w:r>
        <w:t>изделиях</w:t>
      </w:r>
      <w:r>
        <w:rPr>
          <w:spacing w:val="1"/>
        </w:rPr>
        <w:t xml:space="preserve"> </w:t>
      </w:r>
      <w:r>
        <w:t>пряжи</w:t>
      </w:r>
      <w:r>
        <w:rPr>
          <w:spacing w:val="1"/>
        </w:rPr>
        <w:t xml:space="preserve"> </w:t>
      </w:r>
      <w:r>
        <w:t>из</w:t>
      </w:r>
      <w:r>
        <w:rPr>
          <w:spacing w:val="1"/>
        </w:rPr>
        <w:t xml:space="preserve"> </w:t>
      </w:r>
      <w:r>
        <w:t>вторичного</w:t>
      </w:r>
      <w:r>
        <w:rPr>
          <w:spacing w:val="1"/>
        </w:rPr>
        <w:t xml:space="preserve"> </w:t>
      </w:r>
      <w:r>
        <w:t xml:space="preserve">кашемира, компания </w:t>
      </w:r>
      <w:proofErr w:type="spellStart"/>
      <w:r>
        <w:t>Aquafil</w:t>
      </w:r>
      <w:proofErr w:type="spellEnd"/>
      <w:r>
        <w:t xml:space="preserve"> выпускает нейлон </w:t>
      </w:r>
      <w:proofErr w:type="spellStart"/>
      <w:r>
        <w:t>Econyl</w:t>
      </w:r>
      <w:proofErr w:type="spellEnd"/>
      <w:r>
        <w:t>, произведенный из выброшенных в море рыболовецких</w:t>
      </w:r>
      <w:r>
        <w:rPr>
          <w:spacing w:val="1"/>
        </w:rPr>
        <w:t xml:space="preserve"> </w:t>
      </w:r>
      <w:r>
        <w:t>сетей</w:t>
      </w:r>
      <w:r>
        <w:rPr>
          <w:spacing w:val="1"/>
        </w:rPr>
        <w:t xml:space="preserve"> </w:t>
      </w:r>
      <w:r>
        <w:t>и других нейлоновых отходов. Производитель</w:t>
      </w:r>
      <w:r>
        <w:rPr>
          <w:spacing w:val="1"/>
        </w:rPr>
        <w:t xml:space="preserve"> </w:t>
      </w:r>
      <w:r>
        <w:t>текстиля из Тайваня</w:t>
      </w:r>
      <w:r>
        <w:rPr>
          <w:spacing w:val="1"/>
        </w:rPr>
        <w:t xml:space="preserve"> </w:t>
      </w:r>
      <w:proofErr w:type="spellStart"/>
      <w:r>
        <w:t>Singtex</w:t>
      </w:r>
      <w:proofErr w:type="spellEnd"/>
      <w:r>
        <w:t xml:space="preserve"> создает</w:t>
      </w:r>
      <w:r>
        <w:rPr>
          <w:spacing w:val="1"/>
        </w:rPr>
        <w:t xml:space="preserve"> </w:t>
      </w:r>
      <w:r>
        <w:t>ткань на основе</w:t>
      </w:r>
      <w:r>
        <w:rPr>
          <w:spacing w:val="1"/>
        </w:rPr>
        <w:t xml:space="preserve"> </w:t>
      </w:r>
      <w:r>
        <w:t>кофейных</w:t>
      </w:r>
      <w:r>
        <w:rPr>
          <w:spacing w:val="-3"/>
        </w:rPr>
        <w:t xml:space="preserve"> </w:t>
      </w:r>
      <w:r>
        <w:t>отходов</w:t>
      </w:r>
      <w:r>
        <w:rPr>
          <w:spacing w:val="-2"/>
        </w:rPr>
        <w:t xml:space="preserve"> </w:t>
      </w:r>
      <w:r>
        <w:t>с</w:t>
      </w:r>
      <w:r>
        <w:rPr>
          <w:spacing w:val="-1"/>
        </w:rPr>
        <w:t xml:space="preserve"> </w:t>
      </w:r>
      <w:r>
        <w:t>добавлением полиэстера, полученного</w:t>
      </w:r>
      <w:r>
        <w:rPr>
          <w:spacing w:val="-1"/>
        </w:rPr>
        <w:t xml:space="preserve"> </w:t>
      </w:r>
      <w:r>
        <w:t>из</w:t>
      </w:r>
      <w:r>
        <w:rPr>
          <w:spacing w:val="-1"/>
        </w:rPr>
        <w:t xml:space="preserve"> </w:t>
      </w:r>
      <w:r>
        <w:t>переработанных</w:t>
      </w:r>
      <w:r>
        <w:rPr>
          <w:spacing w:val="-2"/>
        </w:rPr>
        <w:t xml:space="preserve"> </w:t>
      </w:r>
      <w:r>
        <w:t>пластиковых</w:t>
      </w:r>
      <w:r>
        <w:rPr>
          <w:spacing w:val="-2"/>
        </w:rPr>
        <w:t xml:space="preserve"> </w:t>
      </w:r>
      <w:r>
        <w:t>бутылок.</w:t>
      </w:r>
    </w:p>
    <w:p w:rsidR="00A93898" w:rsidRDefault="00000000">
      <w:pPr>
        <w:pStyle w:val="a3"/>
        <w:spacing w:line="360" w:lineRule="auto"/>
        <w:ind w:left="152" w:right="152" w:firstLine="708"/>
        <w:jc w:val="both"/>
      </w:pPr>
      <w:r>
        <w:t>Наибольшего успеха в продвижении принципов ЦЭ Фонд Эллен Макартур добился при принятии в</w:t>
      </w:r>
      <w:r>
        <w:rPr>
          <w:spacing w:val="1"/>
        </w:rPr>
        <w:t xml:space="preserve"> </w:t>
      </w:r>
      <w:r>
        <w:t>октябре</w:t>
      </w:r>
      <w:r>
        <w:rPr>
          <w:spacing w:val="1"/>
        </w:rPr>
        <w:t xml:space="preserve"> </w:t>
      </w:r>
      <w:r>
        <w:t>2018</w:t>
      </w:r>
      <w:r>
        <w:rPr>
          <w:spacing w:val="1"/>
        </w:rPr>
        <w:t xml:space="preserve"> </w:t>
      </w:r>
      <w:r>
        <w:t>года</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Программой</w:t>
      </w:r>
      <w:r>
        <w:rPr>
          <w:spacing w:val="1"/>
        </w:rPr>
        <w:t xml:space="preserve"> </w:t>
      </w:r>
      <w:r>
        <w:t>ООН</w:t>
      </w:r>
      <w:r>
        <w:rPr>
          <w:spacing w:val="1"/>
        </w:rPr>
        <w:t xml:space="preserve"> </w:t>
      </w:r>
      <w:r>
        <w:t>по</w:t>
      </w:r>
      <w:r>
        <w:rPr>
          <w:spacing w:val="1"/>
        </w:rPr>
        <w:t xml:space="preserve"> </w:t>
      </w:r>
      <w:r>
        <w:t>окружающей</w:t>
      </w:r>
      <w:r>
        <w:rPr>
          <w:spacing w:val="1"/>
        </w:rPr>
        <w:t xml:space="preserve"> </w:t>
      </w:r>
      <w:r>
        <w:t>среде</w:t>
      </w:r>
      <w:r>
        <w:rPr>
          <w:spacing w:val="1"/>
        </w:rPr>
        <w:t xml:space="preserve"> </w:t>
      </w:r>
      <w:r>
        <w:t>(ЮНЕП)</w:t>
      </w:r>
      <w:r>
        <w:rPr>
          <w:spacing w:val="1"/>
        </w:rPr>
        <w:t xml:space="preserve"> </w:t>
      </w:r>
      <w:r>
        <w:t>глобального</w:t>
      </w:r>
      <w:r>
        <w:rPr>
          <w:spacing w:val="1"/>
        </w:rPr>
        <w:t xml:space="preserve"> </w:t>
      </w:r>
      <w:r>
        <w:t>обязательства «Новая экономика пластмасс». Оно объединяет более 500 предприятий, правительств и других</w:t>
      </w:r>
      <w:r>
        <w:rPr>
          <w:spacing w:val="1"/>
        </w:rPr>
        <w:t xml:space="preserve"> </w:t>
      </w:r>
      <w:r>
        <w:t>организаций со всего мира, стоящих за общим видением и набором целей для полного решения проблемы с</w:t>
      </w:r>
      <w:r>
        <w:rPr>
          <w:spacing w:val="1"/>
        </w:rPr>
        <w:t xml:space="preserve"> </w:t>
      </w:r>
      <w:r>
        <w:t>переработкой</w:t>
      </w:r>
      <w:r>
        <w:rPr>
          <w:spacing w:val="1"/>
        </w:rPr>
        <w:t xml:space="preserve"> </w:t>
      </w:r>
      <w:r>
        <w:t>пластмассовых</w:t>
      </w:r>
      <w:r>
        <w:rPr>
          <w:spacing w:val="1"/>
        </w:rPr>
        <w:t xml:space="preserve"> </w:t>
      </w:r>
      <w:r>
        <w:t>отходов</w:t>
      </w:r>
      <w:r>
        <w:rPr>
          <w:spacing w:val="1"/>
        </w:rPr>
        <w:t xml:space="preserve"> </w:t>
      </w:r>
      <w:r>
        <w:t>на</w:t>
      </w:r>
      <w:r>
        <w:rPr>
          <w:spacing w:val="1"/>
        </w:rPr>
        <w:t xml:space="preserve"> </w:t>
      </w:r>
      <w:r>
        <w:t>2025</w:t>
      </w:r>
      <w:r>
        <w:rPr>
          <w:spacing w:val="1"/>
        </w:rPr>
        <w:t xml:space="preserve"> </w:t>
      </w:r>
      <w:r>
        <w:t>год.</w:t>
      </w:r>
      <w:r>
        <w:rPr>
          <w:spacing w:val="1"/>
        </w:rPr>
        <w:t xml:space="preserve"> </w:t>
      </w:r>
      <w:r>
        <w:t>В</w:t>
      </w:r>
      <w:r>
        <w:rPr>
          <w:spacing w:val="1"/>
        </w:rPr>
        <w:t xml:space="preserve"> </w:t>
      </w:r>
      <w:r>
        <w:t>основе</w:t>
      </w:r>
      <w:r>
        <w:rPr>
          <w:spacing w:val="1"/>
        </w:rPr>
        <w:t xml:space="preserve"> </w:t>
      </w:r>
      <w:r>
        <w:t>обязательства</w:t>
      </w:r>
      <w:r>
        <w:rPr>
          <w:spacing w:val="1"/>
        </w:rPr>
        <w:t xml:space="preserve"> </w:t>
      </w:r>
      <w:r>
        <w:t>лежит</w:t>
      </w:r>
      <w:r>
        <w:rPr>
          <w:spacing w:val="1"/>
        </w:rPr>
        <w:t xml:space="preserve"> </w:t>
      </w:r>
      <w:r>
        <w:t>внедрение</w:t>
      </w:r>
      <w:r>
        <w:rPr>
          <w:spacing w:val="1"/>
        </w:rPr>
        <w:t xml:space="preserve"> </w:t>
      </w:r>
      <w:r>
        <w:t>«экономики</w:t>
      </w:r>
      <w:r>
        <w:rPr>
          <w:spacing w:val="1"/>
        </w:rPr>
        <w:t xml:space="preserve"> </w:t>
      </w:r>
      <w:r>
        <w:t xml:space="preserve">замкнутого цикла» для пластика, когда десятки миллионов тонн упаковок более не будут </w:t>
      </w:r>
      <w:proofErr w:type="gramStart"/>
      <w:r>
        <w:t>превращается</w:t>
      </w:r>
      <w:proofErr w:type="gramEnd"/>
      <w:r>
        <w:t xml:space="preserve"> в</w:t>
      </w:r>
      <w:r>
        <w:rPr>
          <w:spacing w:val="1"/>
        </w:rPr>
        <w:t xml:space="preserve"> </w:t>
      </w:r>
      <w:r>
        <w:t>отходы,</w:t>
      </w:r>
      <w:r>
        <w:rPr>
          <w:spacing w:val="-1"/>
        </w:rPr>
        <w:t xml:space="preserve"> </w:t>
      </w:r>
      <w:r>
        <w:t>а будут</w:t>
      </w:r>
      <w:r>
        <w:rPr>
          <w:spacing w:val="-2"/>
        </w:rPr>
        <w:t xml:space="preserve"> </w:t>
      </w:r>
      <w:r>
        <w:t>становится</w:t>
      </w:r>
      <w:r>
        <w:rPr>
          <w:spacing w:val="2"/>
        </w:rPr>
        <w:t xml:space="preserve"> </w:t>
      </w:r>
      <w:r>
        <w:t>сырьём для</w:t>
      </w:r>
      <w:r>
        <w:rPr>
          <w:spacing w:val="-1"/>
        </w:rPr>
        <w:t xml:space="preserve"> </w:t>
      </w:r>
      <w:r>
        <w:t>повторного использования</w:t>
      </w:r>
      <w:r>
        <w:rPr>
          <w:spacing w:val="-1"/>
        </w:rPr>
        <w:t xml:space="preserve"> </w:t>
      </w:r>
      <w:r>
        <w:t>и переработки.</w:t>
      </w:r>
    </w:p>
    <w:p w:rsidR="00A93898" w:rsidRDefault="00000000">
      <w:pPr>
        <w:pStyle w:val="a3"/>
        <w:spacing w:line="360" w:lineRule="auto"/>
        <w:ind w:left="152" w:right="158" w:firstLine="708"/>
        <w:jc w:val="both"/>
      </w:pPr>
      <w:r>
        <w:t>Приведённые примеры убедительно доказывают перспективность перехода мирового производства на</w:t>
      </w:r>
      <w:r>
        <w:rPr>
          <w:spacing w:val="1"/>
        </w:rPr>
        <w:t xml:space="preserve"> </w:t>
      </w:r>
      <w:r>
        <w:t>рельсы «замкнутой экономической модели». В этой связи создатели европейского «зелёного курса» весьма</w:t>
      </w:r>
      <w:r>
        <w:rPr>
          <w:spacing w:val="1"/>
        </w:rPr>
        <w:t xml:space="preserve"> </w:t>
      </w:r>
      <w:r>
        <w:t>виртуозно вплели в его структуру именно эти прогрессивные идеи по полной перестройке всей европейской</w:t>
      </w:r>
      <w:r>
        <w:rPr>
          <w:spacing w:val="1"/>
        </w:rPr>
        <w:t xml:space="preserve"> </w:t>
      </w:r>
      <w:r>
        <w:t>экономики</w:t>
      </w:r>
      <w:r>
        <w:rPr>
          <w:spacing w:val="7"/>
        </w:rPr>
        <w:t xml:space="preserve"> </w:t>
      </w:r>
      <w:r>
        <w:t>на</w:t>
      </w:r>
      <w:r>
        <w:rPr>
          <w:spacing w:val="11"/>
        </w:rPr>
        <w:t xml:space="preserve"> </w:t>
      </w:r>
      <w:r>
        <w:t>циклические</w:t>
      </w:r>
      <w:r>
        <w:rPr>
          <w:spacing w:val="11"/>
        </w:rPr>
        <w:t xml:space="preserve"> </w:t>
      </w:r>
      <w:r>
        <w:t>принципы.</w:t>
      </w:r>
      <w:r>
        <w:rPr>
          <w:spacing w:val="10"/>
        </w:rPr>
        <w:t xml:space="preserve"> </w:t>
      </w:r>
      <w:r>
        <w:t>В</w:t>
      </w:r>
      <w:r>
        <w:rPr>
          <w:spacing w:val="9"/>
        </w:rPr>
        <w:t xml:space="preserve"> </w:t>
      </w:r>
      <w:r>
        <w:t>тексте</w:t>
      </w:r>
      <w:r>
        <w:rPr>
          <w:spacing w:val="10"/>
        </w:rPr>
        <w:t xml:space="preserve"> </w:t>
      </w:r>
      <w:r>
        <w:t>документа</w:t>
      </w:r>
      <w:r>
        <w:rPr>
          <w:spacing w:val="9"/>
        </w:rPr>
        <w:t xml:space="preserve"> </w:t>
      </w:r>
      <w:r>
        <w:t>ЕС</w:t>
      </w:r>
      <w:r>
        <w:rPr>
          <w:spacing w:val="7"/>
        </w:rPr>
        <w:t xml:space="preserve"> </w:t>
      </w:r>
      <w:r>
        <w:t>достаточно</w:t>
      </w:r>
      <w:r>
        <w:rPr>
          <w:spacing w:val="10"/>
        </w:rPr>
        <w:t xml:space="preserve"> </w:t>
      </w:r>
      <w:r>
        <w:t>скромно,</w:t>
      </w:r>
      <w:r>
        <w:rPr>
          <w:spacing w:val="8"/>
        </w:rPr>
        <w:t xml:space="preserve"> </w:t>
      </w:r>
      <w:r>
        <w:t>буквально</w:t>
      </w:r>
      <w:r>
        <w:rPr>
          <w:spacing w:val="9"/>
        </w:rPr>
        <w:t xml:space="preserve"> </w:t>
      </w:r>
      <w:r>
        <w:t>в</w:t>
      </w:r>
      <w:r>
        <w:rPr>
          <w:spacing w:val="8"/>
        </w:rPr>
        <w:t xml:space="preserve"> </w:t>
      </w:r>
      <w:r>
        <w:t>самом</w:t>
      </w:r>
      <w:r>
        <w:rPr>
          <w:spacing w:val="9"/>
        </w:rPr>
        <w:t xml:space="preserve"> </w:t>
      </w:r>
      <w:r>
        <w:t>начале,</w:t>
      </w:r>
    </w:p>
    <w:p w:rsidR="00A93898" w:rsidRDefault="00000000">
      <w:pPr>
        <w:pStyle w:val="a3"/>
        <w:spacing w:before="67" w:line="360" w:lineRule="auto"/>
        <w:ind w:left="152" w:right="155"/>
        <w:jc w:val="both"/>
      </w:pPr>
      <w:r>
        <w:t>говорится</w:t>
      </w:r>
      <w:r>
        <w:rPr>
          <w:spacing w:val="1"/>
        </w:rPr>
        <w:t xml:space="preserve"> </w:t>
      </w:r>
      <w:r>
        <w:t>о</w:t>
      </w:r>
      <w:r>
        <w:rPr>
          <w:spacing w:val="1"/>
        </w:rPr>
        <w:t xml:space="preserve"> </w:t>
      </w:r>
      <w:r>
        <w:t>плане</w:t>
      </w:r>
      <w:r>
        <w:rPr>
          <w:spacing w:val="1"/>
        </w:rPr>
        <w:t xml:space="preserve"> </w:t>
      </w:r>
      <w:r>
        <w:t>действий</w:t>
      </w:r>
      <w:r>
        <w:rPr>
          <w:spacing w:val="1"/>
        </w:rPr>
        <w:t xml:space="preserve"> </w:t>
      </w:r>
      <w:r>
        <w:t>по</w:t>
      </w:r>
      <w:r>
        <w:rPr>
          <w:spacing w:val="1"/>
        </w:rPr>
        <w:t xml:space="preserve"> </w:t>
      </w:r>
      <w:r>
        <w:t>«экономике</w:t>
      </w:r>
      <w:r>
        <w:rPr>
          <w:spacing w:val="1"/>
        </w:rPr>
        <w:t xml:space="preserve"> </w:t>
      </w:r>
      <w:r>
        <w:t>замкнутого</w:t>
      </w:r>
      <w:r>
        <w:rPr>
          <w:spacing w:val="1"/>
        </w:rPr>
        <w:t xml:space="preserve"> </w:t>
      </w:r>
      <w:r>
        <w:t>цикла»,</w:t>
      </w:r>
      <w:r>
        <w:rPr>
          <w:spacing w:val="1"/>
        </w:rPr>
        <w:t xml:space="preserve"> </w:t>
      </w:r>
      <w:r>
        <w:t>а</w:t>
      </w:r>
      <w:r>
        <w:rPr>
          <w:spacing w:val="1"/>
        </w:rPr>
        <w:t xml:space="preserve"> </w:t>
      </w:r>
      <w:r>
        <w:t>затем</w:t>
      </w:r>
      <w:r>
        <w:rPr>
          <w:spacing w:val="1"/>
        </w:rPr>
        <w:t xml:space="preserve"> </w:t>
      </w:r>
      <w:r>
        <w:t>основной</w:t>
      </w:r>
      <w:r>
        <w:rPr>
          <w:spacing w:val="1"/>
        </w:rPr>
        <w:t xml:space="preserve"> </w:t>
      </w:r>
      <w:r>
        <w:t>акцент</w:t>
      </w:r>
      <w:r>
        <w:rPr>
          <w:spacing w:val="1"/>
        </w:rPr>
        <w:t xml:space="preserve"> </w:t>
      </w:r>
      <w:r>
        <w:t>переносится</w:t>
      </w:r>
      <w:r>
        <w:rPr>
          <w:spacing w:val="1"/>
        </w:rPr>
        <w:t xml:space="preserve"> </w:t>
      </w:r>
      <w:r>
        <w:t>на</w:t>
      </w:r>
      <w:r>
        <w:rPr>
          <w:spacing w:val="1"/>
        </w:rPr>
        <w:t xml:space="preserve"> </w:t>
      </w:r>
      <w:r>
        <w:t>конкретные</w:t>
      </w:r>
      <w:r>
        <w:rPr>
          <w:spacing w:val="-4"/>
        </w:rPr>
        <w:t xml:space="preserve"> </w:t>
      </w:r>
      <w:r>
        <w:t>климатические задачи,</w:t>
      </w:r>
      <w:r>
        <w:rPr>
          <w:spacing w:val="-3"/>
        </w:rPr>
        <w:t xml:space="preserve"> </w:t>
      </w:r>
      <w:r>
        <w:t>которые</w:t>
      </w:r>
      <w:r>
        <w:rPr>
          <w:spacing w:val="-4"/>
        </w:rPr>
        <w:t xml:space="preserve"> </w:t>
      </w:r>
      <w:r>
        <w:t>в</w:t>
      </w:r>
      <w:r>
        <w:rPr>
          <w:spacing w:val="-4"/>
        </w:rPr>
        <w:t xml:space="preserve"> </w:t>
      </w:r>
      <w:r>
        <w:t>целом</w:t>
      </w:r>
      <w:r>
        <w:rPr>
          <w:spacing w:val="-2"/>
        </w:rPr>
        <w:t xml:space="preserve"> </w:t>
      </w:r>
      <w:r>
        <w:t>практически</w:t>
      </w:r>
      <w:r>
        <w:rPr>
          <w:spacing w:val="-3"/>
        </w:rPr>
        <w:t xml:space="preserve"> </w:t>
      </w:r>
      <w:r>
        <w:t>нивелируют</w:t>
      </w:r>
      <w:r>
        <w:rPr>
          <w:spacing w:val="-4"/>
        </w:rPr>
        <w:t xml:space="preserve"> </w:t>
      </w:r>
      <w:r>
        <w:t>главную</w:t>
      </w:r>
      <w:r>
        <w:rPr>
          <w:spacing w:val="-3"/>
        </w:rPr>
        <w:t xml:space="preserve"> </w:t>
      </w:r>
      <w:r>
        <w:t>цель</w:t>
      </w:r>
      <w:r>
        <w:rPr>
          <w:spacing w:val="-1"/>
        </w:rPr>
        <w:t xml:space="preserve"> </w:t>
      </w:r>
      <w:r>
        <w:t>«зелёной</w:t>
      </w:r>
      <w:r>
        <w:rPr>
          <w:spacing w:val="-5"/>
        </w:rPr>
        <w:t xml:space="preserve"> </w:t>
      </w:r>
      <w:r>
        <w:t>сделки».</w:t>
      </w:r>
    </w:p>
    <w:p w:rsidR="00A93898" w:rsidRDefault="00000000">
      <w:pPr>
        <w:pStyle w:val="a3"/>
        <w:spacing w:before="2" w:line="360" w:lineRule="auto"/>
        <w:ind w:left="152" w:right="151" w:firstLine="708"/>
        <w:jc w:val="both"/>
      </w:pPr>
      <w:r>
        <w:t>В чисто обзорном плане следует отметить, что запланированная перестройка экономики ЕС приведёт к</w:t>
      </w:r>
      <w:r>
        <w:rPr>
          <w:spacing w:val="1"/>
        </w:rPr>
        <w:t xml:space="preserve"> </w:t>
      </w:r>
      <w:r>
        <w:t>серьёзным проблемам с внешними партнёрами, если учесть заявленный почти полный отказ от энергетических</w:t>
      </w:r>
      <w:r>
        <w:rPr>
          <w:spacing w:val="1"/>
        </w:rPr>
        <w:t xml:space="preserve"> </w:t>
      </w:r>
      <w:r>
        <w:t>рынков</w:t>
      </w:r>
      <w:r>
        <w:rPr>
          <w:spacing w:val="1"/>
        </w:rPr>
        <w:t xml:space="preserve"> </w:t>
      </w:r>
      <w:r>
        <w:t>и</w:t>
      </w:r>
      <w:r>
        <w:rPr>
          <w:spacing w:val="1"/>
        </w:rPr>
        <w:t xml:space="preserve"> </w:t>
      </w:r>
      <w:r>
        <w:t>снижение</w:t>
      </w:r>
      <w:r>
        <w:rPr>
          <w:spacing w:val="1"/>
        </w:rPr>
        <w:t xml:space="preserve"> </w:t>
      </w:r>
      <w:r>
        <w:t>импорта</w:t>
      </w:r>
      <w:r>
        <w:rPr>
          <w:spacing w:val="1"/>
        </w:rPr>
        <w:t xml:space="preserve"> </w:t>
      </w:r>
      <w:proofErr w:type="spellStart"/>
      <w:r>
        <w:t>углеродоемкой</w:t>
      </w:r>
      <w:proofErr w:type="spellEnd"/>
      <w:r>
        <w:rPr>
          <w:spacing w:val="1"/>
        </w:rPr>
        <w:t xml:space="preserve"> </w:t>
      </w:r>
      <w:r>
        <w:t>продукции.</w:t>
      </w:r>
      <w:r>
        <w:rPr>
          <w:spacing w:val="1"/>
        </w:rPr>
        <w:t xml:space="preserve"> </w:t>
      </w:r>
      <w:r>
        <w:t>В</w:t>
      </w:r>
      <w:r>
        <w:rPr>
          <w:spacing w:val="1"/>
        </w:rPr>
        <w:t xml:space="preserve"> </w:t>
      </w:r>
      <w:r>
        <w:t>ближайшее</w:t>
      </w:r>
      <w:r>
        <w:rPr>
          <w:spacing w:val="1"/>
        </w:rPr>
        <w:t xml:space="preserve"> </w:t>
      </w:r>
      <w:r>
        <w:t>десятилетие</w:t>
      </w:r>
      <w:r>
        <w:rPr>
          <w:spacing w:val="1"/>
        </w:rPr>
        <w:t xml:space="preserve"> </w:t>
      </w:r>
      <w:r>
        <w:t>«зеленый</w:t>
      </w:r>
      <w:r>
        <w:rPr>
          <w:spacing w:val="1"/>
        </w:rPr>
        <w:t xml:space="preserve"> </w:t>
      </w:r>
      <w:r>
        <w:t>курс»</w:t>
      </w:r>
      <w:r>
        <w:rPr>
          <w:spacing w:val="1"/>
        </w:rPr>
        <w:t xml:space="preserve"> </w:t>
      </w:r>
      <w:r>
        <w:t>в</w:t>
      </w:r>
      <w:r>
        <w:rPr>
          <w:spacing w:val="1"/>
        </w:rPr>
        <w:t xml:space="preserve"> </w:t>
      </w:r>
      <w:r>
        <w:lastRenderedPageBreak/>
        <w:t>наибольшей степени повлияет на ввоз угля, а после 2030 г. — нефти и газа. Ожидаемое сокращение импорта</w:t>
      </w:r>
      <w:r>
        <w:rPr>
          <w:spacing w:val="1"/>
        </w:rPr>
        <w:t xml:space="preserve"> </w:t>
      </w:r>
      <w:r>
        <w:t>угля до 2030 г. составит 71–77%, нефти — на 23–25%, природного газа — на 13–19% по сравнению с 2015 г.</w:t>
      </w:r>
      <w:r>
        <w:rPr>
          <w:spacing w:val="1"/>
        </w:rPr>
        <w:t xml:space="preserve"> </w:t>
      </w:r>
      <w:r>
        <w:t>После 2030 г. планируется полностью отказаться от использования угля и более существенно снизить ввоз в ЕС</w:t>
      </w:r>
      <w:r>
        <w:rPr>
          <w:spacing w:val="-47"/>
        </w:rPr>
        <w:t xml:space="preserve"> </w:t>
      </w:r>
      <w:r>
        <w:t>нефти и газа на 78–79% и 58–67% соответственно по сравнению с 2015 г. Привлекает внимание акцент на</w:t>
      </w:r>
      <w:r>
        <w:rPr>
          <w:spacing w:val="1"/>
        </w:rPr>
        <w:t xml:space="preserve"> </w:t>
      </w:r>
      <w:r>
        <w:t>использование водорода, и обеспечение электромобилей к 2050 году 16,5 млн зарядных станций. Предусмотрен</w:t>
      </w:r>
      <w:r>
        <w:rPr>
          <w:spacing w:val="-47"/>
        </w:rPr>
        <w:t xml:space="preserve"> </w:t>
      </w:r>
      <w:r>
        <w:t>также</w:t>
      </w:r>
      <w:r>
        <w:rPr>
          <w:spacing w:val="1"/>
        </w:rPr>
        <w:t xml:space="preserve"> </w:t>
      </w:r>
      <w:r>
        <w:t>пограничный</w:t>
      </w:r>
      <w:r>
        <w:rPr>
          <w:spacing w:val="1"/>
        </w:rPr>
        <w:t xml:space="preserve"> </w:t>
      </w:r>
      <w:r>
        <w:t>углеродный налог</w:t>
      </w:r>
      <w:r>
        <w:rPr>
          <w:spacing w:val="1"/>
        </w:rPr>
        <w:t xml:space="preserve"> </w:t>
      </w:r>
      <w:r>
        <w:t>(</w:t>
      </w:r>
      <w:proofErr w:type="spellStart"/>
      <w:r>
        <w:t>border</w:t>
      </w:r>
      <w:proofErr w:type="spellEnd"/>
      <w:r>
        <w:rPr>
          <w:spacing w:val="1"/>
        </w:rPr>
        <w:t xml:space="preserve"> </w:t>
      </w:r>
      <w:proofErr w:type="spellStart"/>
      <w:r>
        <w:t>carbon</w:t>
      </w:r>
      <w:proofErr w:type="spellEnd"/>
      <w:r>
        <w:t xml:space="preserve"> </w:t>
      </w:r>
      <w:proofErr w:type="spellStart"/>
      <w:r>
        <w:t>tax</w:t>
      </w:r>
      <w:proofErr w:type="spellEnd"/>
      <w:r>
        <w:t>,</w:t>
      </w:r>
      <w:r>
        <w:rPr>
          <w:spacing w:val="1"/>
        </w:rPr>
        <w:t xml:space="preserve"> </w:t>
      </w:r>
      <w:r>
        <w:t>BCT),</w:t>
      </w:r>
      <w:r>
        <w:rPr>
          <w:spacing w:val="1"/>
        </w:rPr>
        <w:t xml:space="preserve"> </w:t>
      </w:r>
      <w:r>
        <w:t>который</w:t>
      </w:r>
      <w:r>
        <w:rPr>
          <w:spacing w:val="1"/>
        </w:rPr>
        <w:t xml:space="preserve"> </w:t>
      </w:r>
      <w:r>
        <w:t>должен</w:t>
      </w:r>
      <w:r>
        <w:rPr>
          <w:spacing w:val="1"/>
        </w:rPr>
        <w:t xml:space="preserve"> </w:t>
      </w:r>
      <w:r>
        <w:t>компенсировать</w:t>
      </w:r>
      <w:r>
        <w:rPr>
          <w:spacing w:val="1"/>
        </w:rPr>
        <w:t xml:space="preserve"> </w:t>
      </w:r>
      <w:r>
        <w:t>расходы</w:t>
      </w:r>
      <w:r>
        <w:rPr>
          <w:spacing w:val="1"/>
        </w:rPr>
        <w:t xml:space="preserve"> </w:t>
      </w:r>
      <w:r>
        <w:t>производителей на ликвидацию выбросов и одновременно активизировать международную климатическую</w:t>
      </w:r>
      <w:r>
        <w:rPr>
          <w:spacing w:val="1"/>
        </w:rPr>
        <w:t xml:space="preserve"> </w:t>
      </w:r>
      <w:r>
        <w:t>политику.</w:t>
      </w:r>
    </w:p>
    <w:p w:rsidR="00A93898" w:rsidRDefault="00000000">
      <w:pPr>
        <w:pStyle w:val="a3"/>
        <w:spacing w:line="360" w:lineRule="auto"/>
        <w:ind w:left="152" w:right="150" w:firstLine="708"/>
        <w:jc w:val="both"/>
      </w:pPr>
      <w:r>
        <w:t>Обращает на себя внимание отсутствие в приведённых цифрах каких-либо упоминаний об атомной</w:t>
      </w:r>
      <w:r>
        <w:rPr>
          <w:spacing w:val="1"/>
        </w:rPr>
        <w:t xml:space="preserve"> </w:t>
      </w:r>
      <w:r>
        <w:t>энергетике.</w:t>
      </w:r>
      <w:r>
        <w:rPr>
          <w:spacing w:val="1"/>
        </w:rPr>
        <w:t xml:space="preserve"> </w:t>
      </w:r>
      <w:r>
        <w:t>«Зелёный</w:t>
      </w:r>
      <w:r>
        <w:rPr>
          <w:spacing w:val="1"/>
        </w:rPr>
        <w:t xml:space="preserve"> </w:t>
      </w:r>
      <w:r>
        <w:t>курс»</w:t>
      </w:r>
      <w:r>
        <w:rPr>
          <w:spacing w:val="1"/>
        </w:rPr>
        <w:t xml:space="preserve"> </w:t>
      </w:r>
      <w:r>
        <w:t>не</w:t>
      </w:r>
      <w:r>
        <w:rPr>
          <w:spacing w:val="1"/>
        </w:rPr>
        <w:t xml:space="preserve"> </w:t>
      </w:r>
      <w:r>
        <w:t>призывает</w:t>
      </w:r>
      <w:r>
        <w:rPr>
          <w:spacing w:val="1"/>
        </w:rPr>
        <w:t xml:space="preserve"> </w:t>
      </w:r>
      <w:r>
        <w:t>к</w:t>
      </w:r>
      <w:r>
        <w:rPr>
          <w:spacing w:val="1"/>
        </w:rPr>
        <w:t xml:space="preserve"> </w:t>
      </w:r>
      <w:r>
        <w:t>выводу</w:t>
      </w:r>
      <w:r>
        <w:rPr>
          <w:spacing w:val="1"/>
        </w:rPr>
        <w:t xml:space="preserve"> </w:t>
      </w:r>
      <w:r>
        <w:t>из</w:t>
      </w:r>
      <w:r>
        <w:rPr>
          <w:spacing w:val="1"/>
        </w:rPr>
        <w:t xml:space="preserve"> </w:t>
      </w:r>
      <w:r>
        <w:t>эксплуатации</w:t>
      </w:r>
      <w:r>
        <w:rPr>
          <w:spacing w:val="1"/>
        </w:rPr>
        <w:t xml:space="preserve"> </w:t>
      </w:r>
      <w:r>
        <w:t>существующих</w:t>
      </w:r>
      <w:r>
        <w:rPr>
          <w:spacing w:val="1"/>
        </w:rPr>
        <w:t xml:space="preserve"> </w:t>
      </w:r>
      <w:r>
        <w:t>в</w:t>
      </w:r>
      <w:r>
        <w:rPr>
          <w:spacing w:val="1"/>
        </w:rPr>
        <w:t xml:space="preserve"> </w:t>
      </w:r>
      <w:r>
        <w:t>Европе</w:t>
      </w:r>
      <w:r>
        <w:rPr>
          <w:spacing w:val="1"/>
        </w:rPr>
        <w:t xml:space="preserve"> </w:t>
      </w:r>
      <w:r>
        <w:t>атомных</w:t>
      </w:r>
      <w:r>
        <w:rPr>
          <w:spacing w:val="1"/>
        </w:rPr>
        <w:t xml:space="preserve"> </w:t>
      </w:r>
      <w:r>
        <w:t xml:space="preserve">электростанций, но и ничего не говорит о строительстве новых. Более того, среди европейских экспертов </w:t>
      </w:r>
      <w:proofErr w:type="gramStart"/>
      <w:r>
        <w:t>по-</w:t>
      </w:r>
      <w:r>
        <w:rPr>
          <w:spacing w:val="1"/>
        </w:rPr>
        <w:t xml:space="preserve"> </w:t>
      </w:r>
      <w:r>
        <w:t>прежнему</w:t>
      </w:r>
      <w:proofErr w:type="gramEnd"/>
      <w:r>
        <w:rPr>
          <w:spacing w:val="1"/>
        </w:rPr>
        <w:t xml:space="preserve"> </w:t>
      </w:r>
      <w:r>
        <w:t>сохраняются</w:t>
      </w:r>
      <w:r>
        <w:rPr>
          <w:spacing w:val="1"/>
        </w:rPr>
        <w:t xml:space="preserve"> </w:t>
      </w:r>
      <w:r>
        <w:t>расхождения</w:t>
      </w:r>
      <w:r>
        <w:rPr>
          <w:spacing w:val="1"/>
        </w:rPr>
        <w:t xml:space="preserve"> </w:t>
      </w:r>
      <w:r>
        <w:t>о</w:t>
      </w:r>
      <w:r>
        <w:rPr>
          <w:spacing w:val="1"/>
        </w:rPr>
        <w:t xml:space="preserve"> </w:t>
      </w:r>
      <w:r>
        <w:t>том,</w:t>
      </w:r>
      <w:r>
        <w:rPr>
          <w:spacing w:val="1"/>
        </w:rPr>
        <w:t xml:space="preserve"> </w:t>
      </w:r>
      <w:r>
        <w:t>стоит</w:t>
      </w:r>
      <w:r>
        <w:rPr>
          <w:spacing w:val="1"/>
        </w:rPr>
        <w:t xml:space="preserve"> </w:t>
      </w:r>
      <w:r>
        <w:t>ли</w:t>
      </w:r>
      <w:r>
        <w:rPr>
          <w:spacing w:val="1"/>
        </w:rPr>
        <w:t xml:space="preserve"> </w:t>
      </w:r>
      <w:r>
        <w:t>признавать</w:t>
      </w:r>
      <w:r>
        <w:rPr>
          <w:spacing w:val="1"/>
        </w:rPr>
        <w:t xml:space="preserve"> </w:t>
      </w:r>
      <w:r>
        <w:t>АЭС</w:t>
      </w:r>
      <w:r>
        <w:rPr>
          <w:spacing w:val="1"/>
        </w:rPr>
        <w:t xml:space="preserve"> </w:t>
      </w:r>
      <w:r>
        <w:t>экологически</w:t>
      </w:r>
      <w:r>
        <w:rPr>
          <w:spacing w:val="1"/>
        </w:rPr>
        <w:t xml:space="preserve"> </w:t>
      </w:r>
      <w:r>
        <w:t>чистыми.</w:t>
      </w:r>
      <w:r>
        <w:rPr>
          <w:spacing w:val="1"/>
        </w:rPr>
        <w:t xml:space="preserve"> </w:t>
      </w:r>
      <w:r>
        <w:t>С</w:t>
      </w:r>
      <w:r>
        <w:rPr>
          <w:spacing w:val="50"/>
        </w:rPr>
        <w:t xml:space="preserve"> </w:t>
      </w:r>
      <w:r>
        <w:t>другой</w:t>
      </w:r>
      <w:r>
        <w:rPr>
          <w:spacing w:val="1"/>
        </w:rPr>
        <w:t xml:space="preserve"> </w:t>
      </w:r>
      <w:r>
        <w:t>стороны, строительство ветровых и солнечных станций в ближайшей перспективе с финансовой точки зрения</w:t>
      </w:r>
      <w:r>
        <w:rPr>
          <w:spacing w:val="1"/>
        </w:rPr>
        <w:t xml:space="preserve"> </w:t>
      </w:r>
      <w:r>
        <w:t>значительно дешевле и</w:t>
      </w:r>
      <w:r>
        <w:rPr>
          <w:spacing w:val="-1"/>
        </w:rPr>
        <w:t xml:space="preserve"> </w:t>
      </w:r>
      <w:r>
        <w:t>быстрее по сравнению с ядерными</w:t>
      </w:r>
      <w:r>
        <w:rPr>
          <w:spacing w:val="-1"/>
        </w:rPr>
        <w:t xml:space="preserve"> </w:t>
      </w:r>
      <w:r>
        <w:t>реакторами.</w:t>
      </w:r>
    </w:p>
    <w:p w:rsidR="00A93898" w:rsidRDefault="00000000">
      <w:pPr>
        <w:pStyle w:val="a3"/>
        <w:spacing w:before="2" w:line="360" w:lineRule="auto"/>
        <w:ind w:left="152" w:right="150" w:firstLine="708"/>
        <w:jc w:val="both"/>
      </w:pPr>
      <w:r>
        <w:t>По мнению российских аналитиков идеи «зелёного курса» направлены, прежде всего, на повышение</w:t>
      </w:r>
      <w:r>
        <w:rPr>
          <w:spacing w:val="1"/>
        </w:rPr>
        <w:t xml:space="preserve"> </w:t>
      </w:r>
      <w:r>
        <w:t>конкурентных позиций европейских компаний на мировых рынках за счет развития новых технологичных</w:t>
      </w:r>
      <w:r>
        <w:rPr>
          <w:spacing w:val="1"/>
        </w:rPr>
        <w:t xml:space="preserve"> </w:t>
      </w:r>
      <w:r>
        <w:t>отраслей,</w:t>
      </w:r>
      <w:r>
        <w:rPr>
          <w:spacing w:val="1"/>
        </w:rPr>
        <w:t xml:space="preserve"> </w:t>
      </w:r>
      <w:r>
        <w:t>подкреплённых</w:t>
      </w:r>
      <w:r>
        <w:rPr>
          <w:spacing w:val="1"/>
        </w:rPr>
        <w:t xml:space="preserve"> </w:t>
      </w:r>
      <w:r>
        <w:t>аргументированным</w:t>
      </w:r>
      <w:r>
        <w:rPr>
          <w:spacing w:val="1"/>
        </w:rPr>
        <w:t xml:space="preserve"> </w:t>
      </w:r>
      <w:r>
        <w:t>решением</w:t>
      </w:r>
      <w:r>
        <w:rPr>
          <w:spacing w:val="1"/>
        </w:rPr>
        <w:t xml:space="preserve"> </w:t>
      </w:r>
      <w:r>
        <w:t>глобальной</w:t>
      </w:r>
      <w:r>
        <w:rPr>
          <w:spacing w:val="1"/>
        </w:rPr>
        <w:t xml:space="preserve"> </w:t>
      </w:r>
      <w:r>
        <w:t>климатической</w:t>
      </w:r>
      <w:r>
        <w:rPr>
          <w:spacing w:val="1"/>
        </w:rPr>
        <w:t xml:space="preserve"> </w:t>
      </w:r>
      <w:r>
        <w:t>проблемы,</w:t>
      </w:r>
      <w:r>
        <w:rPr>
          <w:spacing w:val="1"/>
        </w:rPr>
        <w:t xml:space="preserve"> </w:t>
      </w:r>
      <w:r>
        <w:t>и</w:t>
      </w:r>
      <w:r>
        <w:rPr>
          <w:spacing w:val="1"/>
        </w:rPr>
        <w:t xml:space="preserve"> </w:t>
      </w:r>
      <w:r>
        <w:t>политическими соображениями, связанными в том числе со снижением зависимости ЕС от импорта сырья</w:t>
      </w:r>
      <w:r>
        <w:rPr>
          <w:vertAlign w:val="superscript"/>
        </w:rPr>
        <w:t>9</w:t>
      </w:r>
      <w:r>
        <w:t>. В</w:t>
      </w:r>
      <w:r>
        <w:rPr>
          <w:spacing w:val="1"/>
        </w:rPr>
        <w:t xml:space="preserve"> </w:t>
      </w:r>
      <w:r>
        <w:t>этом плане следует ожидать существенное сокращение экспорта в ЕС из России нефти и газа, а также всей</w:t>
      </w:r>
      <w:r>
        <w:rPr>
          <w:spacing w:val="1"/>
        </w:rPr>
        <w:t xml:space="preserve"> </w:t>
      </w:r>
      <w:proofErr w:type="spellStart"/>
      <w:r>
        <w:t>углеродоемкой</w:t>
      </w:r>
      <w:proofErr w:type="spellEnd"/>
      <w:r>
        <w:t xml:space="preserve"> продукции. Однако, с учётом длительности реализации «зелёного курса» по времени (до 2050</w:t>
      </w:r>
      <w:r>
        <w:rPr>
          <w:spacing w:val="1"/>
        </w:rPr>
        <w:t xml:space="preserve"> </w:t>
      </w:r>
      <w:r>
        <w:t>года), а также возможных в указанные сроки колебаний в международных и межгосударственных отношениях</w:t>
      </w:r>
      <w:r>
        <w:rPr>
          <w:spacing w:val="1"/>
        </w:rPr>
        <w:t xml:space="preserve"> </w:t>
      </w:r>
      <w:r>
        <w:t>перспективы безупречного выполнения объявленных параметров вряд ли можно считать ожидаемыми. Также</w:t>
      </w:r>
      <w:r>
        <w:rPr>
          <w:spacing w:val="1"/>
        </w:rPr>
        <w:t xml:space="preserve"> </w:t>
      </w:r>
      <w:r>
        <w:t>скоротечным</w:t>
      </w:r>
      <w:r>
        <w:rPr>
          <w:spacing w:val="44"/>
        </w:rPr>
        <w:t xml:space="preserve"> </w:t>
      </w:r>
      <w:r>
        <w:t>нельзя</w:t>
      </w:r>
      <w:r>
        <w:rPr>
          <w:spacing w:val="42"/>
        </w:rPr>
        <w:t xml:space="preserve"> </w:t>
      </w:r>
      <w:r>
        <w:t>считать</w:t>
      </w:r>
      <w:r>
        <w:rPr>
          <w:spacing w:val="43"/>
        </w:rPr>
        <w:t xml:space="preserve"> </w:t>
      </w:r>
      <w:r>
        <w:t>и</w:t>
      </w:r>
      <w:r>
        <w:rPr>
          <w:spacing w:val="42"/>
        </w:rPr>
        <w:t xml:space="preserve"> </w:t>
      </w:r>
      <w:r>
        <w:t>сам</w:t>
      </w:r>
      <w:r>
        <w:rPr>
          <w:spacing w:val="44"/>
        </w:rPr>
        <w:t xml:space="preserve"> </w:t>
      </w:r>
      <w:r>
        <w:t>процесс</w:t>
      </w:r>
      <w:r>
        <w:rPr>
          <w:spacing w:val="43"/>
        </w:rPr>
        <w:t xml:space="preserve"> </w:t>
      </w:r>
      <w:r>
        <w:t>кардинального</w:t>
      </w:r>
      <w:r>
        <w:rPr>
          <w:spacing w:val="44"/>
        </w:rPr>
        <w:t xml:space="preserve"> </w:t>
      </w:r>
      <w:r>
        <w:t>перехода</w:t>
      </w:r>
      <w:r>
        <w:rPr>
          <w:spacing w:val="50"/>
        </w:rPr>
        <w:t xml:space="preserve"> </w:t>
      </w:r>
      <w:r>
        <w:t>промышленности</w:t>
      </w:r>
      <w:r>
        <w:rPr>
          <w:spacing w:val="42"/>
        </w:rPr>
        <w:t xml:space="preserve"> </w:t>
      </w:r>
      <w:r>
        <w:t>ЕС</w:t>
      </w:r>
      <w:r>
        <w:rPr>
          <w:spacing w:val="42"/>
        </w:rPr>
        <w:t xml:space="preserve"> </w:t>
      </w:r>
      <w:r>
        <w:t>на</w:t>
      </w:r>
      <w:r>
        <w:rPr>
          <w:spacing w:val="43"/>
        </w:rPr>
        <w:t xml:space="preserve"> </w:t>
      </w:r>
      <w:r>
        <w:t>рельсы</w:t>
      </w:r>
    </w:p>
    <w:p w:rsidR="00A93898" w:rsidRDefault="00000000">
      <w:pPr>
        <w:pStyle w:val="a3"/>
        <w:spacing w:line="360" w:lineRule="auto"/>
        <w:ind w:left="152" w:right="157"/>
        <w:jc w:val="both"/>
      </w:pPr>
      <w:r>
        <w:t>«замкнутого экономического цикла». Тем не менее с точки зрения внесения новых идей в общечеловеческое</w:t>
      </w:r>
      <w:r>
        <w:rPr>
          <w:spacing w:val="1"/>
        </w:rPr>
        <w:t xml:space="preserve"> </w:t>
      </w:r>
      <w:r>
        <w:t>энергетическое</w:t>
      </w:r>
      <w:r>
        <w:rPr>
          <w:spacing w:val="1"/>
        </w:rPr>
        <w:t xml:space="preserve"> </w:t>
      </w:r>
      <w:r>
        <w:t>развитие</w:t>
      </w:r>
      <w:r>
        <w:rPr>
          <w:spacing w:val="1"/>
        </w:rPr>
        <w:t xml:space="preserve"> </w:t>
      </w:r>
      <w:r>
        <w:t>«зелёный</w:t>
      </w:r>
      <w:r>
        <w:rPr>
          <w:spacing w:val="1"/>
        </w:rPr>
        <w:t xml:space="preserve"> </w:t>
      </w:r>
      <w:r>
        <w:t>курс»</w:t>
      </w:r>
      <w:r>
        <w:rPr>
          <w:spacing w:val="1"/>
        </w:rPr>
        <w:t xml:space="preserve"> </w:t>
      </w:r>
      <w:r>
        <w:t>ЕС</w:t>
      </w:r>
      <w:r>
        <w:rPr>
          <w:spacing w:val="1"/>
        </w:rPr>
        <w:t xml:space="preserve"> </w:t>
      </w:r>
      <w:r>
        <w:t>заслуживает</w:t>
      </w:r>
      <w:r>
        <w:rPr>
          <w:spacing w:val="1"/>
        </w:rPr>
        <w:t xml:space="preserve"> </w:t>
      </w:r>
      <w:r>
        <w:t>положительной</w:t>
      </w:r>
      <w:r>
        <w:rPr>
          <w:spacing w:val="1"/>
        </w:rPr>
        <w:t xml:space="preserve"> </w:t>
      </w:r>
      <w:r>
        <w:t>оценки,</w:t>
      </w:r>
      <w:r>
        <w:rPr>
          <w:spacing w:val="1"/>
        </w:rPr>
        <w:t xml:space="preserve"> </w:t>
      </w:r>
      <w:r>
        <w:t>и</w:t>
      </w:r>
      <w:r>
        <w:rPr>
          <w:spacing w:val="1"/>
        </w:rPr>
        <w:t xml:space="preserve"> </w:t>
      </w:r>
      <w:r>
        <w:t>в</w:t>
      </w:r>
      <w:r>
        <w:rPr>
          <w:spacing w:val="1"/>
        </w:rPr>
        <w:t xml:space="preserve"> </w:t>
      </w:r>
      <w:r>
        <w:t>случае</w:t>
      </w:r>
      <w:r>
        <w:rPr>
          <w:spacing w:val="1"/>
        </w:rPr>
        <w:t xml:space="preserve"> </w:t>
      </w:r>
      <w:r>
        <w:t>его</w:t>
      </w:r>
      <w:r>
        <w:rPr>
          <w:spacing w:val="50"/>
        </w:rPr>
        <w:t xml:space="preserve"> </w:t>
      </w:r>
      <w:r>
        <w:t>даже</w:t>
      </w:r>
      <w:r>
        <w:rPr>
          <w:spacing w:val="1"/>
        </w:rPr>
        <w:t xml:space="preserve"> </w:t>
      </w:r>
      <w:r>
        <w:t>частичной реализации станет для Европы как сказала Урсула фон дер Ляйен "моментом полета человека на</w:t>
      </w:r>
      <w:r>
        <w:rPr>
          <w:spacing w:val="1"/>
        </w:rPr>
        <w:t xml:space="preserve"> </w:t>
      </w:r>
      <w:r>
        <w:t>Луну".</w:t>
      </w:r>
    </w:p>
    <w:p w:rsidR="00A93898" w:rsidRDefault="00000000">
      <w:pPr>
        <w:pStyle w:val="7"/>
        <w:spacing w:before="4"/>
        <w:ind w:left="3643"/>
      </w:pPr>
      <w:r>
        <w:t>Использованная</w:t>
      </w:r>
      <w:r>
        <w:rPr>
          <w:spacing w:val="-7"/>
        </w:rPr>
        <w:t xml:space="preserve"> </w:t>
      </w:r>
      <w:r>
        <w:t>литература:</w:t>
      </w:r>
    </w:p>
    <w:p w:rsidR="00A93898" w:rsidRDefault="00000000">
      <w:pPr>
        <w:pStyle w:val="a4"/>
        <w:numPr>
          <w:ilvl w:val="0"/>
          <w:numId w:val="22"/>
        </w:numPr>
        <w:tabs>
          <w:tab w:val="left" w:pos="437"/>
        </w:tabs>
        <w:spacing w:before="111" w:line="360" w:lineRule="auto"/>
        <w:ind w:right="164"/>
        <w:rPr>
          <w:sz w:val="20"/>
        </w:rPr>
      </w:pPr>
      <w:proofErr w:type="spellStart"/>
      <w:r>
        <w:rPr>
          <w:sz w:val="20"/>
        </w:rPr>
        <w:t>Бенакис</w:t>
      </w:r>
      <w:proofErr w:type="spellEnd"/>
      <w:r>
        <w:rPr>
          <w:sz w:val="20"/>
        </w:rPr>
        <w:t>,</w:t>
      </w:r>
      <w:r>
        <w:rPr>
          <w:spacing w:val="45"/>
          <w:sz w:val="20"/>
        </w:rPr>
        <w:t xml:space="preserve"> </w:t>
      </w:r>
      <w:proofErr w:type="spellStart"/>
      <w:r>
        <w:rPr>
          <w:sz w:val="20"/>
        </w:rPr>
        <w:t>Теодорос</w:t>
      </w:r>
      <w:proofErr w:type="spellEnd"/>
      <w:r>
        <w:rPr>
          <w:spacing w:val="45"/>
          <w:sz w:val="20"/>
        </w:rPr>
        <w:t xml:space="preserve"> </w:t>
      </w:r>
      <w:r>
        <w:rPr>
          <w:sz w:val="20"/>
        </w:rPr>
        <w:t>(15</w:t>
      </w:r>
      <w:r>
        <w:rPr>
          <w:spacing w:val="45"/>
          <w:sz w:val="20"/>
        </w:rPr>
        <w:t xml:space="preserve"> </w:t>
      </w:r>
      <w:r>
        <w:rPr>
          <w:sz w:val="20"/>
        </w:rPr>
        <w:t>января</w:t>
      </w:r>
      <w:r>
        <w:rPr>
          <w:spacing w:val="44"/>
          <w:sz w:val="20"/>
        </w:rPr>
        <w:t xml:space="preserve"> </w:t>
      </w:r>
      <w:r>
        <w:rPr>
          <w:sz w:val="20"/>
        </w:rPr>
        <w:t>2020).</w:t>
      </w:r>
      <w:r>
        <w:rPr>
          <w:spacing w:val="44"/>
          <w:sz w:val="20"/>
        </w:rPr>
        <w:t xml:space="preserve"> </w:t>
      </w:r>
      <w:r>
        <w:rPr>
          <w:sz w:val="20"/>
        </w:rPr>
        <w:t>Парламент</w:t>
      </w:r>
      <w:r>
        <w:rPr>
          <w:spacing w:val="44"/>
          <w:sz w:val="20"/>
        </w:rPr>
        <w:t xml:space="preserve"> </w:t>
      </w:r>
      <w:r>
        <w:rPr>
          <w:sz w:val="20"/>
        </w:rPr>
        <w:t>поддерживает</w:t>
      </w:r>
      <w:r>
        <w:rPr>
          <w:spacing w:val="44"/>
          <w:sz w:val="20"/>
        </w:rPr>
        <w:t xml:space="preserve"> </w:t>
      </w:r>
      <w:r>
        <w:rPr>
          <w:sz w:val="20"/>
        </w:rPr>
        <w:t>европейский</w:t>
      </w:r>
      <w:r>
        <w:rPr>
          <w:spacing w:val="45"/>
          <w:sz w:val="20"/>
        </w:rPr>
        <w:t xml:space="preserve"> </w:t>
      </w:r>
      <w:r>
        <w:rPr>
          <w:sz w:val="20"/>
        </w:rPr>
        <w:t>зеленый</w:t>
      </w:r>
      <w:r>
        <w:rPr>
          <w:spacing w:val="47"/>
          <w:sz w:val="20"/>
        </w:rPr>
        <w:t xml:space="preserve"> </w:t>
      </w:r>
      <w:r>
        <w:rPr>
          <w:sz w:val="20"/>
        </w:rPr>
        <w:t>курс.</w:t>
      </w:r>
      <w:r>
        <w:rPr>
          <w:spacing w:val="45"/>
          <w:sz w:val="20"/>
        </w:rPr>
        <w:t xml:space="preserve"> </w:t>
      </w:r>
      <w:r>
        <w:rPr>
          <w:sz w:val="20"/>
        </w:rPr>
        <w:t>Европейские</w:t>
      </w:r>
      <w:r>
        <w:rPr>
          <w:spacing w:val="-47"/>
          <w:sz w:val="20"/>
        </w:rPr>
        <w:t xml:space="preserve"> </w:t>
      </w:r>
      <w:r>
        <w:rPr>
          <w:sz w:val="20"/>
        </w:rPr>
        <w:t>интересы. Архивировано с</w:t>
      </w:r>
      <w:r>
        <w:rPr>
          <w:spacing w:val="-1"/>
          <w:sz w:val="20"/>
        </w:rPr>
        <w:t xml:space="preserve"> </w:t>
      </w:r>
      <w:r>
        <w:rPr>
          <w:sz w:val="20"/>
        </w:rPr>
        <w:t>оригинала</w:t>
      </w:r>
      <w:r>
        <w:rPr>
          <w:spacing w:val="-1"/>
          <w:sz w:val="20"/>
        </w:rPr>
        <w:t xml:space="preserve"> </w:t>
      </w:r>
      <w:r>
        <w:rPr>
          <w:sz w:val="20"/>
        </w:rPr>
        <w:t>30 декабря</w:t>
      </w:r>
      <w:r>
        <w:rPr>
          <w:spacing w:val="-2"/>
          <w:sz w:val="20"/>
        </w:rPr>
        <w:t xml:space="preserve"> </w:t>
      </w:r>
      <w:r>
        <w:rPr>
          <w:sz w:val="20"/>
        </w:rPr>
        <w:t>2020 года. Проверено</w:t>
      </w:r>
      <w:r>
        <w:rPr>
          <w:spacing w:val="1"/>
          <w:sz w:val="20"/>
        </w:rPr>
        <w:t xml:space="preserve"> </w:t>
      </w:r>
      <w:r>
        <w:rPr>
          <w:sz w:val="20"/>
        </w:rPr>
        <w:t>20 января</w:t>
      </w:r>
      <w:r>
        <w:rPr>
          <w:spacing w:val="-2"/>
          <w:sz w:val="20"/>
        </w:rPr>
        <w:t xml:space="preserve"> </w:t>
      </w:r>
      <w:r>
        <w:rPr>
          <w:sz w:val="20"/>
        </w:rPr>
        <w:t>2020 года</w:t>
      </w:r>
    </w:p>
    <w:p w:rsidR="00A93898" w:rsidRDefault="00000000">
      <w:pPr>
        <w:pStyle w:val="a4"/>
        <w:numPr>
          <w:ilvl w:val="0"/>
          <w:numId w:val="22"/>
        </w:numPr>
        <w:tabs>
          <w:tab w:val="left" w:pos="437"/>
        </w:tabs>
        <w:spacing w:line="360" w:lineRule="auto"/>
        <w:ind w:right="153"/>
        <w:rPr>
          <w:sz w:val="20"/>
        </w:rPr>
      </w:pPr>
      <w:proofErr w:type="spellStart"/>
      <w:r>
        <w:rPr>
          <w:sz w:val="20"/>
        </w:rPr>
        <w:t>Боулдинг</w:t>
      </w:r>
      <w:proofErr w:type="spellEnd"/>
      <w:r>
        <w:rPr>
          <w:sz w:val="20"/>
        </w:rPr>
        <w:t>,</w:t>
      </w:r>
      <w:r>
        <w:rPr>
          <w:spacing w:val="1"/>
          <w:sz w:val="20"/>
        </w:rPr>
        <w:t xml:space="preserve"> </w:t>
      </w:r>
      <w:r>
        <w:rPr>
          <w:sz w:val="20"/>
        </w:rPr>
        <w:t>Кеннет Э.</w:t>
      </w:r>
      <w:r>
        <w:rPr>
          <w:spacing w:val="1"/>
          <w:sz w:val="20"/>
        </w:rPr>
        <w:t xml:space="preserve"> </w:t>
      </w:r>
      <w:r>
        <w:rPr>
          <w:sz w:val="20"/>
        </w:rPr>
        <w:t>(1966).</w:t>
      </w:r>
      <w:r>
        <w:rPr>
          <w:spacing w:val="1"/>
          <w:sz w:val="20"/>
        </w:rPr>
        <w:t xml:space="preserve"> </w:t>
      </w:r>
      <w:r>
        <w:rPr>
          <w:sz w:val="20"/>
        </w:rPr>
        <w:t>Экономический анализ;</w:t>
      </w:r>
      <w:r>
        <w:rPr>
          <w:spacing w:val="1"/>
          <w:sz w:val="20"/>
        </w:rPr>
        <w:t xml:space="preserve"> </w:t>
      </w:r>
      <w:r>
        <w:rPr>
          <w:sz w:val="20"/>
        </w:rPr>
        <w:t>Том</w:t>
      </w:r>
      <w:r>
        <w:rPr>
          <w:spacing w:val="1"/>
          <w:sz w:val="20"/>
        </w:rPr>
        <w:t xml:space="preserve"> </w:t>
      </w:r>
      <w:r>
        <w:rPr>
          <w:sz w:val="20"/>
        </w:rPr>
        <w:t>I</w:t>
      </w:r>
      <w:r>
        <w:rPr>
          <w:spacing w:val="1"/>
          <w:sz w:val="20"/>
        </w:rPr>
        <w:t xml:space="preserve"> </w:t>
      </w:r>
      <w:r>
        <w:rPr>
          <w:sz w:val="20"/>
        </w:rPr>
        <w:t>Микроэкономика</w:t>
      </w:r>
      <w:r>
        <w:rPr>
          <w:spacing w:val="1"/>
          <w:sz w:val="20"/>
        </w:rPr>
        <w:t xml:space="preserve"> </w:t>
      </w:r>
      <w:r>
        <w:rPr>
          <w:sz w:val="20"/>
        </w:rPr>
        <w:t>(в твердом</w:t>
      </w:r>
      <w:r>
        <w:rPr>
          <w:spacing w:val="50"/>
          <w:sz w:val="20"/>
        </w:rPr>
        <w:t xml:space="preserve"> </w:t>
      </w:r>
      <w:r>
        <w:rPr>
          <w:sz w:val="20"/>
        </w:rPr>
        <w:t>переплете)</w:t>
      </w:r>
      <w:r>
        <w:rPr>
          <w:spacing w:val="50"/>
          <w:sz w:val="20"/>
        </w:rPr>
        <w:t xml:space="preserve"> </w:t>
      </w:r>
      <w:r>
        <w:rPr>
          <w:sz w:val="20"/>
        </w:rPr>
        <w:t>(4-е</w:t>
      </w:r>
      <w:r>
        <w:rPr>
          <w:spacing w:val="-47"/>
          <w:sz w:val="20"/>
        </w:rPr>
        <w:t xml:space="preserve"> </w:t>
      </w:r>
      <w:r>
        <w:rPr>
          <w:sz w:val="20"/>
        </w:rPr>
        <w:t>изд.).</w:t>
      </w:r>
      <w:r>
        <w:rPr>
          <w:spacing w:val="-1"/>
          <w:sz w:val="20"/>
        </w:rPr>
        <w:t xml:space="preserve"> </w:t>
      </w:r>
      <w:r>
        <w:rPr>
          <w:sz w:val="20"/>
        </w:rPr>
        <w:t>Нью-Йорк:</w:t>
      </w:r>
      <w:r>
        <w:rPr>
          <w:spacing w:val="-1"/>
          <w:sz w:val="20"/>
        </w:rPr>
        <w:t xml:space="preserve"> </w:t>
      </w:r>
      <w:r>
        <w:rPr>
          <w:sz w:val="20"/>
        </w:rPr>
        <w:t>Харпер</w:t>
      </w:r>
      <w:r>
        <w:rPr>
          <w:spacing w:val="1"/>
          <w:sz w:val="20"/>
        </w:rPr>
        <w:t xml:space="preserve"> </w:t>
      </w:r>
      <w:r>
        <w:rPr>
          <w:sz w:val="20"/>
        </w:rPr>
        <w:t>энд</w:t>
      </w:r>
      <w:r>
        <w:rPr>
          <w:spacing w:val="-2"/>
          <w:sz w:val="20"/>
        </w:rPr>
        <w:t xml:space="preserve"> </w:t>
      </w:r>
      <w:r>
        <w:rPr>
          <w:sz w:val="20"/>
        </w:rPr>
        <w:t>Роу, Проверено</w:t>
      </w:r>
      <w:r>
        <w:rPr>
          <w:spacing w:val="1"/>
          <w:sz w:val="20"/>
        </w:rPr>
        <w:t xml:space="preserve"> </w:t>
      </w:r>
      <w:r>
        <w:rPr>
          <w:sz w:val="20"/>
        </w:rPr>
        <w:t>8 октября</w:t>
      </w:r>
      <w:r>
        <w:rPr>
          <w:spacing w:val="2"/>
          <w:sz w:val="20"/>
        </w:rPr>
        <w:t xml:space="preserve"> </w:t>
      </w:r>
      <w:r>
        <w:rPr>
          <w:sz w:val="20"/>
        </w:rPr>
        <w:t>2019</w:t>
      </w:r>
      <w:r>
        <w:rPr>
          <w:spacing w:val="1"/>
          <w:sz w:val="20"/>
        </w:rPr>
        <w:t xml:space="preserve"> </w:t>
      </w:r>
      <w:r>
        <w:rPr>
          <w:sz w:val="20"/>
        </w:rPr>
        <w:t>года</w:t>
      </w:r>
    </w:p>
    <w:p w:rsidR="00AF16CE" w:rsidRDefault="00000000" w:rsidP="00AF16CE">
      <w:pPr>
        <w:pStyle w:val="a4"/>
        <w:numPr>
          <w:ilvl w:val="0"/>
          <w:numId w:val="22"/>
        </w:numPr>
        <w:tabs>
          <w:tab w:val="left" w:pos="437"/>
        </w:tabs>
        <w:spacing w:before="67" w:line="360" w:lineRule="auto"/>
        <w:ind w:right="161"/>
        <w:jc w:val="both"/>
        <w:rPr>
          <w:sz w:val="20"/>
        </w:rPr>
      </w:pPr>
      <w:r w:rsidRPr="00AF16CE">
        <w:rPr>
          <w:sz w:val="20"/>
        </w:rPr>
        <w:t>Джонстон-Антонова</w:t>
      </w:r>
      <w:r w:rsidRPr="00AF16CE">
        <w:rPr>
          <w:spacing w:val="24"/>
          <w:sz w:val="20"/>
        </w:rPr>
        <w:t xml:space="preserve"> </w:t>
      </w:r>
      <w:r w:rsidRPr="00AF16CE">
        <w:rPr>
          <w:sz w:val="20"/>
        </w:rPr>
        <w:t>Ольга.</w:t>
      </w:r>
      <w:r w:rsidRPr="00AF16CE">
        <w:rPr>
          <w:spacing w:val="26"/>
          <w:sz w:val="20"/>
        </w:rPr>
        <w:t xml:space="preserve"> </w:t>
      </w:r>
      <w:r w:rsidRPr="00AF16CE">
        <w:rPr>
          <w:sz w:val="20"/>
        </w:rPr>
        <w:t>Циклическая</w:t>
      </w:r>
      <w:r w:rsidRPr="00AF16CE">
        <w:rPr>
          <w:spacing w:val="24"/>
          <w:sz w:val="20"/>
        </w:rPr>
        <w:t xml:space="preserve"> </w:t>
      </w:r>
      <w:r w:rsidRPr="00AF16CE">
        <w:rPr>
          <w:sz w:val="20"/>
        </w:rPr>
        <w:t>экономика</w:t>
      </w:r>
      <w:r w:rsidRPr="00AF16CE">
        <w:rPr>
          <w:spacing w:val="27"/>
          <w:sz w:val="20"/>
        </w:rPr>
        <w:t xml:space="preserve"> </w:t>
      </w:r>
      <w:r w:rsidRPr="00AF16CE">
        <w:rPr>
          <w:sz w:val="20"/>
        </w:rPr>
        <w:t>из/для</w:t>
      </w:r>
      <w:r w:rsidRPr="00AF16CE">
        <w:rPr>
          <w:spacing w:val="26"/>
          <w:sz w:val="20"/>
        </w:rPr>
        <w:t xml:space="preserve"> </w:t>
      </w:r>
      <w:r w:rsidRPr="00AF16CE">
        <w:rPr>
          <w:sz w:val="20"/>
        </w:rPr>
        <w:t>вашего</w:t>
      </w:r>
      <w:r w:rsidRPr="00AF16CE">
        <w:rPr>
          <w:spacing w:val="31"/>
          <w:sz w:val="20"/>
        </w:rPr>
        <w:t xml:space="preserve"> </w:t>
      </w:r>
      <w:r w:rsidRPr="00AF16CE">
        <w:rPr>
          <w:sz w:val="20"/>
        </w:rPr>
        <w:t>гардероба.</w:t>
      </w:r>
      <w:r w:rsidRPr="00AF16CE">
        <w:rPr>
          <w:spacing w:val="25"/>
          <w:sz w:val="20"/>
        </w:rPr>
        <w:t xml:space="preserve"> </w:t>
      </w:r>
      <w:r w:rsidRPr="00AF16CE">
        <w:rPr>
          <w:sz w:val="20"/>
        </w:rPr>
        <w:t>[Электронный</w:t>
      </w:r>
      <w:r w:rsidRPr="00AF16CE">
        <w:rPr>
          <w:spacing w:val="26"/>
          <w:sz w:val="20"/>
        </w:rPr>
        <w:t xml:space="preserve"> </w:t>
      </w:r>
      <w:r w:rsidRPr="00AF16CE">
        <w:rPr>
          <w:sz w:val="20"/>
        </w:rPr>
        <w:t>ресурс]</w:t>
      </w:r>
      <w:r w:rsidRPr="00AF16CE">
        <w:rPr>
          <w:spacing w:val="25"/>
          <w:sz w:val="20"/>
        </w:rPr>
        <w:t xml:space="preserve"> </w:t>
      </w:r>
      <w:proofErr w:type="spellStart"/>
      <w:r w:rsidRPr="00AF16CE">
        <w:rPr>
          <w:sz w:val="20"/>
        </w:rPr>
        <w:t>plas</w:t>
      </w:r>
      <w:proofErr w:type="spellEnd"/>
      <w:r w:rsidRPr="00AF16CE">
        <w:rPr>
          <w:sz w:val="20"/>
        </w:rPr>
        <w:t>-</w:t>
      </w:r>
      <w:r w:rsidRPr="00AF16CE">
        <w:rPr>
          <w:spacing w:val="-47"/>
          <w:sz w:val="20"/>
        </w:rPr>
        <w:t xml:space="preserve"> </w:t>
      </w:r>
      <w:proofErr w:type="spellStart"/>
      <w:r w:rsidRPr="00AF16CE">
        <w:rPr>
          <w:sz w:val="20"/>
        </w:rPr>
        <w:t>one</w:t>
      </w:r>
      <w:proofErr w:type="spellEnd"/>
      <w:r w:rsidRPr="00AF16CE">
        <w:rPr>
          <w:sz w:val="20"/>
        </w:rPr>
        <w:t>. rbc.ru</w:t>
      </w:r>
      <w:r w:rsidRPr="00AF16CE">
        <w:rPr>
          <w:spacing w:val="-1"/>
          <w:sz w:val="20"/>
        </w:rPr>
        <w:t xml:space="preserve"> </w:t>
      </w:r>
      <w:r w:rsidRPr="00AF16CE">
        <w:rPr>
          <w:sz w:val="20"/>
        </w:rPr>
        <w:t>(Дата обращения</w:t>
      </w:r>
      <w:r w:rsidRPr="00AF16CE">
        <w:rPr>
          <w:spacing w:val="2"/>
          <w:sz w:val="20"/>
        </w:rPr>
        <w:t xml:space="preserve"> </w:t>
      </w:r>
      <w:r w:rsidRPr="00AF16CE">
        <w:rPr>
          <w:sz w:val="20"/>
        </w:rPr>
        <w:t>10</w:t>
      </w:r>
      <w:r w:rsidRPr="00AF16CE">
        <w:rPr>
          <w:spacing w:val="1"/>
          <w:sz w:val="20"/>
        </w:rPr>
        <w:t xml:space="preserve"> </w:t>
      </w:r>
      <w:r w:rsidRPr="00AF16CE">
        <w:rPr>
          <w:sz w:val="20"/>
        </w:rPr>
        <w:t>января</w:t>
      </w:r>
      <w:r w:rsidRPr="00AF16CE">
        <w:rPr>
          <w:spacing w:val="-2"/>
          <w:sz w:val="20"/>
        </w:rPr>
        <w:t xml:space="preserve"> </w:t>
      </w:r>
      <w:r w:rsidRPr="00AF16CE">
        <w:rPr>
          <w:sz w:val="20"/>
        </w:rPr>
        <w:t>2023</w:t>
      </w:r>
      <w:r w:rsidRPr="00AF16CE">
        <w:rPr>
          <w:spacing w:val="1"/>
          <w:sz w:val="20"/>
        </w:rPr>
        <w:t xml:space="preserve"> </w:t>
      </w:r>
      <w:r w:rsidRPr="00AF16CE">
        <w:rPr>
          <w:sz w:val="20"/>
        </w:rPr>
        <w:t>года.</w:t>
      </w:r>
    </w:p>
    <w:p w:rsidR="00A93898" w:rsidRPr="00AF16CE" w:rsidRDefault="00000000" w:rsidP="00AF16CE">
      <w:pPr>
        <w:pStyle w:val="a4"/>
        <w:numPr>
          <w:ilvl w:val="0"/>
          <w:numId w:val="22"/>
        </w:numPr>
        <w:tabs>
          <w:tab w:val="left" w:pos="437"/>
        </w:tabs>
        <w:spacing w:before="67" w:line="360" w:lineRule="auto"/>
        <w:ind w:right="161"/>
        <w:jc w:val="both"/>
        <w:rPr>
          <w:sz w:val="20"/>
        </w:rPr>
      </w:pPr>
      <w:r w:rsidRPr="00AF16CE">
        <w:rPr>
          <w:sz w:val="20"/>
        </w:rPr>
        <w:t>Дубовицкая Елена, Яна Морозова, Мировая экономика прощается с линейным мышлением. Коммерсант.</w:t>
      </w:r>
      <w:r w:rsidRPr="00AF16CE">
        <w:rPr>
          <w:spacing w:val="1"/>
          <w:sz w:val="20"/>
        </w:rPr>
        <w:t xml:space="preserve"> </w:t>
      </w:r>
      <w:hyperlink r:id="rId19">
        <w:r w:rsidRPr="00AF16CE">
          <w:rPr>
            <w:sz w:val="20"/>
          </w:rPr>
          <w:t>www.Kommersfnt.ru</w:t>
        </w:r>
        <w:r w:rsidRPr="00AF16CE">
          <w:rPr>
            <w:spacing w:val="-2"/>
            <w:sz w:val="20"/>
          </w:rPr>
          <w:t xml:space="preserve"> </w:t>
        </w:r>
      </w:hyperlink>
      <w:r w:rsidRPr="00AF16CE">
        <w:rPr>
          <w:sz w:val="20"/>
        </w:rPr>
        <w:t>(дата обращения</w:t>
      </w:r>
      <w:r w:rsidRPr="00AF16CE">
        <w:rPr>
          <w:spacing w:val="-1"/>
          <w:sz w:val="20"/>
        </w:rPr>
        <w:t xml:space="preserve"> </w:t>
      </w:r>
      <w:r w:rsidRPr="00AF16CE">
        <w:rPr>
          <w:sz w:val="20"/>
        </w:rPr>
        <w:t>10.01.2023.</w:t>
      </w:r>
    </w:p>
    <w:p w:rsidR="00A93898" w:rsidRDefault="00000000">
      <w:pPr>
        <w:pStyle w:val="a4"/>
        <w:numPr>
          <w:ilvl w:val="0"/>
          <w:numId w:val="22"/>
        </w:numPr>
        <w:tabs>
          <w:tab w:val="left" w:pos="437"/>
        </w:tabs>
        <w:spacing w:before="2" w:line="360" w:lineRule="auto"/>
        <w:ind w:right="154"/>
        <w:jc w:val="both"/>
        <w:rPr>
          <w:sz w:val="20"/>
        </w:rPr>
      </w:pPr>
      <w:r>
        <w:rPr>
          <w:sz w:val="20"/>
        </w:rPr>
        <w:t xml:space="preserve">Леонард М., </w:t>
      </w:r>
      <w:proofErr w:type="spellStart"/>
      <w:r>
        <w:rPr>
          <w:sz w:val="20"/>
        </w:rPr>
        <w:t>Пизани</w:t>
      </w:r>
      <w:proofErr w:type="spellEnd"/>
      <w:r>
        <w:rPr>
          <w:sz w:val="20"/>
        </w:rPr>
        <w:t xml:space="preserve">-Ферри Ж., Шапиро Д., </w:t>
      </w:r>
      <w:proofErr w:type="spellStart"/>
      <w:r>
        <w:rPr>
          <w:sz w:val="20"/>
        </w:rPr>
        <w:t>Тальяпиетра</w:t>
      </w:r>
      <w:proofErr w:type="spellEnd"/>
      <w:r>
        <w:rPr>
          <w:sz w:val="20"/>
        </w:rPr>
        <w:t xml:space="preserve"> С., Вульф Г. (2021). Геополитика «Зеленой сделки»</w:t>
      </w:r>
      <w:r>
        <w:rPr>
          <w:spacing w:val="1"/>
          <w:sz w:val="20"/>
        </w:rPr>
        <w:t xml:space="preserve"> </w:t>
      </w:r>
      <w:r>
        <w:rPr>
          <w:sz w:val="20"/>
        </w:rPr>
        <w:t>Европейского</w:t>
      </w:r>
      <w:r>
        <w:rPr>
          <w:spacing w:val="1"/>
          <w:sz w:val="20"/>
        </w:rPr>
        <w:t xml:space="preserve"> </w:t>
      </w:r>
      <w:r>
        <w:rPr>
          <w:sz w:val="20"/>
        </w:rPr>
        <w:t>союза</w:t>
      </w:r>
      <w:r>
        <w:rPr>
          <w:spacing w:val="1"/>
          <w:sz w:val="20"/>
        </w:rPr>
        <w:t xml:space="preserve"> </w:t>
      </w:r>
      <w:r>
        <w:rPr>
          <w:sz w:val="20"/>
        </w:rPr>
        <w:t>//</w:t>
      </w:r>
      <w:r>
        <w:rPr>
          <w:spacing w:val="1"/>
          <w:sz w:val="20"/>
        </w:rPr>
        <w:t xml:space="preserve"> </w:t>
      </w:r>
      <w:r>
        <w:rPr>
          <w:sz w:val="20"/>
        </w:rPr>
        <w:t>Вестник</w:t>
      </w:r>
      <w:r>
        <w:rPr>
          <w:spacing w:val="1"/>
          <w:sz w:val="20"/>
        </w:rPr>
        <w:t xml:space="preserve"> </w:t>
      </w:r>
      <w:r>
        <w:rPr>
          <w:sz w:val="20"/>
        </w:rPr>
        <w:t>международных</w:t>
      </w:r>
      <w:r>
        <w:rPr>
          <w:spacing w:val="1"/>
          <w:sz w:val="20"/>
        </w:rPr>
        <w:t xml:space="preserve"> </w:t>
      </w:r>
      <w:r>
        <w:rPr>
          <w:sz w:val="20"/>
        </w:rPr>
        <w:t>организаций.</w:t>
      </w:r>
      <w:r>
        <w:rPr>
          <w:spacing w:val="1"/>
          <w:sz w:val="20"/>
        </w:rPr>
        <w:t xml:space="preserve"> </w:t>
      </w:r>
      <w:r>
        <w:rPr>
          <w:sz w:val="20"/>
        </w:rPr>
        <w:t>Т.</w:t>
      </w:r>
      <w:r>
        <w:rPr>
          <w:spacing w:val="1"/>
          <w:sz w:val="20"/>
        </w:rPr>
        <w:t xml:space="preserve"> </w:t>
      </w:r>
      <w:r>
        <w:rPr>
          <w:sz w:val="20"/>
        </w:rPr>
        <w:t>16.</w:t>
      </w:r>
      <w:r>
        <w:rPr>
          <w:spacing w:val="1"/>
          <w:sz w:val="20"/>
        </w:rPr>
        <w:t xml:space="preserve"> </w:t>
      </w:r>
      <w:r>
        <w:rPr>
          <w:sz w:val="20"/>
        </w:rPr>
        <w:t>№</w:t>
      </w:r>
      <w:r>
        <w:rPr>
          <w:spacing w:val="1"/>
          <w:sz w:val="20"/>
        </w:rPr>
        <w:t xml:space="preserve"> </w:t>
      </w:r>
      <w:r>
        <w:rPr>
          <w:sz w:val="20"/>
        </w:rPr>
        <w:t>2.</w:t>
      </w:r>
      <w:r>
        <w:rPr>
          <w:spacing w:val="1"/>
          <w:sz w:val="20"/>
        </w:rPr>
        <w:t xml:space="preserve"> </w:t>
      </w:r>
      <w:r>
        <w:rPr>
          <w:sz w:val="20"/>
        </w:rPr>
        <w:t>С.</w:t>
      </w:r>
      <w:r>
        <w:rPr>
          <w:spacing w:val="1"/>
          <w:sz w:val="20"/>
        </w:rPr>
        <w:t xml:space="preserve"> </w:t>
      </w:r>
      <w:r>
        <w:rPr>
          <w:sz w:val="20"/>
        </w:rPr>
        <w:t>204–235</w:t>
      </w:r>
      <w:r>
        <w:rPr>
          <w:spacing w:val="1"/>
          <w:sz w:val="20"/>
        </w:rPr>
        <w:t xml:space="preserve"> </w:t>
      </w:r>
      <w:r>
        <w:rPr>
          <w:sz w:val="20"/>
        </w:rPr>
        <w:t>(на</w:t>
      </w:r>
      <w:r>
        <w:rPr>
          <w:spacing w:val="1"/>
          <w:sz w:val="20"/>
        </w:rPr>
        <w:t xml:space="preserve"> </w:t>
      </w:r>
      <w:r>
        <w:rPr>
          <w:sz w:val="20"/>
        </w:rPr>
        <w:t>русском</w:t>
      </w:r>
      <w:r>
        <w:rPr>
          <w:spacing w:val="1"/>
          <w:sz w:val="20"/>
        </w:rPr>
        <w:t xml:space="preserve"> </w:t>
      </w:r>
      <w:r>
        <w:rPr>
          <w:sz w:val="20"/>
        </w:rPr>
        <w:t>и</w:t>
      </w:r>
      <w:r>
        <w:rPr>
          <w:spacing w:val="1"/>
          <w:sz w:val="20"/>
        </w:rPr>
        <w:t xml:space="preserve"> </w:t>
      </w:r>
      <w:r>
        <w:rPr>
          <w:sz w:val="20"/>
        </w:rPr>
        <w:t>английском языках). DOI:</w:t>
      </w:r>
      <w:r>
        <w:rPr>
          <w:spacing w:val="-1"/>
          <w:sz w:val="20"/>
        </w:rPr>
        <w:t xml:space="preserve"> </w:t>
      </w:r>
      <w:r>
        <w:rPr>
          <w:sz w:val="20"/>
        </w:rPr>
        <w:t>10.17323/</w:t>
      </w:r>
      <w:proofErr w:type="gramStart"/>
      <w:r>
        <w:rPr>
          <w:sz w:val="20"/>
        </w:rPr>
        <w:t>1996-7845</w:t>
      </w:r>
      <w:proofErr w:type="gramEnd"/>
      <w:r>
        <w:rPr>
          <w:sz w:val="20"/>
        </w:rPr>
        <w:t>-2021-02-10</w:t>
      </w:r>
    </w:p>
    <w:p w:rsidR="00A93898" w:rsidRDefault="00000000">
      <w:pPr>
        <w:pStyle w:val="a4"/>
        <w:numPr>
          <w:ilvl w:val="0"/>
          <w:numId w:val="22"/>
        </w:numPr>
        <w:tabs>
          <w:tab w:val="left" w:pos="437"/>
        </w:tabs>
        <w:spacing w:line="360" w:lineRule="auto"/>
        <w:ind w:right="158"/>
        <w:jc w:val="both"/>
        <w:rPr>
          <w:sz w:val="20"/>
        </w:rPr>
      </w:pPr>
      <w:proofErr w:type="spellStart"/>
      <w:r>
        <w:rPr>
          <w:sz w:val="20"/>
        </w:rPr>
        <w:t>Макдоно</w:t>
      </w:r>
      <w:proofErr w:type="spellEnd"/>
      <w:r>
        <w:rPr>
          <w:sz w:val="20"/>
        </w:rPr>
        <w:t xml:space="preserve">, Уильям; </w:t>
      </w:r>
      <w:proofErr w:type="spellStart"/>
      <w:r>
        <w:rPr>
          <w:sz w:val="20"/>
        </w:rPr>
        <w:t>Браунгарт</w:t>
      </w:r>
      <w:proofErr w:type="spellEnd"/>
      <w:r>
        <w:rPr>
          <w:sz w:val="20"/>
        </w:rPr>
        <w:t>, Майкл (2002). От колыбели к колыбели: переделываем то, как мы делаем</w:t>
      </w:r>
      <w:r>
        <w:rPr>
          <w:spacing w:val="1"/>
          <w:sz w:val="20"/>
        </w:rPr>
        <w:t xml:space="preserve"> </w:t>
      </w:r>
      <w:r>
        <w:rPr>
          <w:sz w:val="20"/>
        </w:rPr>
        <w:t>вещи.</w:t>
      </w:r>
      <w:r>
        <w:rPr>
          <w:spacing w:val="-1"/>
          <w:sz w:val="20"/>
        </w:rPr>
        <w:t xml:space="preserve"> </w:t>
      </w:r>
      <w:r>
        <w:rPr>
          <w:sz w:val="20"/>
        </w:rPr>
        <w:t>North</w:t>
      </w:r>
      <w:r>
        <w:rPr>
          <w:spacing w:val="-3"/>
          <w:sz w:val="20"/>
        </w:rPr>
        <w:t xml:space="preserve"> </w:t>
      </w:r>
      <w:r>
        <w:rPr>
          <w:sz w:val="20"/>
        </w:rPr>
        <w:t>Point</w:t>
      </w:r>
      <w:r>
        <w:rPr>
          <w:spacing w:val="-2"/>
          <w:sz w:val="20"/>
        </w:rPr>
        <w:t xml:space="preserve"> </w:t>
      </w:r>
      <w:r>
        <w:rPr>
          <w:sz w:val="20"/>
        </w:rPr>
        <w:t>Press. стр.</w:t>
      </w:r>
      <w:r>
        <w:rPr>
          <w:spacing w:val="-1"/>
          <w:sz w:val="20"/>
        </w:rPr>
        <w:t xml:space="preserve"> </w:t>
      </w:r>
      <w:r>
        <w:rPr>
          <w:sz w:val="20"/>
        </w:rPr>
        <w:t>193.</w:t>
      </w:r>
      <w:r>
        <w:rPr>
          <w:spacing w:val="-3"/>
          <w:sz w:val="20"/>
        </w:rPr>
        <w:t xml:space="preserve"> </w:t>
      </w:r>
      <w:r>
        <w:rPr>
          <w:sz w:val="20"/>
        </w:rPr>
        <w:t>ISBN 0-86547-587-3.</w:t>
      </w:r>
      <w:r>
        <w:rPr>
          <w:spacing w:val="-1"/>
          <w:sz w:val="20"/>
        </w:rPr>
        <w:t xml:space="preserve"> </w:t>
      </w:r>
      <w:r>
        <w:rPr>
          <w:sz w:val="20"/>
        </w:rPr>
        <w:t>Проверено 25 ноября</w:t>
      </w:r>
      <w:r>
        <w:rPr>
          <w:spacing w:val="-1"/>
          <w:sz w:val="20"/>
        </w:rPr>
        <w:t xml:space="preserve"> </w:t>
      </w:r>
      <w:r>
        <w:rPr>
          <w:sz w:val="20"/>
        </w:rPr>
        <w:t>2010 года</w:t>
      </w:r>
      <w:r>
        <w:rPr>
          <w:spacing w:val="-2"/>
          <w:sz w:val="20"/>
        </w:rPr>
        <w:t xml:space="preserve"> </w:t>
      </w:r>
      <w:r>
        <w:rPr>
          <w:sz w:val="20"/>
        </w:rPr>
        <w:t>издан</w:t>
      </w:r>
    </w:p>
    <w:p w:rsidR="00A93898" w:rsidRDefault="00000000">
      <w:pPr>
        <w:pStyle w:val="a4"/>
        <w:numPr>
          <w:ilvl w:val="0"/>
          <w:numId w:val="22"/>
        </w:numPr>
        <w:tabs>
          <w:tab w:val="left" w:pos="437"/>
        </w:tabs>
        <w:spacing w:before="1" w:line="360" w:lineRule="auto"/>
        <w:ind w:right="153"/>
        <w:jc w:val="both"/>
        <w:rPr>
          <w:sz w:val="20"/>
        </w:rPr>
      </w:pPr>
      <w:r>
        <w:rPr>
          <w:sz w:val="20"/>
        </w:rPr>
        <w:t xml:space="preserve">Управление промышленными отходами: статистика потока отходов. </w:t>
      </w:r>
      <w:proofErr w:type="spellStart"/>
      <w:r>
        <w:rPr>
          <w:sz w:val="20"/>
        </w:rPr>
        <w:t>Recover</w:t>
      </w:r>
      <w:proofErr w:type="spellEnd"/>
      <w:r>
        <w:rPr>
          <w:sz w:val="20"/>
        </w:rPr>
        <w:t xml:space="preserve"> Inc. 2017-02-28. Проверено</w:t>
      </w:r>
      <w:r>
        <w:rPr>
          <w:spacing w:val="1"/>
          <w:sz w:val="20"/>
        </w:rPr>
        <w:t xml:space="preserve"> </w:t>
      </w:r>
      <w:r>
        <w:rPr>
          <w:sz w:val="20"/>
        </w:rPr>
        <w:lastRenderedPageBreak/>
        <w:t>2019-04-23 Экологические глобальные инициативы Фонда Эллен Макартур. [Электронный ресурс] reo.ru</w:t>
      </w:r>
      <w:r>
        <w:rPr>
          <w:spacing w:val="1"/>
          <w:sz w:val="20"/>
        </w:rPr>
        <w:t xml:space="preserve"> </w:t>
      </w:r>
      <w:r>
        <w:rPr>
          <w:sz w:val="20"/>
        </w:rPr>
        <w:t>(Дата</w:t>
      </w:r>
      <w:r>
        <w:rPr>
          <w:spacing w:val="-1"/>
          <w:sz w:val="20"/>
        </w:rPr>
        <w:t xml:space="preserve"> </w:t>
      </w:r>
      <w:r>
        <w:rPr>
          <w:sz w:val="20"/>
        </w:rPr>
        <w:t>обращения</w:t>
      </w:r>
      <w:r>
        <w:rPr>
          <w:spacing w:val="-1"/>
          <w:sz w:val="20"/>
        </w:rPr>
        <w:t xml:space="preserve"> </w:t>
      </w:r>
      <w:r>
        <w:rPr>
          <w:sz w:val="20"/>
        </w:rPr>
        <w:t>10</w:t>
      </w:r>
      <w:r>
        <w:rPr>
          <w:spacing w:val="1"/>
          <w:sz w:val="20"/>
        </w:rPr>
        <w:t xml:space="preserve"> </w:t>
      </w:r>
      <w:r>
        <w:rPr>
          <w:sz w:val="20"/>
        </w:rPr>
        <w:t>января</w:t>
      </w:r>
      <w:r>
        <w:rPr>
          <w:spacing w:val="-1"/>
          <w:sz w:val="20"/>
        </w:rPr>
        <w:t xml:space="preserve"> </w:t>
      </w:r>
      <w:r>
        <w:rPr>
          <w:sz w:val="20"/>
        </w:rPr>
        <w:t>2023</w:t>
      </w:r>
      <w:r>
        <w:rPr>
          <w:spacing w:val="1"/>
          <w:sz w:val="20"/>
        </w:rPr>
        <w:t xml:space="preserve"> </w:t>
      </w:r>
      <w:r>
        <w:rPr>
          <w:sz w:val="20"/>
        </w:rPr>
        <w:t>года)</w:t>
      </w:r>
    </w:p>
    <w:p w:rsidR="00A93898" w:rsidRDefault="00000000">
      <w:pPr>
        <w:pStyle w:val="a4"/>
        <w:numPr>
          <w:ilvl w:val="0"/>
          <w:numId w:val="22"/>
        </w:numPr>
        <w:tabs>
          <w:tab w:val="left" w:pos="437"/>
        </w:tabs>
        <w:spacing w:line="360" w:lineRule="auto"/>
        <w:ind w:right="161"/>
        <w:jc w:val="both"/>
        <w:rPr>
          <w:sz w:val="20"/>
        </w:rPr>
      </w:pPr>
      <w:proofErr w:type="spellStart"/>
      <w:r>
        <w:rPr>
          <w:sz w:val="20"/>
        </w:rPr>
        <w:t>Пискулова</w:t>
      </w:r>
      <w:proofErr w:type="spellEnd"/>
      <w:r>
        <w:rPr>
          <w:spacing w:val="1"/>
          <w:sz w:val="20"/>
        </w:rPr>
        <w:t xml:space="preserve"> </w:t>
      </w:r>
      <w:r>
        <w:rPr>
          <w:sz w:val="20"/>
        </w:rPr>
        <w:t>Наталья.</w:t>
      </w:r>
      <w:r>
        <w:rPr>
          <w:spacing w:val="1"/>
          <w:sz w:val="20"/>
        </w:rPr>
        <w:t xml:space="preserve"> </w:t>
      </w:r>
      <w:r>
        <w:rPr>
          <w:sz w:val="20"/>
        </w:rPr>
        <w:t>«Зеленая</w:t>
      </w:r>
      <w:r>
        <w:rPr>
          <w:spacing w:val="1"/>
          <w:sz w:val="20"/>
        </w:rPr>
        <w:t xml:space="preserve"> </w:t>
      </w:r>
      <w:r>
        <w:rPr>
          <w:sz w:val="20"/>
        </w:rPr>
        <w:t>сделка»:</w:t>
      </w:r>
      <w:r>
        <w:rPr>
          <w:spacing w:val="1"/>
          <w:sz w:val="20"/>
        </w:rPr>
        <w:t xml:space="preserve"> </w:t>
      </w:r>
      <w:r>
        <w:rPr>
          <w:sz w:val="20"/>
        </w:rPr>
        <w:t>риски</w:t>
      </w:r>
      <w:r>
        <w:rPr>
          <w:spacing w:val="1"/>
          <w:sz w:val="20"/>
        </w:rPr>
        <w:t xml:space="preserve"> </w:t>
      </w:r>
      <w:r>
        <w:rPr>
          <w:sz w:val="20"/>
        </w:rPr>
        <w:t>и</w:t>
      </w:r>
      <w:r>
        <w:rPr>
          <w:spacing w:val="1"/>
          <w:sz w:val="20"/>
        </w:rPr>
        <w:t xml:space="preserve"> </w:t>
      </w:r>
      <w:r>
        <w:rPr>
          <w:sz w:val="20"/>
        </w:rPr>
        <w:t>возможности</w:t>
      </w:r>
      <w:r>
        <w:rPr>
          <w:spacing w:val="1"/>
          <w:sz w:val="20"/>
        </w:rPr>
        <w:t xml:space="preserve"> </w:t>
      </w:r>
      <w:r>
        <w:rPr>
          <w:sz w:val="20"/>
        </w:rPr>
        <w:t>для</w:t>
      </w:r>
      <w:r>
        <w:rPr>
          <w:spacing w:val="1"/>
          <w:sz w:val="20"/>
        </w:rPr>
        <w:t xml:space="preserve"> </w:t>
      </w:r>
      <w:r>
        <w:rPr>
          <w:sz w:val="20"/>
        </w:rPr>
        <w:t>ЕС</w:t>
      </w:r>
      <w:r>
        <w:rPr>
          <w:spacing w:val="1"/>
          <w:sz w:val="20"/>
        </w:rPr>
        <w:t xml:space="preserve"> </w:t>
      </w:r>
      <w:r>
        <w:rPr>
          <w:sz w:val="20"/>
        </w:rPr>
        <w:t>и</w:t>
      </w:r>
      <w:r>
        <w:rPr>
          <w:spacing w:val="1"/>
          <w:sz w:val="20"/>
        </w:rPr>
        <w:t xml:space="preserve"> </w:t>
      </w:r>
      <w:r>
        <w:rPr>
          <w:sz w:val="20"/>
        </w:rPr>
        <w:t>России.</w:t>
      </w:r>
      <w:r>
        <w:rPr>
          <w:spacing w:val="1"/>
          <w:sz w:val="20"/>
        </w:rPr>
        <w:t xml:space="preserve"> </w:t>
      </w:r>
      <w:r>
        <w:rPr>
          <w:sz w:val="20"/>
        </w:rPr>
        <w:t>[Электронный</w:t>
      </w:r>
      <w:r>
        <w:rPr>
          <w:spacing w:val="1"/>
          <w:sz w:val="20"/>
        </w:rPr>
        <w:t xml:space="preserve"> </w:t>
      </w:r>
      <w:r>
        <w:rPr>
          <w:sz w:val="20"/>
        </w:rPr>
        <w:t>ресурс]</w:t>
      </w:r>
      <w:hyperlink r:id="rId20">
        <w:r>
          <w:rPr>
            <w:sz w:val="20"/>
          </w:rPr>
          <w:t>www.russiancouncil.ru</w:t>
        </w:r>
        <w:r>
          <w:rPr>
            <w:spacing w:val="-2"/>
            <w:sz w:val="20"/>
          </w:rPr>
          <w:t xml:space="preserve"> </w:t>
        </w:r>
      </w:hyperlink>
      <w:r>
        <w:rPr>
          <w:sz w:val="20"/>
        </w:rPr>
        <w:t>(Дата обращения</w:t>
      </w:r>
      <w:r>
        <w:rPr>
          <w:spacing w:val="-1"/>
          <w:sz w:val="20"/>
        </w:rPr>
        <w:t xml:space="preserve"> </w:t>
      </w:r>
      <w:r>
        <w:rPr>
          <w:sz w:val="20"/>
        </w:rPr>
        <w:t>10</w:t>
      </w:r>
      <w:r>
        <w:rPr>
          <w:spacing w:val="1"/>
          <w:sz w:val="20"/>
        </w:rPr>
        <w:t xml:space="preserve"> </w:t>
      </w:r>
      <w:r>
        <w:rPr>
          <w:sz w:val="20"/>
        </w:rPr>
        <w:t>января</w:t>
      </w:r>
      <w:r>
        <w:rPr>
          <w:spacing w:val="-2"/>
          <w:sz w:val="20"/>
        </w:rPr>
        <w:t xml:space="preserve"> </w:t>
      </w:r>
      <w:r>
        <w:rPr>
          <w:sz w:val="20"/>
        </w:rPr>
        <w:t>2023</w:t>
      </w:r>
      <w:r>
        <w:rPr>
          <w:spacing w:val="1"/>
          <w:sz w:val="20"/>
        </w:rPr>
        <w:t xml:space="preserve"> </w:t>
      </w:r>
      <w:r>
        <w:rPr>
          <w:sz w:val="20"/>
        </w:rPr>
        <w:t>года)</w:t>
      </w:r>
    </w:p>
    <w:p w:rsidR="00A93898" w:rsidRDefault="00A93898">
      <w:pPr>
        <w:pStyle w:val="a3"/>
        <w:rPr>
          <w:sz w:val="22"/>
        </w:rPr>
      </w:pPr>
    </w:p>
    <w:p w:rsidR="00A93898" w:rsidRDefault="00A93898">
      <w:pPr>
        <w:pStyle w:val="a3"/>
        <w:spacing w:before="11"/>
        <w:rPr>
          <w:sz w:val="19"/>
        </w:rPr>
      </w:pPr>
    </w:p>
    <w:p w:rsidR="00A93898" w:rsidRDefault="00000000">
      <w:pPr>
        <w:pStyle w:val="2"/>
      </w:pPr>
      <w:bookmarkStart w:id="32" w:name="_bookmark14"/>
      <w:bookmarkEnd w:id="32"/>
      <w:r>
        <w:t>СЕКЦИЯ</w:t>
      </w:r>
      <w:r>
        <w:rPr>
          <w:spacing w:val="-4"/>
        </w:rPr>
        <w:t xml:space="preserve"> </w:t>
      </w:r>
      <w:r>
        <w:t>№6.</w:t>
      </w:r>
    </w:p>
    <w:p w:rsidR="00A93898" w:rsidRDefault="00000000">
      <w:pPr>
        <w:spacing w:before="41" w:line="278" w:lineRule="auto"/>
        <w:ind w:left="152" w:right="3068"/>
        <w:rPr>
          <w:b/>
          <w:sz w:val="24"/>
        </w:rPr>
      </w:pPr>
      <w:bookmarkStart w:id="33" w:name="_bookmark15"/>
      <w:bookmarkEnd w:id="33"/>
      <w:r>
        <w:rPr>
          <w:b/>
          <w:sz w:val="24"/>
        </w:rPr>
        <w:t>ГОРНАЯ И СТРОИТЕЛЬНАЯ ТЕХНИКА И ТЕХНОЛОГИИ</w:t>
      </w:r>
      <w:r>
        <w:rPr>
          <w:b/>
          <w:spacing w:val="-57"/>
          <w:sz w:val="24"/>
        </w:rPr>
        <w:t xml:space="preserve"> </w:t>
      </w:r>
      <w:bookmarkStart w:id="34" w:name="_bookmark16"/>
      <w:bookmarkEnd w:id="34"/>
      <w:r>
        <w:rPr>
          <w:b/>
          <w:sz w:val="24"/>
        </w:rPr>
        <w:t>(СПЕЦИАЛЬНОСТЬ</w:t>
      </w:r>
      <w:r>
        <w:rPr>
          <w:b/>
          <w:spacing w:val="-2"/>
          <w:sz w:val="24"/>
        </w:rPr>
        <w:t xml:space="preserve"> </w:t>
      </w:r>
      <w:r>
        <w:rPr>
          <w:b/>
          <w:sz w:val="24"/>
        </w:rPr>
        <w:t>05.05.00)</w:t>
      </w:r>
    </w:p>
    <w:p w:rsidR="00A93898" w:rsidRDefault="00A93898">
      <w:pPr>
        <w:pStyle w:val="a3"/>
        <w:spacing w:before="1"/>
        <w:rPr>
          <w:b/>
          <w:sz w:val="27"/>
        </w:rPr>
      </w:pPr>
    </w:p>
    <w:p w:rsidR="00A93898" w:rsidRDefault="00000000">
      <w:pPr>
        <w:pStyle w:val="2"/>
        <w:spacing w:before="1"/>
      </w:pPr>
      <w:bookmarkStart w:id="35" w:name="_bookmark17"/>
      <w:bookmarkEnd w:id="35"/>
      <w:r>
        <w:t>СЕКЦИЯ</w:t>
      </w:r>
      <w:r>
        <w:rPr>
          <w:spacing w:val="-4"/>
        </w:rPr>
        <w:t xml:space="preserve"> </w:t>
      </w:r>
      <w:r>
        <w:t>№7.</w:t>
      </w:r>
    </w:p>
    <w:p w:rsidR="00A93898" w:rsidRDefault="00000000">
      <w:pPr>
        <w:pStyle w:val="2"/>
        <w:spacing w:before="40" w:line="278" w:lineRule="auto"/>
        <w:ind w:right="1550"/>
      </w:pPr>
      <w:bookmarkStart w:id="36" w:name="_bookmark18"/>
      <w:bookmarkEnd w:id="36"/>
      <w:r>
        <w:t>МАТЕРИАЛОВЕДЕНИЕ И МЕТАЛЛУРГИЧЕСКОЕ ОБОРУДОВАНИЕ И</w:t>
      </w:r>
      <w:r>
        <w:rPr>
          <w:spacing w:val="-57"/>
        </w:rPr>
        <w:t xml:space="preserve"> </w:t>
      </w:r>
      <w:r>
        <w:t>ТЕХНОЛОГИИ</w:t>
      </w:r>
      <w:r>
        <w:rPr>
          <w:spacing w:val="-1"/>
        </w:rPr>
        <w:t xml:space="preserve"> </w:t>
      </w:r>
      <w:r>
        <w:t>(СПЕЦИАЛЬНОСТЬ</w:t>
      </w:r>
      <w:r>
        <w:rPr>
          <w:spacing w:val="1"/>
        </w:rPr>
        <w:t xml:space="preserve"> </w:t>
      </w:r>
      <w:r>
        <w:t>05.16.00)</w:t>
      </w:r>
    </w:p>
    <w:p w:rsidR="00A93898" w:rsidRDefault="00A93898">
      <w:pPr>
        <w:pStyle w:val="a3"/>
        <w:spacing w:before="2"/>
        <w:rPr>
          <w:b/>
          <w:sz w:val="27"/>
        </w:rPr>
      </w:pPr>
    </w:p>
    <w:p w:rsidR="00A93898" w:rsidRDefault="00000000">
      <w:pPr>
        <w:pStyle w:val="2"/>
      </w:pPr>
      <w:bookmarkStart w:id="37" w:name="_bookmark19"/>
      <w:bookmarkEnd w:id="37"/>
      <w:r>
        <w:t>СЕКЦИЯ</w:t>
      </w:r>
      <w:r>
        <w:rPr>
          <w:spacing w:val="-4"/>
        </w:rPr>
        <w:t xml:space="preserve"> </w:t>
      </w:r>
      <w:r>
        <w:t>№8.</w:t>
      </w:r>
    </w:p>
    <w:p w:rsidR="00A93898" w:rsidRDefault="00000000">
      <w:pPr>
        <w:spacing w:before="42" w:line="278" w:lineRule="auto"/>
        <w:ind w:left="152" w:right="4500"/>
        <w:rPr>
          <w:b/>
          <w:sz w:val="24"/>
        </w:rPr>
      </w:pPr>
      <w:bookmarkStart w:id="38" w:name="_bookmark20"/>
      <w:bookmarkEnd w:id="38"/>
      <w:r>
        <w:rPr>
          <w:b/>
          <w:sz w:val="24"/>
        </w:rPr>
        <w:t>ТРАНСПОРТ И СВЯЗЬ, КОРАБЛЕСТРОЕНИЕ</w:t>
      </w:r>
      <w:r>
        <w:rPr>
          <w:b/>
          <w:spacing w:val="-57"/>
          <w:sz w:val="24"/>
        </w:rPr>
        <w:t xml:space="preserve"> </w:t>
      </w:r>
      <w:bookmarkStart w:id="39" w:name="_bookmark21"/>
      <w:bookmarkEnd w:id="39"/>
      <w:r>
        <w:rPr>
          <w:b/>
          <w:sz w:val="24"/>
        </w:rPr>
        <w:t>(СПЕЦИАЛЬНОСТЬ</w:t>
      </w:r>
      <w:r>
        <w:rPr>
          <w:b/>
          <w:spacing w:val="-2"/>
          <w:sz w:val="24"/>
        </w:rPr>
        <w:t xml:space="preserve"> </w:t>
      </w:r>
      <w:r>
        <w:rPr>
          <w:b/>
          <w:sz w:val="24"/>
        </w:rPr>
        <w:t>05.22.00, 05.22.00)</w:t>
      </w:r>
    </w:p>
    <w:p w:rsidR="00A93898" w:rsidRDefault="00A93898">
      <w:pPr>
        <w:pStyle w:val="a3"/>
        <w:spacing w:before="6"/>
        <w:rPr>
          <w:b/>
          <w:sz w:val="35"/>
        </w:rPr>
      </w:pPr>
    </w:p>
    <w:p w:rsidR="00A93898" w:rsidRDefault="00000000">
      <w:pPr>
        <w:ind w:left="152"/>
        <w:rPr>
          <w:b/>
          <w:sz w:val="24"/>
        </w:rPr>
      </w:pPr>
      <w:bookmarkStart w:id="40" w:name="_bookmark22"/>
      <w:bookmarkEnd w:id="40"/>
      <w:r>
        <w:rPr>
          <w:b/>
          <w:sz w:val="24"/>
        </w:rPr>
        <w:t>СЕКЦИЯ</w:t>
      </w:r>
      <w:r>
        <w:rPr>
          <w:b/>
          <w:spacing w:val="-4"/>
          <w:sz w:val="24"/>
        </w:rPr>
        <w:t xml:space="preserve"> </w:t>
      </w:r>
      <w:r>
        <w:rPr>
          <w:b/>
          <w:sz w:val="24"/>
        </w:rPr>
        <w:t>№9.</w:t>
      </w:r>
    </w:p>
    <w:p w:rsidR="00A93898" w:rsidRDefault="00000000">
      <w:pPr>
        <w:spacing w:before="43"/>
        <w:ind w:left="152"/>
        <w:rPr>
          <w:b/>
          <w:sz w:val="24"/>
        </w:rPr>
      </w:pPr>
      <w:bookmarkStart w:id="41" w:name="_bookmark23"/>
      <w:bookmarkEnd w:id="41"/>
      <w:r>
        <w:rPr>
          <w:b/>
          <w:sz w:val="24"/>
        </w:rPr>
        <w:t>АЭРО-КОСМИЧЕСКАЯ</w:t>
      </w:r>
      <w:r>
        <w:rPr>
          <w:b/>
          <w:spacing w:val="-5"/>
          <w:sz w:val="24"/>
        </w:rPr>
        <w:t xml:space="preserve"> </w:t>
      </w:r>
      <w:r>
        <w:rPr>
          <w:b/>
          <w:sz w:val="24"/>
        </w:rPr>
        <w:t>ТЕХНИКА</w:t>
      </w:r>
      <w:r>
        <w:rPr>
          <w:b/>
          <w:spacing w:val="-4"/>
          <w:sz w:val="24"/>
        </w:rPr>
        <w:t xml:space="preserve"> </w:t>
      </w:r>
      <w:r>
        <w:rPr>
          <w:b/>
          <w:sz w:val="24"/>
        </w:rPr>
        <w:t>И</w:t>
      </w:r>
      <w:r>
        <w:rPr>
          <w:b/>
          <w:spacing w:val="-4"/>
          <w:sz w:val="24"/>
        </w:rPr>
        <w:t xml:space="preserve"> </w:t>
      </w:r>
      <w:r>
        <w:rPr>
          <w:b/>
          <w:sz w:val="24"/>
        </w:rPr>
        <w:t>ТЕХНОЛОГИИ</w:t>
      </w:r>
      <w:r>
        <w:rPr>
          <w:b/>
          <w:spacing w:val="-3"/>
          <w:sz w:val="24"/>
        </w:rPr>
        <w:t xml:space="preserve"> </w:t>
      </w:r>
      <w:r>
        <w:rPr>
          <w:b/>
          <w:sz w:val="24"/>
        </w:rPr>
        <w:t>(СПЕЦИАЛЬНОСТЬ</w:t>
      </w:r>
      <w:r>
        <w:rPr>
          <w:b/>
          <w:spacing w:val="-2"/>
          <w:sz w:val="24"/>
        </w:rPr>
        <w:t xml:space="preserve"> </w:t>
      </w:r>
      <w:r>
        <w:rPr>
          <w:b/>
          <w:sz w:val="24"/>
        </w:rPr>
        <w:t>05.07.10)</w:t>
      </w:r>
    </w:p>
    <w:p w:rsidR="00A93898" w:rsidRDefault="00A93898">
      <w:pPr>
        <w:pStyle w:val="a3"/>
        <w:spacing w:before="1"/>
        <w:rPr>
          <w:b/>
          <w:sz w:val="31"/>
        </w:rPr>
      </w:pPr>
    </w:p>
    <w:p w:rsidR="00A93898" w:rsidRDefault="00000000">
      <w:pPr>
        <w:ind w:left="152"/>
        <w:rPr>
          <w:b/>
          <w:sz w:val="24"/>
        </w:rPr>
      </w:pPr>
      <w:bookmarkStart w:id="42" w:name="_bookmark24"/>
      <w:bookmarkEnd w:id="42"/>
      <w:r>
        <w:rPr>
          <w:b/>
          <w:sz w:val="24"/>
        </w:rPr>
        <w:t>СЕКЦИЯ</w:t>
      </w:r>
      <w:r>
        <w:rPr>
          <w:b/>
          <w:spacing w:val="-4"/>
          <w:sz w:val="24"/>
        </w:rPr>
        <w:t xml:space="preserve"> </w:t>
      </w:r>
      <w:r>
        <w:rPr>
          <w:b/>
          <w:sz w:val="24"/>
        </w:rPr>
        <w:t>№10.</w:t>
      </w:r>
    </w:p>
    <w:p w:rsidR="00A93898" w:rsidRDefault="00000000">
      <w:pPr>
        <w:spacing w:before="41"/>
        <w:ind w:left="152"/>
        <w:rPr>
          <w:b/>
          <w:sz w:val="24"/>
        </w:rPr>
      </w:pPr>
      <w:bookmarkStart w:id="43" w:name="_bookmark25"/>
      <w:bookmarkEnd w:id="43"/>
      <w:r>
        <w:rPr>
          <w:b/>
          <w:sz w:val="24"/>
        </w:rPr>
        <w:t>СТРОИТЕЛЬСТВО</w:t>
      </w:r>
      <w:r>
        <w:rPr>
          <w:b/>
          <w:spacing w:val="-7"/>
          <w:sz w:val="24"/>
        </w:rPr>
        <w:t xml:space="preserve"> </w:t>
      </w:r>
      <w:r>
        <w:rPr>
          <w:b/>
          <w:sz w:val="24"/>
        </w:rPr>
        <w:t>И</w:t>
      </w:r>
      <w:r>
        <w:rPr>
          <w:b/>
          <w:spacing w:val="-8"/>
          <w:sz w:val="24"/>
        </w:rPr>
        <w:t xml:space="preserve"> </w:t>
      </w:r>
      <w:r>
        <w:rPr>
          <w:b/>
          <w:sz w:val="24"/>
        </w:rPr>
        <w:t>АРХИТЕКТУРА</w:t>
      </w:r>
      <w:r>
        <w:rPr>
          <w:b/>
          <w:spacing w:val="-8"/>
          <w:sz w:val="24"/>
        </w:rPr>
        <w:t xml:space="preserve"> </w:t>
      </w:r>
      <w:r>
        <w:rPr>
          <w:b/>
          <w:sz w:val="24"/>
        </w:rPr>
        <w:t>(СПЕЦИАЛЬНОСТЬ</w:t>
      </w:r>
      <w:r>
        <w:rPr>
          <w:b/>
          <w:spacing w:val="-5"/>
          <w:sz w:val="24"/>
        </w:rPr>
        <w:t xml:space="preserve"> </w:t>
      </w:r>
      <w:r>
        <w:rPr>
          <w:b/>
          <w:sz w:val="24"/>
        </w:rPr>
        <w:t>05.23.00)</w:t>
      </w:r>
    </w:p>
    <w:p w:rsidR="00A93898" w:rsidRDefault="00A93898">
      <w:pPr>
        <w:pStyle w:val="a3"/>
        <w:spacing w:before="3"/>
        <w:rPr>
          <w:b/>
          <w:sz w:val="31"/>
        </w:rPr>
      </w:pPr>
    </w:p>
    <w:p w:rsidR="00A93898" w:rsidRDefault="00000000">
      <w:pPr>
        <w:pStyle w:val="4"/>
        <w:spacing w:line="360" w:lineRule="auto"/>
        <w:ind w:left="349" w:right="351"/>
      </w:pPr>
      <w:bookmarkStart w:id="44" w:name="_bookmark26"/>
      <w:bookmarkEnd w:id="44"/>
      <w:r>
        <w:t>ИСПОЛЬЗОВАНИЕ БОЯ КЕРАМИЧЕСКОГО КИРПИЧА В ПРОИЗВОДСТВЕ ЛЕГКИХ</w:t>
      </w:r>
      <w:r>
        <w:rPr>
          <w:spacing w:val="-52"/>
        </w:rPr>
        <w:t xml:space="preserve"> </w:t>
      </w:r>
      <w:r>
        <w:t>БЕТОНОВ</w:t>
      </w:r>
    </w:p>
    <w:p w:rsidR="00A93898" w:rsidRDefault="00000000">
      <w:pPr>
        <w:pStyle w:val="5"/>
      </w:pPr>
      <w:bookmarkStart w:id="45" w:name="_bookmark27"/>
      <w:bookmarkEnd w:id="45"/>
      <w:r>
        <w:t>Русина</w:t>
      </w:r>
      <w:r>
        <w:rPr>
          <w:spacing w:val="-5"/>
        </w:rPr>
        <w:t xml:space="preserve"> </w:t>
      </w:r>
      <w:r>
        <w:t>В.В.,</w:t>
      </w:r>
      <w:r>
        <w:rPr>
          <w:spacing w:val="-2"/>
        </w:rPr>
        <w:t xml:space="preserve"> </w:t>
      </w:r>
      <w:proofErr w:type="spellStart"/>
      <w:r>
        <w:t>Смородникова</w:t>
      </w:r>
      <w:proofErr w:type="spellEnd"/>
      <w:r>
        <w:rPr>
          <w:spacing w:val="-1"/>
        </w:rPr>
        <w:t xml:space="preserve"> </w:t>
      </w:r>
      <w:proofErr w:type="gramStart"/>
      <w:r>
        <w:t>К.А</w:t>
      </w:r>
      <w:proofErr w:type="gramEnd"/>
    </w:p>
    <w:p w:rsidR="00A93898" w:rsidRDefault="00000000">
      <w:pPr>
        <w:pStyle w:val="a3"/>
        <w:spacing w:before="121"/>
        <w:ind w:left="2964" w:right="2968"/>
        <w:jc w:val="center"/>
      </w:pPr>
      <w:r>
        <w:t>ФГБОУ</w:t>
      </w:r>
      <w:r>
        <w:rPr>
          <w:spacing w:val="-5"/>
        </w:rPr>
        <w:t xml:space="preserve"> </w:t>
      </w:r>
      <w:r>
        <w:t>ВО</w:t>
      </w:r>
      <w:r>
        <w:rPr>
          <w:spacing w:val="-4"/>
        </w:rPr>
        <w:t xml:space="preserve"> </w:t>
      </w:r>
      <w:r>
        <w:t>КГСХА,</w:t>
      </w:r>
      <w:r>
        <w:rPr>
          <w:spacing w:val="-4"/>
        </w:rPr>
        <w:t xml:space="preserve"> </w:t>
      </w:r>
      <w:r>
        <w:t>РФ,</w:t>
      </w:r>
      <w:r>
        <w:rPr>
          <w:spacing w:val="-4"/>
        </w:rPr>
        <w:t xml:space="preserve"> </w:t>
      </w:r>
      <w:proofErr w:type="spellStart"/>
      <w:r>
        <w:t>г.Кострома</w:t>
      </w:r>
      <w:proofErr w:type="spellEnd"/>
    </w:p>
    <w:p w:rsidR="00A93898" w:rsidRDefault="00000000">
      <w:pPr>
        <w:pStyle w:val="a3"/>
        <w:spacing w:before="116" w:line="360" w:lineRule="auto"/>
        <w:ind w:left="152" w:right="153" w:firstLine="353"/>
        <w:jc w:val="both"/>
      </w:pPr>
      <w:r>
        <w:t>Основным материалом для производства разнообразных строительных изделий и конструкций в настоящее</w:t>
      </w:r>
      <w:r>
        <w:rPr>
          <w:spacing w:val="1"/>
        </w:rPr>
        <w:t xml:space="preserve"> </w:t>
      </w:r>
      <w:r>
        <w:t>время</w:t>
      </w:r>
      <w:r>
        <w:rPr>
          <w:spacing w:val="1"/>
        </w:rPr>
        <w:t xml:space="preserve"> </w:t>
      </w:r>
      <w:r>
        <w:t>и</w:t>
      </w:r>
      <w:r>
        <w:rPr>
          <w:spacing w:val="1"/>
        </w:rPr>
        <w:t xml:space="preserve"> </w:t>
      </w:r>
      <w:r>
        <w:t>в</w:t>
      </w:r>
      <w:r>
        <w:rPr>
          <w:spacing w:val="1"/>
        </w:rPr>
        <w:t xml:space="preserve"> </w:t>
      </w:r>
      <w:r>
        <w:t>обозримом</w:t>
      </w:r>
      <w:r>
        <w:rPr>
          <w:spacing w:val="1"/>
        </w:rPr>
        <w:t xml:space="preserve"> </w:t>
      </w:r>
      <w:r>
        <w:t>будущем</w:t>
      </w:r>
      <w:r>
        <w:rPr>
          <w:spacing w:val="1"/>
        </w:rPr>
        <w:t xml:space="preserve"> </w:t>
      </w:r>
      <w:r>
        <w:t>является</w:t>
      </w:r>
      <w:r>
        <w:rPr>
          <w:spacing w:val="1"/>
        </w:rPr>
        <w:t xml:space="preserve"> </w:t>
      </w:r>
      <w:r>
        <w:t>бетон.</w:t>
      </w:r>
      <w:r>
        <w:rPr>
          <w:spacing w:val="1"/>
        </w:rPr>
        <w:t xml:space="preserve"> </w:t>
      </w:r>
      <w:r>
        <w:t>Бетонов</w:t>
      </w:r>
      <w:r>
        <w:rPr>
          <w:spacing w:val="1"/>
        </w:rPr>
        <w:t xml:space="preserve"> </w:t>
      </w:r>
      <w:r>
        <w:t>много:</w:t>
      </w:r>
      <w:r>
        <w:rPr>
          <w:spacing w:val="1"/>
        </w:rPr>
        <w:t xml:space="preserve"> </w:t>
      </w:r>
      <w:r>
        <w:t>тяжелый</w:t>
      </w:r>
      <w:r>
        <w:rPr>
          <w:spacing w:val="1"/>
        </w:rPr>
        <w:t xml:space="preserve"> </w:t>
      </w:r>
      <w:r>
        <w:t>и</w:t>
      </w:r>
      <w:r>
        <w:rPr>
          <w:spacing w:val="1"/>
        </w:rPr>
        <w:t xml:space="preserve"> </w:t>
      </w:r>
      <w:r>
        <w:t>легкий,</w:t>
      </w:r>
      <w:r>
        <w:rPr>
          <w:spacing w:val="1"/>
        </w:rPr>
        <w:t xml:space="preserve"> </w:t>
      </w:r>
      <w:r>
        <w:t>конструкционный</w:t>
      </w:r>
      <w:r>
        <w:rPr>
          <w:spacing w:val="1"/>
        </w:rPr>
        <w:t xml:space="preserve"> </w:t>
      </w:r>
      <w:r>
        <w:t>и</w:t>
      </w:r>
      <w:r>
        <w:rPr>
          <w:spacing w:val="1"/>
        </w:rPr>
        <w:t xml:space="preserve"> </w:t>
      </w:r>
      <w:r>
        <w:t>теплоизоляционный,</w:t>
      </w:r>
      <w:r>
        <w:rPr>
          <w:spacing w:val="1"/>
        </w:rPr>
        <w:t xml:space="preserve"> </w:t>
      </w:r>
      <w:r>
        <w:t>дорожный</w:t>
      </w:r>
      <w:r>
        <w:rPr>
          <w:spacing w:val="1"/>
        </w:rPr>
        <w:t xml:space="preserve"> </w:t>
      </w:r>
      <w:r>
        <w:t>и</w:t>
      </w:r>
      <w:r>
        <w:rPr>
          <w:spacing w:val="1"/>
        </w:rPr>
        <w:t xml:space="preserve"> </w:t>
      </w:r>
      <w:r>
        <w:t>гидротехнический,</w:t>
      </w:r>
      <w:r>
        <w:rPr>
          <w:spacing w:val="1"/>
        </w:rPr>
        <w:t xml:space="preserve"> </w:t>
      </w:r>
      <w:r>
        <w:t>ячеистый</w:t>
      </w:r>
      <w:r>
        <w:rPr>
          <w:spacing w:val="1"/>
        </w:rPr>
        <w:t xml:space="preserve"> </w:t>
      </w:r>
      <w:r>
        <w:t>и</w:t>
      </w:r>
      <w:r>
        <w:rPr>
          <w:spacing w:val="1"/>
        </w:rPr>
        <w:t xml:space="preserve"> </w:t>
      </w:r>
      <w:r>
        <w:t>крупнопористый,</w:t>
      </w:r>
      <w:r>
        <w:rPr>
          <w:spacing w:val="1"/>
        </w:rPr>
        <w:t xml:space="preserve"> </w:t>
      </w:r>
      <w:r>
        <w:t>жаростойкий</w:t>
      </w:r>
      <w:r>
        <w:rPr>
          <w:spacing w:val="1"/>
        </w:rPr>
        <w:t xml:space="preserve"> </w:t>
      </w:r>
      <w:r>
        <w:t>и</w:t>
      </w:r>
      <w:r>
        <w:rPr>
          <w:spacing w:val="1"/>
        </w:rPr>
        <w:t xml:space="preserve"> </w:t>
      </w:r>
      <w:r>
        <w:t>декоративный,</w:t>
      </w:r>
      <w:r>
        <w:rPr>
          <w:spacing w:val="1"/>
        </w:rPr>
        <w:t xml:space="preserve"> </w:t>
      </w:r>
      <w:r>
        <w:t>защищающий</w:t>
      </w:r>
      <w:r>
        <w:rPr>
          <w:spacing w:val="1"/>
        </w:rPr>
        <w:t xml:space="preserve"> </w:t>
      </w:r>
      <w:r>
        <w:t>от</w:t>
      </w:r>
      <w:r>
        <w:rPr>
          <w:spacing w:val="1"/>
        </w:rPr>
        <w:t xml:space="preserve"> </w:t>
      </w:r>
      <w:r>
        <w:t>радиоактивных</w:t>
      </w:r>
      <w:r>
        <w:rPr>
          <w:spacing w:val="1"/>
        </w:rPr>
        <w:t xml:space="preserve"> </w:t>
      </w:r>
      <w:r>
        <w:t>воздействий</w:t>
      </w:r>
      <w:r>
        <w:rPr>
          <w:spacing w:val="1"/>
        </w:rPr>
        <w:t xml:space="preserve"> </w:t>
      </w:r>
      <w:r>
        <w:t>и</w:t>
      </w:r>
      <w:r>
        <w:rPr>
          <w:spacing w:val="1"/>
        </w:rPr>
        <w:t xml:space="preserve"> </w:t>
      </w:r>
      <w:r>
        <w:t>от</w:t>
      </w:r>
      <w:r>
        <w:rPr>
          <w:spacing w:val="1"/>
        </w:rPr>
        <w:t xml:space="preserve"> </w:t>
      </w:r>
      <w:r>
        <w:t>химической</w:t>
      </w:r>
      <w:r>
        <w:rPr>
          <w:spacing w:val="1"/>
        </w:rPr>
        <w:t xml:space="preserve"> </w:t>
      </w:r>
      <w:r>
        <w:t>коррозии,</w:t>
      </w:r>
      <w:r>
        <w:rPr>
          <w:spacing w:val="1"/>
        </w:rPr>
        <w:t xml:space="preserve"> </w:t>
      </w:r>
      <w:r>
        <w:t>керамзитобетон,</w:t>
      </w:r>
      <w:r>
        <w:rPr>
          <w:spacing w:val="1"/>
        </w:rPr>
        <w:t xml:space="preserve"> </w:t>
      </w:r>
      <w:proofErr w:type="spellStart"/>
      <w:r>
        <w:t>шлакопемзобетон</w:t>
      </w:r>
      <w:proofErr w:type="spellEnd"/>
      <w:r>
        <w:t xml:space="preserve">, </w:t>
      </w:r>
      <w:proofErr w:type="spellStart"/>
      <w:r>
        <w:t>аглопоритобетон</w:t>
      </w:r>
      <w:proofErr w:type="spellEnd"/>
      <w:r>
        <w:t xml:space="preserve">, </w:t>
      </w:r>
      <w:proofErr w:type="spellStart"/>
      <w:r>
        <w:t>золобетон</w:t>
      </w:r>
      <w:proofErr w:type="spellEnd"/>
      <w:r>
        <w:t xml:space="preserve">, </w:t>
      </w:r>
      <w:proofErr w:type="spellStart"/>
      <w:r>
        <w:t>термолитобетон</w:t>
      </w:r>
      <w:proofErr w:type="spellEnd"/>
      <w:r>
        <w:t xml:space="preserve"> и </w:t>
      </w:r>
      <w:proofErr w:type="gramStart"/>
      <w:r>
        <w:t>т.д.</w:t>
      </w:r>
      <w:proofErr w:type="gramEnd"/>
      <w:r>
        <w:t xml:space="preserve"> При этом название бетона часто зависит</w:t>
      </w:r>
      <w:r>
        <w:rPr>
          <w:spacing w:val="1"/>
        </w:rPr>
        <w:t xml:space="preserve"> </w:t>
      </w:r>
      <w:r>
        <w:t>от</w:t>
      </w:r>
      <w:r>
        <w:rPr>
          <w:spacing w:val="1"/>
        </w:rPr>
        <w:t xml:space="preserve"> </w:t>
      </w:r>
      <w:r>
        <w:t>названия</w:t>
      </w:r>
      <w:r>
        <w:rPr>
          <w:spacing w:val="1"/>
        </w:rPr>
        <w:t xml:space="preserve"> </w:t>
      </w:r>
      <w:r>
        <w:t>используемого</w:t>
      </w:r>
      <w:r>
        <w:rPr>
          <w:spacing w:val="1"/>
        </w:rPr>
        <w:t xml:space="preserve"> </w:t>
      </w:r>
      <w:r>
        <w:t>заполнителя,</w:t>
      </w:r>
      <w:r>
        <w:rPr>
          <w:spacing w:val="1"/>
        </w:rPr>
        <w:t xml:space="preserve"> </w:t>
      </w:r>
      <w:r>
        <w:t>а</w:t>
      </w:r>
      <w:r>
        <w:rPr>
          <w:spacing w:val="1"/>
        </w:rPr>
        <w:t xml:space="preserve"> </w:t>
      </w:r>
      <w:r>
        <w:t>свойства</w:t>
      </w:r>
      <w:r>
        <w:rPr>
          <w:spacing w:val="1"/>
        </w:rPr>
        <w:t xml:space="preserve"> </w:t>
      </w:r>
      <w:r>
        <w:t>его</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определяются</w:t>
      </w:r>
      <w:r>
        <w:rPr>
          <w:spacing w:val="1"/>
        </w:rPr>
        <w:t xml:space="preserve"> </w:t>
      </w:r>
      <w:r>
        <w:t>свойствами</w:t>
      </w:r>
      <w:r>
        <w:rPr>
          <w:spacing w:val="1"/>
        </w:rPr>
        <w:t xml:space="preserve"> </w:t>
      </w:r>
      <w:r>
        <w:t>заполнителя.</w:t>
      </w:r>
    </w:p>
    <w:p w:rsidR="00A93898" w:rsidRDefault="00000000">
      <w:pPr>
        <w:pStyle w:val="a3"/>
        <w:spacing w:before="67" w:line="360" w:lineRule="auto"/>
        <w:ind w:left="152" w:right="154" w:firstLine="353"/>
        <w:jc w:val="both"/>
      </w:pPr>
      <w:r>
        <w:t>Заполнители</w:t>
      </w:r>
      <w:r>
        <w:rPr>
          <w:spacing w:val="1"/>
        </w:rPr>
        <w:t xml:space="preserve"> </w:t>
      </w:r>
      <w:r>
        <w:t>–</w:t>
      </w:r>
      <w:r>
        <w:rPr>
          <w:spacing w:val="1"/>
        </w:rPr>
        <w:t xml:space="preserve"> </w:t>
      </w:r>
      <w:r>
        <w:t>природные</w:t>
      </w:r>
      <w:r>
        <w:rPr>
          <w:spacing w:val="1"/>
        </w:rPr>
        <w:t xml:space="preserve"> </w:t>
      </w:r>
      <w:r>
        <w:t>или</w:t>
      </w:r>
      <w:r>
        <w:rPr>
          <w:spacing w:val="1"/>
        </w:rPr>
        <w:t xml:space="preserve"> </w:t>
      </w:r>
      <w:r>
        <w:t>искусственные</w:t>
      </w:r>
      <w:r>
        <w:rPr>
          <w:spacing w:val="1"/>
        </w:rPr>
        <w:t xml:space="preserve"> </w:t>
      </w:r>
      <w:r>
        <w:t>материалы</w:t>
      </w:r>
      <w:r>
        <w:rPr>
          <w:spacing w:val="1"/>
        </w:rPr>
        <w:t xml:space="preserve"> </w:t>
      </w:r>
      <w:r>
        <w:t>определенного</w:t>
      </w:r>
      <w:r>
        <w:rPr>
          <w:spacing w:val="1"/>
        </w:rPr>
        <w:t xml:space="preserve"> </w:t>
      </w:r>
      <w:r>
        <w:t>зернового</w:t>
      </w:r>
      <w:r>
        <w:rPr>
          <w:spacing w:val="1"/>
        </w:rPr>
        <w:t xml:space="preserve"> </w:t>
      </w:r>
      <w:r>
        <w:t>состава,</w:t>
      </w:r>
      <w:r>
        <w:rPr>
          <w:spacing w:val="1"/>
        </w:rPr>
        <w:t xml:space="preserve"> </w:t>
      </w:r>
      <w:r>
        <w:t>которые</w:t>
      </w:r>
      <w:r>
        <w:rPr>
          <w:spacing w:val="1"/>
        </w:rPr>
        <w:t xml:space="preserve"> </w:t>
      </w:r>
      <w:r>
        <w:t>в</w:t>
      </w:r>
      <w:r>
        <w:rPr>
          <w:spacing w:val="-47"/>
        </w:rPr>
        <w:t xml:space="preserve"> </w:t>
      </w:r>
      <w:r>
        <w:t>рационально составленной смеси с вяжущим веществом и водой образуют бетон. Заполнители занимают в</w:t>
      </w:r>
      <w:r>
        <w:rPr>
          <w:spacing w:val="1"/>
        </w:rPr>
        <w:t xml:space="preserve"> </w:t>
      </w:r>
      <w:r>
        <w:t>бетоне до 80% объема и, следовательно, позволяют резко сократить расход цемента или других вяжущих,</w:t>
      </w:r>
      <w:r>
        <w:rPr>
          <w:spacing w:val="1"/>
        </w:rPr>
        <w:t xml:space="preserve"> </w:t>
      </w:r>
      <w:r>
        <w:t>являющихся</w:t>
      </w:r>
      <w:r>
        <w:rPr>
          <w:spacing w:val="1"/>
        </w:rPr>
        <w:t xml:space="preserve"> </w:t>
      </w:r>
      <w:r>
        <w:t>наиболее</w:t>
      </w:r>
      <w:r>
        <w:rPr>
          <w:spacing w:val="1"/>
        </w:rPr>
        <w:t xml:space="preserve"> </w:t>
      </w:r>
      <w:r>
        <w:t>дорогой</w:t>
      </w:r>
      <w:r>
        <w:rPr>
          <w:spacing w:val="1"/>
        </w:rPr>
        <w:t xml:space="preserve"> </w:t>
      </w:r>
      <w:r>
        <w:t>и</w:t>
      </w:r>
      <w:r>
        <w:rPr>
          <w:spacing w:val="1"/>
        </w:rPr>
        <w:t xml:space="preserve"> </w:t>
      </w:r>
      <w:r>
        <w:t>дефицитной</w:t>
      </w:r>
      <w:r>
        <w:rPr>
          <w:spacing w:val="1"/>
        </w:rPr>
        <w:t xml:space="preserve"> </w:t>
      </w:r>
      <w:r>
        <w:t>составной</w:t>
      </w:r>
      <w:r>
        <w:rPr>
          <w:spacing w:val="1"/>
        </w:rPr>
        <w:t xml:space="preserve"> </w:t>
      </w:r>
      <w:r>
        <w:t>частью</w:t>
      </w:r>
      <w:r>
        <w:rPr>
          <w:spacing w:val="1"/>
        </w:rPr>
        <w:t xml:space="preserve"> </w:t>
      </w:r>
      <w:r>
        <w:t>бетона.</w:t>
      </w:r>
      <w:r>
        <w:rPr>
          <w:spacing w:val="1"/>
        </w:rPr>
        <w:t xml:space="preserve"> </w:t>
      </w:r>
      <w:r>
        <w:t>Стоимость</w:t>
      </w:r>
      <w:r>
        <w:rPr>
          <w:spacing w:val="1"/>
        </w:rPr>
        <w:t xml:space="preserve"> </w:t>
      </w:r>
      <w:r>
        <w:t>заполнителей</w:t>
      </w:r>
      <w:r>
        <w:rPr>
          <w:spacing w:val="1"/>
        </w:rPr>
        <w:t xml:space="preserve"> </w:t>
      </w:r>
      <w:r>
        <w:t>обычно</w:t>
      </w:r>
      <w:r>
        <w:rPr>
          <w:spacing w:val="1"/>
        </w:rPr>
        <w:t xml:space="preserve"> </w:t>
      </w:r>
      <w:r>
        <w:t>достигает</w:t>
      </w:r>
      <w:r>
        <w:rPr>
          <w:spacing w:val="1"/>
        </w:rPr>
        <w:t xml:space="preserve"> </w:t>
      </w:r>
      <w:r>
        <w:t>30…50%</w:t>
      </w:r>
      <w:r>
        <w:rPr>
          <w:spacing w:val="1"/>
        </w:rPr>
        <w:t xml:space="preserve"> </w:t>
      </w:r>
      <w:r>
        <w:t>стоимости</w:t>
      </w:r>
      <w:r>
        <w:rPr>
          <w:spacing w:val="1"/>
        </w:rPr>
        <w:t xml:space="preserve"> </w:t>
      </w:r>
      <w:r>
        <w:t>бетонных</w:t>
      </w:r>
      <w:r>
        <w:rPr>
          <w:spacing w:val="1"/>
        </w:rPr>
        <w:t xml:space="preserve"> </w:t>
      </w:r>
      <w:r>
        <w:t>и</w:t>
      </w:r>
      <w:r>
        <w:rPr>
          <w:spacing w:val="1"/>
        </w:rPr>
        <w:t xml:space="preserve"> </w:t>
      </w:r>
      <w:r>
        <w:t>железобетонных</w:t>
      </w:r>
      <w:r>
        <w:rPr>
          <w:spacing w:val="1"/>
        </w:rPr>
        <w:t xml:space="preserve"> </w:t>
      </w:r>
      <w:r>
        <w:t>конструкций,</w:t>
      </w:r>
      <w:r>
        <w:rPr>
          <w:spacing w:val="1"/>
        </w:rPr>
        <w:t xml:space="preserve"> </w:t>
      </w:r>
      <w:r>
        <w:t>а</w:t>
      </w:r>
      <w:r>
        <w:rPr>
          <w:spacing w:val="1"/>
        </w:rPr>
        <w:t xml:space="preserve"> </w:t>
      </w:r>
      <w:r>
        <w:t>иногда</w:t>
      </w:r>
      <w:r>
        <w:rPr>
          <w:spacing w:val="1"/>
        </w:rPr>
        <w:t xml:space="preserve"> </w:t>
      </w:r>
      <w:r>
        <w:t>и</w:t>
      </w:r>
      <w:r>
        <w:rPr>
          <w:spacing w:val="1"/>
        </w:rPr>
        <w:t xml:space="preserve"> </w:t>
      </w:r>
      <w:r>
        <w:t>более.</w:t>
      </w:r>
      <w:r>
        <w:rPr>
          <w:spacing w:val="50"/>
        </w:rPr>
        <w:t xml:space="preserve"> </w:t>
      </w:r>
      <w:r>
        <w:t>Поэтому</w:t>
      </w:r>
      <w:r>
        <w:rPr>
          <w:spacing w:val="1"/>
        </w:rPr>
        <w:t xml:space="preserve"> </w:t>
      </w:r>
      <w:r>
        <w:t>правильный</w:t>
      </w:r>
      <w:r>
        <w:rPr>
          <w:spacing w:val="-2"/>
        </w:rPr>
        <w:t xml:space="preserve"> </w:t>
      </w:r>
      <w:r>
        <w:t>выбор</w:t>
      </w:r>
      <w:r>
        <w:rPr>
          <w:spacing w:val="1"/>
        </w:rPr>
        <w:t xml:space="preserve"> </w:t>
      </w:r>
      <w:r>
        <w:t>заполнителей</w:t>
      </w:r>
      <w:r>
        <w:rPr>
          <w:spacing w:val="1"/>
        </w:rPr>
        <w:t xml:space="preserve"> </w:t>
      </w:r>
      <w:r>
        <w:t>и</w:t>
      </w:r>
      <w:r>
        <w:rPr>
          <w:spacing w:val="-1"/>
        </w:rPr>
        <w:t xml:space="preserve"> </w:t>
      </w:r>
      <w:r>
        <w:t>их</w:t>
      </w:r>
      <w:r>
        <w:rPr>
          <w:spacing w:val="-2"/>
        </w:rPr>
        <w:t xml:space="preserve"> </w:t>
      </w:r>
      <w:r>
        <w:t>применение имеют</w:t>
      </w:r>
      <w:r>
        <w:rPr>
          <w:spacing w:val="-2"/>
        </w:rPr>
        <w:t xml:space="preserve"> </w:t>
      </w:r>
      <w:r>
        <w:t>большое значение.</w:t>
      </w:r>
    </w:p>
    <w:p w:rsidR="00A93898" w:rsidRDefault="00000000">
      <w:pPr>
        <w:pStyle w:val="a3"/>
        <w:spacing w:before="2" w:line="360" w:lineRule="auto"/>
        <w:ind w:left="152" w:right="153" w:firstLine="353"/>
        <w:jc w:val="both"/>
      </w:pPr>
      <w:r>
        <w:t>Как известно значительным резервом в обеспечении строительства заполнителями для бетонов являются</w:t>
      </w:r>
      <w:r>
        <w:rPr>
          <w:spacing w:val="1"/>
        </w:rPr>
        <w:t xml:space="preserve"> </w:t>
      </w:r>
      <w:r>
        <w:t>отходы</w:t>
      </w:r>
      <w:r>
        <w:rPr>
          <w:spacing w:val="1"/>
        </w:rPr>
        <w:t xml:space="preserve"> </w:t>
      </w:r>
      <w:r>
        <w:t>различных</w:t>
      </w:r>
      <w:r>
        <w:rPr>
          <w:spacing w:val="1"/>
        </w:rPr>
        <w:t xml:space="preserve"> </w:t>
      </w:r>
      <w:r>
        <w:t>отраслей</w:t>
      </w:r>
      <w:r>
        <w:rPr>
          <w:spacing w:val="1"/>
        </w:rPr>
        <w:t xml:space="preserve"> </w:t>
      </w:r>
      <w:r>
        <w:t>промышленности,</w:t>
      </w:r>
      <w:r>
        <w:rPr>
          <w:spacing w:val="1"/>
        </w:rPr>
        <w:t xml:space="preserve"> </w:t>
      </w:r>
      <w:r>
        <w:t>которые</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еще</w:t>
      </w:r>
      <w:r>
        <w:rPr>
          <w:spacing w:val="1"/>
        </w:rPr>
        <w:t xml:space="preserve"> </w:t>
      </w:r>
      <w:r>
        <w:t>используются</w:t>
      </w:r>
      <w:r>
        <w:rPr>
          <w:spacing w:val="1"/>
        </w:rPr>
        <w:t xml:space="preserve"> </w:t>
      </w:r>
      <w:r>
        <w:t>далеко</w:t>
      </w:r>
      <w:r>
        <w:rPr>
          <w:spacing w:val="1"/>
        </w:rPr>
        <w:t xml:space="preserve"> </w:t>
      </w:r>
      <w:r>
        <w:t>не</w:t>
      </w:r>
      <w:r>
        <w:rPr>
          <w:spacing w:val="1"/>
        </w:rPr>
        <w:t xml:space="preserve"> </w:t>
      </w:r>
      <w:r>
        <w:lastRenderedPageBreak/>
        <w:t>полностью.</w:t>
      </w:r>
      <w:r>
        <w:rPr>
          <w:spacing w:val="1"/>
        </w:rPr>
        <w:t xml:space="preserve"> </w:t>
      </w:r>
      <w:r>
        <w:t>При</w:t>
      </w:r>
      <w:r>
        <w:rPr>
          <w:spacing w:val="1"/>
        </w:rPr>
        <w:t xml:space="preserve"> </w:t>
      </w:r>
      <w:r>
        <w:t>этом</w:t>
      </w:r>
      <w:r>
        <w:rPr>
          <w:spacing w:val="1"/>
        </w:rPr>
        <w:t xml:space="preserve"> </w:t>
      </w:r>
      <w:r>
        <w:t>ориентация</w:t>
      </w:r>
      <w:r>
        <w:rPr>
          <w:spacing w:val="1"/>
        </w:rPr>
        <w:t xml:space="preserve"> </w:t>
      </w:r>
      <w:r>
        <w:t>на</w:t>
      </w:r>
      <w:r>
        <w:rPr>
          <w:spacing w:val="1"/>
        </w:rPr>
        <w:t xml:space="preserve"> </w:t>
      </w:r>
      <w:r>
        <w:t>первоочередное</w:t>
      </w:r>
      <w:r>
        <w:rPr>
          <w:spacing w:val="1"/>
        </w:rPr>
        <w:t xml:space="preserve"> </w:t>
      </w:r>
      <w:r>
        <w:t>использование</w:t>
      </w:r>
      <w:r>
        <w:rPr>
          <w:spacing w:val="1"/>
        </w:rPr>
        <w:t xml:space="preserve"> </w:t>
      </w:r>
      <w:r>
        <w:t>промышленных</w:t>
      </w:r>
      <w:r>
        <w:rPr>
          <w:spacing w:val="1"/>
        </w:rPr>
        <w:t xml:space="preserve"> </w:t>
      </w:r>
      <w:r>
        <w:t>отходов</w:t>
      </w:r>
      <w:r>
        <w:rPr>
          <w:spacing w:val="1"/>
        </w:rPr>
        <w:t xml:space="preserve"> </w:t>
      </w:r>
      <w:r>
        <w:t>вытекает</w:t>
      </w:r>
      <w:r>
        <w:rPr>
          <w:spacing w:val="1"/>
        </w:rPr>
        <w:t xml:space="preserve"> </w:t>
      </w:r>
      <w:r>
        <w:t>из</w:t>
      </w:r>
      <w:r>
        <w:rPr>
          <w:spacing w:val="1"/>
        </w:rPr>
        <w:t xml:space="preserve"> </w:t>
      </w:r>
      <w:r>
        <w:t>следующих</w:t>
      </w:r>
      <w:r>
        <w:rPr>
          <w:spacing w:val="1"/>
        </w:rPr>
        <w:t xml:space="preserve"> </w:t>
      </w:r>
      <w:r>
        <w:t>положений:</w:t>
      </w:r>
      <w:r>
        <w:rPr>
          <w:spacing w:val="1"/>
        </w:rPr>
        <w:t xml:space="preserve"> </w:t>
      </w:r>
      <w:r>
        <w:t>неиспользование</w:t>
      </w:r>
      <w:r>
        <w:rPr>
          <w:spacing w:val="1"/>
        </w:rPr>
        <w:t xml:space="preserve"> </w:t>
      </w:r>
      <w:r>
        <w:t>отходов</w:t>
      </w:r>
      <w:r>
        <w:rPr>
          <w:spacing w:val="1"/>
        </w:rPr>
        <w:t xml:space="preserve"> </w:t>
      </w:r>
      <w:r>
        <w:t>ведет</w:t>
      </w:r>
      <w:r>
        <w:rPr>
          <w:spacing w:val="1"/>
        </w:rPr>
        <w:t xml:space="preserve"> </w:t>
      </w:r>
      <w:r>
        <w:t>к</w:t>
      </w:r>
      <w:r>
        <w:rPr>
          <w:spacing w:val="1"/>
        </w:rPr>
        <w:t xml:space="preserve"> </w:t>
      </w:r>
      <w:r>
        <w:t>большим</w:t>
      </w:r>
      <w:r>
        <w:rPr>
          <w:spacing w:val="1"/>
        </w:rPr>
        <w:t xml:space="preserve"> </w:t>
      </w:r>
      <w:r>
        <w:t>непроизводительным</w:t>
      </w:r>
      <w:r>
        <w:rPr>
          <w:spacing w:val="1"/>
        </w:rPr>
        <w:t xml:space="preserve"> </w:t>
      </w:r>
      <w:r>
        <w:t>расходам</w:t>
      </w:r>
      <w:r>
        <w:rPr>
          <w:spacing w:val="1"/>
        </w:rPr>
        <w:t xml:space="preserve"> </w:t>
      </w:r>
      <w:r>
        <w:t>на</w:t>
      </w:r>
      <w:r>
        <w:rPr>
          <w:spacing w:val="1"/>
        </w:rPr>
        <w:t xml:space="preserve"> </w:t>
      </w:r>
      <w:r>
        <w:t>их</w:t>
      </w:r>
      <w:r>
        <w:rPr>
          <w:spacing w:val="1"/>
        </w:rPr>
        <w:t xml:space="preserve"> </w:t>
      </w:r>
      <w:r>
        <w:t>удаление,</w:t>
      </w:r>
      <w:r>
        <w:rPr>
          <w:spacing w:val="1"/>
        </w:rPr>
        <w:t xml:space="preserve"> </w:t>
      </w:r>
      <w:r>
        <w:t>сооружение</w:t>
      </w:r>
      <w:r>
        <w:rPr>
          <w:spacing w:val="1"/>
        </w:rPr>
        <w:t xml:space="preserve"> </w:t>
      </w:r>
      <w:r>
        <w:t>и</w:t>
      </w:r>
      <w:r>
        <w:rPr>
          <w:spacing w:val="1"/>
        </w:rPr>
        <w:t xml:space="preserve"> </w:t>
      </w:r>
      <w:r>
        <w:t>содержание</w:t>
      </w:r>
      <w:r>
        <w:rPr>
          <w:spacing w:val="1"/>
        </w:rPr>
        <w:t xml:space="preserve"> </w:t>
      </w:r>
      <w:r>
        <w:t>отвалов;</w:t>
      </w:r>
      <w:r>
        <w:rPr>
          <w:spacing w:val="1"/>
        </w:rPr>
        <w:t xml:space="preserve"> </w:t>
      </w:r>
      <w:r>
        <w:t>под</w:t>
      </w:r>
      <w:r>
        <w:rPr>
          <w:spacing w:val="1"/>
        </w:rPr>
        <w:t xml:space="preserve"> </w:t>
      </w:r>
      <w:r>
        <w:t>отвалами</w:t>
      </w:r>
      <w:r>
        <w:rPr>
          <w:spacing w:val="1"/>
        </w:rPr>
        <w:t xml:space="preserve"> </w:t>
      </w:r>
      <w:r>
        <w:t>пропадают</w:t>
      </w:r>
      <w:r>
        <w:rPr>
          <w:spacing w:val="1"/>
        </w:rPr>
        <w:t xml:space="preserve"> </w:t>
      </w:r>
      <w:r>
        <w:t>значительные</w:t>
      </w:r>
      <w:r>
        <w:rPr>
          <w:spacing w:val="1"/>
        </w:rPr>
        <w:t xml:space="preserve"> </w:t>
      </w:r>
      <w:r>
        <w:t>площади</w:t>
      </w:r>
      <w:r>
        <w:rPr>
          <w:spacing w:val="1"/>
        </w:rPr>
        <w:t xml:space="preserve"> </w:t>
      </w:r>
      <w:r>
        <w:t>земельных</w:t>
      </w:r>
      <w:r>
        <w:rPr>
          <w:spacing w:val="1"/>
        </w:rPr>
        <w:t xml:space="preserve"> </w:t>
      </w:r>
      <w:r>
        <w:t>угодий;</w:t>
      </w:r>
      <w:r>
        <w:rPr>
          <w:spacing w:val="1"/>
        </w:rPr>
        <w:t xml:space="preserve"> </w:t>
      </w:r>
      <w:r>
        <w:t>выбрасываемыми</w:t>
      </w:r>
      <w:r>
        <w:rPr>
          <w:spacing w:val="1"/>
        </w:rPr>
        <w:t xml:space="preserve"> </w:t>
      </w:r>
      <w:r>
        <w:t>отходами</w:t>
      </w:r>
      <w:r>
        <w:rPr>
          <w:spacing w:val="1"/>
        </w:rPr>
        <w:t xml:space="preserve"> </w:t>
      </w:r>
      <w:r>
        <w:t>наносится</w:t>
      </w:r>
      <w:r>
        <w:rPr>
          <w:spacing w:val="1"/>
        </w:rPr>
        <w:t xml:space="preserve"> </w:t>
      </w:r>
      <w:r>
        <w:t>ущерб</w:t>
      </w:r>
      <w:r>
        <w:rPr>
          <w:spacing w:val="1"/>
        </w:rPr>
        <w:t xml:space="preserve"> </w:t>
      </w:r>
      <w:r>
        <w:t>окружающей</w:t>
      </w:r>
      <w:r>
        <w:rPr>
          <w:spacing w:val="1"/>
        </w:rPr>
        <w:t xml:space="preserve"> </w:t>
      </w:r>
      <w:r>
        <w:t>среде;</w:t>
      </w:r>
      <w:r>
        <w:rPr>
          <w:spacing w:val="1"/>
        </w:rPr>
        <w:t xml:space="preserve"> </w:t>
      </w:r>
      <w:r>
        <w:t>природные</w:t>
      </w:r>
      <w:r>
        <w:rPr>
          <w:spacing w:val="1"/>
        </w:rPr>
        <w:t xml:space="preserve"> </w:t>
      </w:r>
      <w:r>
        <w:t>сырьевые</w:t>
      </w:r>
      <w:r>
        <w:rPr>
          <w:spacing w:val="1"/>
        </w:rPr>
        <w:t xml:space="preserve"> </w:t>
      </w:r>
      <w:r>
        <w:t>ресурсы</w:t>
      </w:r>
      <w:r>
        <w:rPr>
          <w:spacing w:val="1"/>
        </w:rPr>
        <w:t xml:space="preserve"> </w:t>
      </w:r>
      <w:r>
        <w:t>получения заполнителей ограничены; разработка новых месторождений природного сырья требует отторжения</w:t>
      </w:r>
      <w:r>
        <w:rPr>
          <w:spacing w:val="1"/>
        </w:rPr>
        <w:t xml:space="preserve"> </w:t>
      </w:r>
      <w:r>
        <w:t>используемых земель, а их последующие восстановление и рекультивация связаны с большими затратами;</w:t>
      </w:r>
      <w:r>
        <w:rPr>
          <w:spacing w:val="1"/>
        </w:rPr>
        <w:t xml:space="preserve"> </w:t>
      </w:r>
      <w:r>
        <w:t>промышленные отходы дешевле природного сырья, часто они сразу пригодны для применения в качестве</w:t>
      </w:r>
      <w:r>
        <w:rPr>
          <w:spacing w:val="1"/>
        </w:rPr>
        <w:t xml:space="preserve"> </w:t>
      </w:r>
      <w:r>
        <w:t>заполнителей</w:t>
      </w:r>
      <w:r>
        <w:rPr>
          <w:spacing w:val="1"/>
        </w:rPr>
        <w:t xml:space="preserve"> </w:t>
      </w:r>
      <w:r>
        <w:t>или</w:t>
      </w:r>
      <w:r>
        <w:rPr>
          <w:spacing w:val="1"/>
        </w:rPr>
        <w:t xml:space="preserve"> </w:t>
      </w:r>
      <w:r>
        <w:t>после</w:t>
      </w:r>
      <w:r>
        <w:rPr>
          <w:spacing w:val="1"/>
        </w:rPr>
        <w:t xml:space="preserve"> </w:t>
      </w:r>
      <w:r>
        <w:t>минимальной</w:t>
      </w:r>
      <w:r>
        <w:rPr>
          <w:spacing w:val="1"/>
        </w:rPr>
        <w:t xml:space="preserve"> </w:t>
      </w:r>
      <w:r>
        <w:t>переработки;</w:t>
      </w:r>
      <w:r>
        <w:rPr>
          <w:spacing w:val="1"/>
        </w:rPr>
        <w:t xml:space="preserve"> </w:t>
      </w:r>
      <w:r>
        <w:t>производство</w:t>
      </w:r>
      <w:r>
        <w:rPr>
          <w:spacing w:val="1"/>
        </w:rPr>
        <w:t xml:space="preserve"> </w:t>
      </w:r>
      <w:r>
        <w:t>искусственных</w:t>
      </w:r>
      <w:r>
        <w:rPr>
          <w:spacing w:val="1"/>
        </w:rPr>
        <w:t xml:space="preserve"> </w:t>
      </w:r>
      <w:r>
        <w:t>пористых</w:t>
      </w:r>
      <w:r>
        <w:rPr>
          <w:spacing w:val="1"/>
        </w:rPr>
        <w:t xml:space="preserve"> </w:t>
      </w:r>
      <w:r>
        <w:t>заполнителей,</w:t>
      </w:r>
      <w:r>
        <w:rPr>
          <w:spacing w:val="1"/>
        </w:rPr>
        <w:t xml:space="preserve"> </w:t>
      </w:r>
      <w:r>
        <w:t>базирующихся на</w:t>
      </w:r>
      <w:r>
        <w:rPr>
          <w:spacing w:val="-1"/>
        </w:rPr>
        <w:t xml:space="preserve"> </w:t>
      </w:r>
      <w:r>
        <w:t>использовании</w:t>
      </w:r>
      <w:r>
        <w:rPr>
          <w:spacing w:val="-2"/>
        </w:rPr>
        <w:t xml:space="preserve"> </w:t>
      </w:r>
      <w:r>
        <w:t>промышленных</w:t>
      </w:r>
      <w:r>
        <w:rPr>
          <w:spacing w:val="-2"/>
        </w:rPr>
        <w:t xml:space="preserve"> </w:t>
      </w:r>
      <w:r>
        <w:t>отходов,</w:t>
      </w:r>
      <w:r>
        <w:rPr>
          <w:spacing w:val="-1"/>
        </w:rPr>
        <w:t xml:space="preserve"> </w:t>
      </w:r>
      <w:r>
        <w:t>экономически наиболее</w:t>
      </w:r>
      <w:r>
        <w:rPr>
          <w:spacing w:val="2"/>
        </w:rPr>
        <w:t xml:space="preserve"> </w:t>
      </w:r>
      <w:r>
        <w:t>выгодно.</w:t>
      </w:r>
    </w:p>
    <w:p w:rsidR="00A93898" w:rsidRDefault="00000000">
      <w:pPr>
        <w:pStyle w:val="a3"/>
        <w:spacing w:line="360" w:lineRule="auto"/>
        <w:ind w:left="152" w:right="150" w:firstLine="350"/>
        <w:jc w:val="both"/>
      </w:pPr>
      <w:r>
        <w:t>Расширение</w:t>
      </w:r>
      <w:r>
        <w:rPr>
          <w:spacing w:val="1"/>
        </w:rPr>
        <w:t xml:space="preserve"> </w:t>
      </w:r>
      <w:r>
        <w:t>возможности</w:t>
      </w:r>
      <w:r>
        <w:rPr>
          <w:spacing w:val="1"/>
        </w:rPr>
        <w:t xml:space="preserve"> </w:t>
      </w:r>
      <w:r>
        <w:t>использования отходов</w:t>
      </w:r>
      <w:r>
        <w:rPr>
          <w:spacing w:val="1"/>
        </w:rPr>
        <w:t xml:space="preserve"> </w:t>
      </w:r>
      <w:r>
        <w:t>для</w:t>
      </w:r>
      <w:r>
        <w:rPr>
          <w:spacing w:val="1"/>
        </w:rPr>
        <w:t xml:space="preserve"> </w:t>
      </w:r>
      <w:r>
        <w:t>изготовления различных видов бетонов является</w:t>
      </w:r>
      <w:r>
        <w:rPr>
          <w:spacing w:val="1"/>
        </w:rPr>
        <w:t xml:space="preserve"> </w:t>
      </w:r>
      <w:r>
        <w:t>актуальной</w:t>
      </w:r>
      <w:r>
        <w:rPr>
          <w:spacing w:val="1"/>
        </w:rPr>
        <w:t xml:space="preserve"> </w:t>
      </w:r>
      <w:r>
        <w:t>проблемой.</w:t>
      </w:r>
      <w:r>
        <w:rPr>
          <w:spacing w:val="1"/>
        </w:rPr>
        <w:t xml:space="preserve"> </w:t>
      </w:r>
      <w:r>
        <w:t>Особенно</w:t>
      </w:r>
      <w:r>
        <w:rPr>
          <w:spacing w:val="51"/>
        </w:rPr>
        <w:t xml:space="preserve"> </w:t>
      </w:r>
      <w:r>
        <w:t>это</w:t>
      </w:r>
      <w:r>
        <w:rPr>
          <w:spacing w:val="51"/>
        </w:rPr>
        <w:t xml:space="preserve"> </w:t>
      </w:r>
      <w:r>
        <w:t>относится</w:t>
      </w:r>
      <w:r>
        <w:rPr>
          <w:spacing w:val="51"/>
        </w:rPr>
        <w:t xml:space="preserve"> </w:t>
      </w:r>
      <w:r>
        <w:t>к</w:t>
      </w:r>
      <w:r>
        <w:rPr>
          <w:spacing w:val="51"/>
        </w:rPr>
        <w:t xml:space="preserve"> </w:t>
      </w:r>
      <w:r>
        <w:t>легким</w:t>
      </w:r>
      <w:r>
        <w:rPr>
          <w:spacing w:val="51"/>
        </w:rPr>
        <w:t xml:space="preserve"> </w:t>
      </w:r>
      <w:r>
        <w:t>бетонам.</w:t>
      </w:r>
      <w:r>
        <w:rPr>
          <w:spacing w:val="51"/>
        </w:rPr>
        <w:t xml:space="preserve"> </w:t>
      </w:r>
      <w:r>
        <w:t>Такие</w:t>
      </w:r>
      <w:r>
        <w:rPr>
          <w:spacing w:val="51"/>
        </w:rPr>
        <w:t xml:space="preserve"> </w:t>
      </w:r>
      <w:r>
        <w:t>бетоны</w:t>
      </w:r>
      <w:r>
        <w:rPr>
          <w:spacing w:val="51"/>
        </w:rPr>
        <w:t xml:space="preserve"> </w:t>
      </w:r>
      <w:r>
        <w:t>на</w:t>
      </w:r>
      <w:r>
        <w:rPr>
          <w:spacing w:val="51"/>
        </w:rPr>
        <w:t xml:space="preserve"> </w:t>
      </w:r>
      <w:r>
        <w:t>пористых</w:t>
      </w:r>
      <w:r>
        <w:rPr>
          <w:spacing w:val="1"/>
        </w:rPr>
        <w:t xml:space="preserve"> </w:t>
      </w:r>
      <w:r>
        <w:t>заполнителях применяют для снижения собственной массы несущих конструкций. В этой связи необходимо</w:t>
      </w:r>
      <w:r>
        <w:rPr>
          <w:spacing w:val="1"/>
        </w:rPr>
        <w:t xml:space="preserve"> </w:t>
      </w:r>
      <w:r>
        <w:t>отметить,</w:t>
      </w:r>
      <w:r>
        <w:rPr>
          <w:spacing w:val="1"/>
        </w:rPr>
        <w:t xml:space="preserve"> </w:t>
      </w:r>
      <w:r>
        <w:t>что</w:t>
      </w:r>
      <w:r>
        <w:rPr>
          <w:spacing w:val="1"/>
        </w:rPr>
        <w:t xml:space="preserve"> </w:t>
      </w:r>
      <w:r>
        <w:t>в</w:t>
      </w:r>
      <w:r>
        <w:rPr>
          <w:spacing w:val="1"/>
        </w:rPr>
        <w:t xml:space="preserve"> </w:t>
      </w:r>
      <w:r>
        <w:t>качестве</w:t>
      </w:r>
      <w:r>
        <w:rPr>
          <w:spacing w:val="1"/>
        </w:rPr>
        <w:t xml:space="preserve"> </w:t>
      </w:r>
      <w:r>
        <w:t>заполнителя</w:t>
      </w:r>
      <w:r>
        <w:rPr>
          <w:spacing w:val="1"/>
        </w:rPr>
        <w:t xml:space="preserve"> </w:t>
      </w:r>
      <w:r>
        <w:t>для</w:t>
      </w:r>
      <w:r>
        <w:rPr>
          <w:spacing w:val="1"/>
        </w:rPr>
        <w:t xml:space="preserve"> </w:t>
      </w:r>
      <w:r>
        <w:t>бетона</w:t>
      </w:r>
      <w:r>
        <w:rPr>
          <w:spacing w:val="1"/>
        </w:rPr>
        <w:t xml:space="preserve"> </w:t>
      </w:r>
      <w:r>
        <w:t>издавна</w:t>
      </w:r>
      <w:r>
        <w:rPr>
          <w:spacing w:val="1"/>
        </w:rPr>
        <w:t xml:space="preserve"> </w:t>
      </w:r>
      <w:r>
        <w:t>использовался</w:t>
      </w:r>
      <w:r>
        <w:rPr>
          <w:spacing w:val="1"/>
        </w:rPr>
        <w:t xml:space="preserve"> </w:t>
      </w:r>
      <w:r>
        <w:t>кирпичный</w:t>
      </w:r>
      <w:r>
        <w:rPr>
          <w:spacing w:val="1"/>
        </w:rPr>
        <w:t xml:space="preserve"> </w:t>
      </w:r>
      <w:r>
        <w:t>щебень,</w:t>
      </w:r>
      <w:r>
        <w:rPr>
          <w:spacing w:val="1"/>
        </w:rPr>
        <w:t xml:space="preserve"> </w:t>
      </w:r>
      <w:r>
        <w:t>получаемый</w:t>
      </w:r>
      <w:r>
        <w:rPr>
          <w:spacing w:val="1"/>
        </w:rPr>
        <w:t xml:space="preserve"> </w:t>
      </w:r>
      <w:r>
        <w:t>дроблением</w:t>
      </w:r>
      <w:r>
        <w:rPr>
          <w:spacing w:val="1"/>
        </w:rPr>
        <w:t xml:space="preserve"> </w:t>
      </w:r>
      <w:r>
        <w:t>боя</w:t>
      </w:r>
      <w:r>
        <w:rPr>
          <w:spacing w:val="1"/>
        </w:rPr>
        <w:t xml:space="preserve"> </w:t>
      </w:r>
      <w:r>
        <w:t>обыкновенного</w:t>
      </w:r>
      <w:r>
        <w:rPr>
          <w:spacing w:val="1"/>
        </w:rPr>
        <w:t xml:space="preserve"> </w:t>
      </w:r>
      <w:r>
        <w:t>керамического</w:t>
      </w:r>
      <w:r>
        <w:rPr>
          <w:spacing w:val="1"/>
        </w:rPr>
        <w:t xml:space="preserve"> </w:t>
      </w:r>
      <w:r>
        <w:t>кирпича.</w:t>
      </w:r>
      <w:r>
        <w:rPr>
          <w:spacing w:val="1"/>
        </w:rPr>
        <w:t xml:space="preserve"> </w:t>
      </w:r>
      <w:r>
        <w:t>Кирпич,</w:t>
      </w:r>
      <w:r>
        <w:rPr>
          <w:spacing w:val="1"/>
        </w:rPr>
        <w:t xml:space="preserve"> </w:t>
      </w:r>
      <w:r>
        <w:t>как</w:t>
      </w:r>
      <w:r>
        <w:rPr>
          <w:spacing w:val="1"/>
        </w:rPr>
        <w:t xml:space="preserve"> </w:t>
      </w:r>
      <w:r>
        <w:t>и</w:t>
      </w:r>
      <w:r>
        <w:rPr>
          <w:spacing w:val="1"/>
        </w:rPr>
        <w:t xml:space="preserve"> </w:t>
      </w:r>
      <w:r>
        <w:t>другие</w:t>
      </w:r>
      <w:r>
        <w:rPr>
          <w:spacing w:val="1"/>
        </w:rPr>
        <w:t xml:space="preserve"> </w:t>
      </w:r>
      <w:r>
        <w:t>керамические</w:t>
      </w:r>
      <w:r>
        <w:rPr>
          <w:spacing w:val="1"/>
        </w:rPr>
        <w:t xml:space="preserve"> </w:t>
      </w:r>
      <w:r>
        <w:t>материалы,</w:t>
      </w:r>
      <w:r>
        <w:rPr>
          <w:spacing w:val="1"/>
        </w:rPr>
        <w:t xml:space="preserve"> </w:t>
      </w:r>
      <w:r>
        <w:t>получаемые обжигом глинистого сырья, достаточно прочен и долговечен. Плотность кирпича, как правило,</w:t>
      </w:r>
      <w:r>
        <w:rPr>
          <w:spacing w:val="1"/>
        </w:rPr>
        <w:t xml:space="preserve"> </w:t>
      </w:r>
      <w:r>
        <w:t>составляет около 1,7г/см</w:t>
      </w:r>
      <w:r>
        <w:rPr>
          <w:vertAlign w:val="superscript"/>
        </w:rPr>
        <w:t>3</w:t>
      </w:r>
      <w:r>
        <w:t>, поэтому щебень из него имеет насыпную плотность 800…900 кг/м</w:t>
      </w:r>
      <w:r>
        <w:rPr>
          <w:vertAlign w:val="superscript"/>
        </w:rPr>
        <w:t>3</w:t>
      </w:r>
      <w:r>
        <w:t xml:space="preserve">, </w:t>
      </w:r>
      <w:proofErr w:type="gramStart"/>
      <w:r>
        <w:t>т.е.</w:t>
      </w:r>
      <w:proofErr w:type="gramEnd"/>
      <w:r>
        <w:t xml:space="preserve"> относится к</w:t>
      </w:r>
      <w:r>
        <w:rPr>
          <w:spacing w:val="1"/>
        </w:rPr>
        <w:t xml:space="preserve"> </w:t>
      </w:r>
      <w:r>
        <w:t>категории легкого. На таком заполнителе получают бетоны с пределом прочности 10…15МПа и плотностью</w:t>
      </w:r>
      <w:r>
        <w:rPr>
          <w:spacing w:val="1"/>
        </w:rPr>
        <w:t xml:space="preserve"> </w:t>
      </w:r>
      <w:r>
        <w:t>1800…2000кг/м</w:t>
      </w:r>
      <w:r>
        <w:rPr>
          <w:vertAlign w:val="superscript"/>
        </w:rPr>
        <w:t>3</w:t>
      </w:r>
      <w:r>
        <w:t xml:space="preserve">, </w:t>
      </w:r>
      <w:proofErr w:type="gramStart"/>
      <w:r>
        <w:t>т.е.</w:t>
      </w:r>
      <w:proofErr w:type="gramEnd"/>
      <w:r>
        <w:t xml:space="preserve"> легче, чем на обычных тяжелых заполнителях. </w:t>
      </w:r>
      <w:proofErr w:type="gramStart"/>
      <w:r>
        <w:t>Кроме того</w:t>
      </w:r>
      <w:proofErr w:type="gramEnd"/>
      <w:r>
        <w:t xml:space="preserve"> использование</w:t>
      </w:r>
      <w:r>
        <w:rPr>
          <w:spacing w:val="1"/>
        </w:rPr>
        <w:t xml:space="preserve"> </w:t>
      </w:r>
      <w:r>
        <w:t>кирпичного боя</w:t>
      </w:r>
      <w:r>
        <w:rPr>
          <w:spacing w:val="-47"/>
        </w:rPr>
        <w:t xml:space="preserve"> </w:t>
      </w:r>
      <w:r>
        <w:t>для изготовления изделий и конструкций из бетона имеет важное народнохозяйственное значение как с точки</w:t>
      </w:r>
      <w:r>
        <w:rPr>
          <w:spacing w:val="1"/>
        </w:rPr>
        <w:t xml:space="preserve"> </w:t>
      </w:r>
      <w:r>
        <w:t>зрения</w:t>
      </w:r>
      <w:r>
        <w:rPr>
          <w:spacing w:val="1"/>
        </w:rPr>
        <w:t xml:space="preserve"> </w:t>
      </w:r>
      <w:r>
        <w:t>экономии</w:t>
      </w:r>
      <w:r>
        <w:rPr>
          <w:spacing w:val="1"/>
        </w:rPr>
        <w:t xml:space="preserve"> </w:t>
      </w:r>
      <w:r>
        <w:t>ресурсов,</w:t>
      </w:r>
      <w:r>
        <w:rPr>
          <w:spacing w:val="1"/>
        </w:rPr>
        <w:t xml:space="preserve"> </w:t>
      </w:r>
      <w:r>
        <w:t>так</w:t>
      </w:r>
      <w:r>
        <w:rPr>
          <w:spacing w:val="1"/>
        </w:rPr>
        <w:t xml:space="preserve"> </w:t>
      </w:r>
      <w:r>
        <w:t>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утилизации</w:t>
      </w:r>
      <w:r>
        <w:rPr>
          <w:spacing w:val="1"/>
        </w:rPr>
        <w:t xml:space="preserve"> </w:t>
      </w:r>
      <w:r>
        <w:t>отходов</w:t>
      </w:r>
      <w:r>
        <w:rPr>
          <w:spacing w:val="1"/>
        </w:rPr>
        <w:t xml:space="preserve"> </w:t>
      </w:r>
      <w:r>
        <w:t>для</w:t>
      </w:r>
      <w:r>
        <w:rPr>
          <w:spacing w:val="1"/>
        </w:rPr>
        <w:t xml:space="preserve"> </w:t>
      </w:r>
      <w:r>
        <w:t>обеспечения</w:t>
      </w:r>
      <w:r>
        <w:rPr>
          <w:spacing w:val="1"/>
        </w:rPr>
        <w:t xml:space="preserve"> </w:t>
      </w:r>
      <w:r>
        <w:t>экологической</w:t>
      </w:r>
      <w:r>
        <w:rPr>
          <w:spacing w:val="1"/>
        </w:rPr>
        <w:t xml:space="preserve"> </w:t>
      </w:r>
      <w:r>
        <w:t>безопасности.</w:t>
      </w:r>
    </w:p>
    <w:p w:rsidR="00A93898" w:rsidRDefault="00000000">
      <w:pPr>
        <w:pStyle w:val="a3"/>
        <w:spacing w:before="1" w:line="360" w:lineRule="auto"/>
        <w:ind w:left="152" w:right="148" w:firstLine="350"/>
        <w:jc w:val="both"/>
      </w:pPr>
      <w:r>
        <w:t>В</w:t>
      </w:r>
      <w:r>
        <w:rPr>
          <w:spacing w:val="1"/>
        </w:rPr>
        <w:t xml:space="preserve"> </w:t>
      </w:r>
      <w:r>
        <w:t>условиях</w:t>
      </w:r>
      <w:r>
        <w:rPr>
          <w:spacing w:val="1"/>
        </w:rPr>
        <w:t xml:space="preserve"> </w:t>
      </w:r>
      <w:r>
        <w:t>Костромской</w:t>
      </w:r>
      <w:r>
        <w:rPr>
          <w:spacing w:val="1"/>
        </w:rPr>
        <w:t xml:space="preserve"> </w:t>
      </w:r>
      <w:r>
        <w:t>области</w:t>
      </w:r>
      <w:r>
        <w:rPr>
          <w:spacing w:val="1"/>
        </w:rPr>
        <w:t xml:space="preserve"> </w:t>
      </w:r>
      <w:r>
        <w:t>актуально</w:t>
      </w:r>
      <w:r>
        <w:rPr>
          <w:spacing w:val="1"/>
        </w:rPr>
        <w:t xml:space="preserve"> </w:t>
      </w:r>
      <w:r>
        <w:t>вовлечение</w:t>
      </w:r>
      <w:r>
        <w:rPr>
          <w:spacing w:val="1"/>
        </w:rPr>
        <w:t xml:space="preserve"> </w:t>
      </w:r>
      <w:r>
        <w:t>в</w:t>
      </w:r>
      <w:r>
        <w:rPr>
          <w:spacing w:val="1"/>
        </w:rPr>
        <w:t xml:space="preserve"> </w:t>
      </w:r>
      <w:r>
        <w:t>строительное</w:t>
      </w:r>
      <w:r>
        <w:rPr>
          <w:spacing w:val="1"/>
        </w:rPr>
        <w:t xml:space="preserve"> </w:t>
      </w:r>
      <w:r>
        <w:t>производство</w:t>
      </w:r>
      <w:r>
        <w:rPr>
          <w:spacing w:val="1"/>
        </w:rPr>
        <w:t xml:space="preserve"> </w:t>
      </w:r>
      <w:r>
        <w:t>боя</w:t>
      </w:r>
      <w:r>
        <w:rPr>
          <w:spacing w:val="1"/>
        </w:rPr>
        <w:t xml:space="preserve"> </w:t>
      </w:r>
      <w:r>
        <w:t>и</w:t>
      </w:r>
      <w:r>
        <w:rPr>
          <w:spacing w:val="1"/>
        </w:rPr>
        <w:t xml:space="preserve"> </w:t>
      </w:r>
      <w:r>
        <w:t>брака</w:t>
      </w:r>
      <w:r>
        <w:rPr>
          <w:spacing w:val="1"/>
        </w:rPr>
        <w:t xml:space="preserve"> </w:t>
      </w:r>
      <w:r>
        <w:t>керамического кирпича, так как на территории региона располагается 3 кирпичных завода, активно ведется</w:t>
      </w:r>
      <w:r>
        <w:rPr>
          <w:spacing w:val="1"/>
        </w:rPr>
        <w:t xml:space="preserve"> </w:t>
      </w:r>
      <w:r>
        <w:t>строительство</w:t>
      </w:r>
      <w:r>
        <w:rPr>
          <w:spacing w:val="-1"/>
        </w:rPr>
        <w:t xml:space="preserve"> </w:t>
      </w:r>
      <w:r>
        <w:t>из кирпича.</w:t>
      </w:r>
    </w:p>
    <w:p w:rsidR="00A93898" w:rsidRDefault="00000000">
      <w:pPr>
        <w:pStyle w:val="a3"/>
        <w:spacing w:line="360" w:lineRule="auto"/>
        <w:ind w:left="152" w:right="160" w:firstLine="353"/>
        <w:jc w:val="both"/>
      </w:pPr>
      <w:r>
        <w:t>Цель работы – исследование вышеназванного отхода для оценки его пригодности в качестве заполнителя</w:t>
      </w:r>
      <w:r>
        <w:rPr>
          <w:spacing w:val="1"/>
        </w:rPr>
        <w:t xml:space="preserve"> </w:t>
      </w:r>
      <w:r>
        <w:t>при</w:t>
      </w:r>
      <w:r>
        <w:rPr>
          <w:spacing w:val="1"/>
        </w:rPr>
        <w:t xml:space="preserve"> </w:t>
      </w:r>
      <w:r>
        <w:t>производстве</w:t>
      </w:r>
      <w:r>
        <w:rPr>
          <w:spacing w:val="1"/>
        </w:rPr>
        <w:t xml:space="preserve"> </w:t>
      </w:r>
      <w:r>
        <w:t>легкого</w:t>
      </w:r>
      <w:r>
        <w:rPr>
          <w:spacing w:val="1"/>
        </w:rPr>
        <w:t xml:space="preserve"> </w:t>
      </w:r>
      <w:r>
        <w:t>бетона,</w:t>
      </w:r>
      <w:r>
        <w:rPr>
          <w:spacing w:val="1"/>
        </w:rPr>
        <w:t xml:space="preserve"> </w:t>
      </w:r>
      <w:r>
        <w:t>для</w:t>
      </w:r>
      <w:r>
        <w:rPr>
          <w:spacing w:val="1"/>
        </w:rPr>
        <w:t xml:space="preserve"> </w:t>
      </w:r>
      <w:r>
        <w:t>снижения себестоимости изделий</w:t>
      </w:r>
      <w:r>
        <w:rPr>
          <w:spacing w:val="1"/>
        </w:rPr>
        <w:t xml:space="preserve"> </w:t>
      </w:r>
      <w:r>
        <w:t>и</w:t>
      </w:r>
      <w:r>
        <w:rPr>
          <w:spacing w:val="1"/>
        </w:rPr>
        <w:t xml:space="preserve"> </w:t>
      </w:r>
      <w:r>
        <w:t>конструкций из</w:t>
      </w:r>
      <w:r>
        <w:rPr>
          <w:spacing w:val="1"/>
        </w:rPr>
        <w:t xml:space="preserve"> </w:t>
      </w:r>
      <w:r>
        <w:t>такого бетона,</w:t>
      </w:r>
      <w:r>
        <w:rPr>
          <w:spacing w:val="50"/>
        </w:rPr>
        <w:t xml:space="preserve"> </w:t>
      </w:r>
      <w:r>
        <w:t>а</w:t>
      </w:r>
      <w:r>
        <w:rPr>
          <w:spacing w:val="1"/>
        </w:rPr>
        <w:t xml:space="preserve"> </w:t>
      </w:r>
      <w:r>
        <w:t>также</w:t>
      </w:r>
      <w:r>
        <w:rPr>
          <w:spacing w:val="2"/>
        </w:rPr>
        <w:t xml:space="preserve"> </w:t>
      </w:r>
      <w:r>
        <w:t>уменьшения</w:t>
      </w:r>
      <w:r>
        <w:rPr>
          <w:spacing w:val="-1"/>
        </w:rPr>
        <w:t xml:space="preserve"> </w:t>
      </w:r>
      <w:r>
        <w:t>загрязнения</w:t>
      </w:r>
      <w:r>
        <w:rPr>
          <w:spacing w:val="-1"/>
        </w:rPr>
        <w:t xml:space="preserve"> </w:t>
      </w:r>
      <w:r>
        <w:t>окружающей</w:t>
      </w:r>
      <w:r>
        <w:rPr>
          <w:spacing w:val="-1"/>
        </w:rPr>
        <w:t xml:space="preserve"> </w:t>
      </w:r>
      <w:r>
        <w:t>среды.</w:t>
      </w:r>
    </w:p>
    <w:p w:rsidR="00A93898" w:rsidRDefault="00000000">
      <w:pPr>
        <w:pStyle w:val="a3"/>
        <w:spacing w:line="360" w:lineRule="auto"/>
        <w:ind w:left="152" w:right="162" w:firstLine="353"/>
        <w:jc w:val="both"/>
      </w:pPr>
      <w:r>
        <w:t xml:space="preserve">Эксперименты проводились с использованием боя и брака керамического кирпича </w:t>
      </w:r>
      <w:proofErr w:type="spellStart"/>
      <w:r>
        <w:t>Арменского</w:t>
      </w:r>
      <w:proofErr w:type="spellEnd"/>
      <w:r>
        <w:t xml:space="preserve"> кирпичного</w:t>
      </w:r>
      <w:r>
        <w:rPr>
          <w:spacing w:val="1"/>
        </w:rPr>
        <w:t xml:space="preserve"> </w:t>
      </w:r>
      <w:r>
        <w:t>завода Нерехтского района Костромской области. В качестве вяжущего использован портландцемент марки 500</w:t>
      </w:r>
      <w:r>
        <w:rPr>
          <w:spacing w:val="-47"/>
        </w:rPr>
        <w:t xml:space="preserve"> </w:t>
      </w:r>
      <w:r>
        <w:t>Липецкого завода.</w:t>
      </w:r>
    </w:p>
    <w:p w:rsidR="00A93898" w:rsidRDefault="00000000">
      <w:pPr>
        <w:pStyle w:val="a3"/>
        <w:spacing w:line="360" w:lineRule="auto"/>
        <w:ind w:left="152" w:right="152" w:firstLine="353"/>
        <w:jc w:val="both"/>
      </w:pPr>
      <w:r>
        <w:t>После</w:t>
      </w:r>
      <w:r>
        <w:rPr>
          <w:spacing w:val="1"/>
        </w:rPr>
        <w:t xml:space="preserve"> </w:t>
      </w:r>
      <w:r>
        <w:t>дробления</w:t>
      </w:r>
      <w:r>
        <w:rPr>
          <w:spacing w:val="1"/>
        </w:rPr>
        <w:t xml:space="preserve"> </w:t>
      </w:r>
      <w:r>
        <w:t>боя</w:t>
      </w:r>
      <w:r>
        <w:rPr>
          <w:spacing w:val="1"/>
        </w:rPr>
        <w:t xml:space="preserve"> </w:t>
      </w:r>
      <w:r>
        <w:t>керамического</w:t>
      </w:r>
      <w:r>
        <w:rPr>
          <w:spacing w:val="1"/>
        </w:rPr>
        <w:t xml:space="preserve"> </w:t>
      </w:r>
      <w:r>
        <w:t>кирпича</w:t>
      </w:r>
      <w:r>
        <w:rPr>
          <w:spacing w:val="1"/>
        </w:rPr>
        <w:t xml:space="preserve"> </w:t>
      </w:r>
      <w:r>
        <w:t>марки</w:t>
      </w:r>
      <w:r>
        <w:rPr>
          <w:spacing w:val="1"/>
        </w:rPr>
        <w:t xml:space="preserve"> </w:t>
      </w:r>
      <w:r>
        <w:t>по</w:t>
      </w:r>
      <w:r>
        <w:rPr>
          <w:spacing w:val="1"/>
        </w:rPr>
        <w:t xml:space="preserve"> </w:t>
      </w:r>
      <w:r>
        <w:t>прочности</w:t>
      </w:r>
      <w:r>
        <w:rPr>
          <w:spacing w:val="1"/>
        </w:rPr>
        <w:t xml:space="preserve"> </w:t>
      </w:r>
      <w:r>
        <w:t>М150</w:t>
      </w:r>
      <w:r>
        <w:rPr>
          <w:spacing w:val="1"/>
        </w:rPr>
        <w:t xml:space="preserve"> </w:t>
      </w:r>
      <w:r>
        <w:t>получен</w:t>
      </w:r>
      <w:r>
        <w:rPr>
          <w:spacing w:val="1"/>
        </w:rPr>
        <w:t xml:space="preserve"> </w:t>
      </w:r>
      <w:r>
        <w:t>сыпучий</w:t>
      </w:r>
      <w:r>
        <w:rPr>
          <w:spacing w:val="1"/>
        </w:rPr>
        <w:t xml:space="preserve"> </w:t>
      </w:r>
      <w:r>
        <w:t>кусковой</w:t>
      </w:r>
      <w:r>
        <w:rPr>
          <w:spacing w:val="1"/>
        </w:rPr>
        <w:t xml:space="preserve"> </w:t>
      </w:r>
      <w:r>
        <w:t>материал насыпной плотностью 840кг/м</w:t>
      </w:r>
      <w:r>
        <w:rPr>
          <w:vertAlign w:val="superscript"/>
        </w:rPr>
        <w:t>3</w:t>
      </w:r>
      <w:r>
        <w:t xml:space="preserve"> и средней плотностью 1810кг/м</w:t>
      </w:r>
      <w:r>
        <w:rPr>
          <w:vertAlign w:val="superscript"/>
        </w:rPr>
        <w:t>3</w:t>
      </w:r>
      <w:r>
        <w:t>, пористость составляет 34%. Кроме</w:t>
      </w:r>
      <w:r>
        <w:rPr>
          <w:spacing w:val="1"/>
        </w:rPr>
        <w:t xml:space="preserve"> </w:t>
      </w:r>
      <w:r>
        <w:t>того</w:t>
      </w:r>
      <w:r>
        <w:rPr>
          <w:spacing w:val="1"/>
        </w:rPr>
        <w:t xml:space="preserve"> </w:t>
      </w:r>
      <w:r>
        <w:t>исследования</w:t>
      </w:r>
      <w:r>
        <w:rPr>
          <w:spacing w:val="1"/>
        </w:rPr>
        <w:t xml:space="preserve"> </w:t>
      </w:r>
      <w:r>
        <w:t>показали,</w:t>
      </w:r>
      <w:r>
        <w:rPr>
          <w:spacing w:val="1"/>
        </w:rPr>
        <w:t xml:space="preserve"> </w:t>
      </w:r>
      <w:r>
        <w:t>что</w:t>
      </w:r>
      <w:r>
        <w:rPr>
          <w:spacing w:val="1"/>
        </w:rPr>
        <w:t xml:space="preserve"> </w:t>
      </w:r>
      <w:r>
        <w:t>кирпичный</w:t>
      </w:r>
      <w:r>
        <w:rPr>
          <w:spacing w:val="1"/>
        </w:rPr>
        <w:t xml:space="preserve"> </w:t>
      </w:r>
      <w:r>
        <w:t>бой,</w:t>
      </w:r>
      <w:r>
        <w:rPr>
          <w:spacing w:val="1"/>
        </w:rPr>
        <w:t xml:space="preserve"> </w:t>
      </w:r>
      <w:r>
        <w:t>получаемый</w:t>
      </w:r>
      <w:r>
        <w:rPr>
          <w:spacing w:val="1"/>
        </w:rPr>
        <w:t xml:space="preserve"> </w:t>
      </w:r>
      <w:r>
        <w:t>при</w:t>
      </w:r>
      <w:r>
        <w:rPr>
          <w:spacing w:val="1"/>
        </w:rPr>
        <w:t xml:space="preserve"> </w:t>
      </w:r>
      <w:r>
        <w:t>сносе</w:t>
      </w:r>
      <w:r>
        <w:rPr>
          <w:spacing w:val="1"/>
        </w:rPr>
        <w:t xml:space="preserve"> </w:t>
      </w:r>
      <w:r>
        <w:t>кирпичной</w:t>
      </w:r>
      <w:r>
        <w:rPr>
          <w:spacing w:val="1"/>
        </w:rPr>
        <w:t xml:space="preserve"> </w:t>
      </w:r>
      <w:r>
        <w:t>кладки,</w:t>
      </w:r>
      <w:r>
        <w:rPr>
          <w:spacing w:val="1"/>
        </w:rPr>
        <w:t xml:space="preserve"> </w:t>
      </w:r>
      <w:r>
        <w:t>имеет</w:t>
      </w:r>
      <w:r>
        <w:rPr>
          <w:spacing w:val="1"/>
        </w:rPr>
        <w:t xml:space="preserve"> </w:t>
      </w:r>
      <w:r>
        <w:t>ту</w:t>
      </w:r>
      <w:r>
        <w:rPr>
          <w:spacing w:val="1"/>
        </w:rPr>
        <w:t xml:space="preserve"> </w:t>
      </w:r>
      <w:r>
        <w:t>же</w:t>
      </w:r>
      <w:r>
        <w:rPr>
          <w:spacing w:val="1"/>
        </w:rPr>
        <w:t xml:space="preserve"> </w:t>
      </w:r>
      <w:r>
        <w:t>структуру</w:t>
      </w:r>
      <w:r>
        <w:rPr>
          <w:spacing w:val="-2"/>
        </w:rPr>
        <w:t xml:space="preserve"> </w:t>
      </w:r>
      <w:r>
        <w:t>и</w:t>
      </w:r>
      <w:r>
        <w:rPr>
          <w:spacing w:val="1"/>
        </w:rPr>
        <w:t xml:space="preserve"> </w:t>
      </w:r>
      <w:proofErr w:type="gramStart"/>
      <w:r>
        <w:t>прочность,  что</w:t>
      </w:r>
      <w:proofErr w:type="gramEnd"/>
      <w:r>
        <w:rPr>
          <w:spacing w:val="1"/>
        </w:rPr>
        <w:t xml:space="preserve"> </w:t>
      </w:r>
      <w:r>
        <w:t>и</w:t>
      </w:r>
      <w:r>
        <w:rPr>
          <w:spacing w:val="-2"/>
        </w:rPr>
        <w:t xml:space="preserve"> </w:t>
      </w:r>
      <w:r>
        <w:t>первоначальный</w:t>
      </w:r>
      <w:r>
        <w:rPr>
          <w:spacing w:val="-1"/>
        </w:rPr>
        <w:t xml:space="preserve"> </w:t>
      </w:r>
      <w:r>
        <w:t>материал.</w:t>
      </w:r>
    </w:p>
    <w:p w:rsidR="00A93898" w:rsidRDefault="00000000">
      <w:pPr>
        <w:pStyle w:val="a3"/>
        <w:spacing w:before="67" w:line="360" w:lineRule="auto"/>
        <w:ind w:left="152" w:right="157" w:firstLine="353"/>
        <w:jc w:val="both"/>
      </w:pPr>
      <w:r>
        <w:t>По</w:t>
      </w:r>
      <w:r>
        <w:rPr>
          <w:spacing w:val="1"/>
        </w:rPr>
        <w:t xml:space="preserve"> </w:t>
      </w:r>
      <w:r>
        <w:t>характеру</w:t>
      </w:r>
      <w:r>
        <w:rPr>
          <w:spacing w:val="1"/>
        </w:rPr>
        <w:t xml:space="preserve"> </w:t>
      </w:r>
      <w:r>
        <w:t>поверхности,</w:t>
      </w:r>
      <w:r>
        <w:rPr>
          <w:spacing w:val="1"/>
        </w:rPr>
        <w:t xml:space="preserve"> </w:t>
      </w:r>
      <w:r>
        <w:t>форме</w:t>
      </w:r>
      <w:r>
        <w:rPr>
          <w:spacing w:val="1"/>
        </w:rPr>
        <w:t xml:space="preserve"> </w:t>
      </w:r>
      <w:r>
        <w:t>зерен</w:t>
      </w:r>
      <w:r>
        <w:rPr>
          <w:spacing w:val="1"/>
        </w:rPr>
        <w:t xml:space="preserve"> </w:t>
      </w:r>
      <w:r>
        <w:t>и</w:t>
      </w:r>
      <w:r>
        <w:rPr>
          <w:spacing w:val="1"/>
        </w:rPr>
        <w:t xml:space="preserve"> </w:t>
      </w:r>
      <w:r>
        <w:t>размеру</w:t>
      </w:r>
      <w:r>
        <w:rPr>
          <w:spacing w:val="1"/>
        </w:rPr>
        <w:t xml:space="preserve"> </w:t>
      </w:r>
      <w:r>
        <w:t>частиц</w:t>
      </w:r>
      <w:r>
        <w:rPr>
          <w:spacing w:val="1"/>
        </w:rPr>
        <w:t xml:space="preserve"> </w:t>
      </w:r>
      <w:r>
        <w:t>полученный</w:t>
      </w:r>
      <w:r>
        <w:rPr>
          <w:spacing w:val="1"/>
        </w:rPr>
        <w:t xml:space="preserve"> </w:t>
      </w:r>
      <w:r>
        <w:t>в</w:t>
      </w:r>
      <w:r>
        <w:rPr>
          <w:spacing w:val="1"/>
        </w:rPr>
        <w:t xml:space="preserve"> </w:t>
      </w:r>
      <w:r>
        <w:t>результате</w:t>
      </w:r>
      <w:r>
        <w:rPr>
          <w:spacing w:val="1"/>
        </w:rPr>
        <w:t xml:space="preserve"> </w:t>
      </w:r>
      <w:r>
        <w:t>дробления</w:t>
      </w:r>
      <w:r>
        <w:rPr>
          <w:spacing w:val="50"/>
        </w:rPr>
        <w:t xml:space="preserve"> </w:t>
      </w:r>
      <w:r>
        <w:t>и</w:t>
      </w:r>
      <w:r>
        <w:rPr>
          <w:spacing w:val="1"/>
        </w:rPr>
        <w:t xml:space="preserve"> </w:t>
      </w:r>
      <w:r>
        <w:t>сортировки керамический материал можно отнести к щебню (фракции размером более 5мм) и песку (фракции</w:t>
      </w:r>
      <w:r>
        <w:rPr>
          <w:spacing w:val="1"/>
        </w:rPr>
        <w:t xml:space="preserve"> </w:t>
      </w:r>
      <w:r>
        <w:t>размером менее 5мм), а значения плотности позволяют считать щебень и песок из керамического кирпича</w:t>
      </w:r>
      <w:r>
        <w:rPr>
          <w:spacing w:val="1"/>
        </w:rPr>
        <w:t xml:space="preserve"> </w:t>
      </w:r>
      <w:r>
        <w:t>легкими.</w:t>
      </w:r>
    </w:p>
    <w:p w:rsidR="00A93898" w:rsidRDefault="00000000">
      <w:pPr>
        <w:pStyle w:val="a3"/>
        <w:spacing w:before="1" w:line="360" w:lineRule="auto"/>
        <w:ind w:left="152" w:right="151" w:firstLine="350"/>
        <w:jc w:val="both"/>
      </w:pPr>
      <w:r>
        <w:t>Выполненными исследованиями установлено, что на основе заполнителей из боя и брака керамического</w:t>
      </w:r>
      <w:r>
        <w:rPr>
          <w:spacing w:val="1"/>
        </w:rPr>
        <w:t xml:space="preserve"> </w:t>
      </w:r>
      <w:r>
        <w:t>кирпича,</w:t>
      </w:r>
      <w:r>
        <w:rPr>
          <w:spacing w:val="1"/>
        </w:rPr>
        <w:t xml:space="preserve"> </w:t>
      </w:r>
      <w:r>
        <w:t>возможно</w:t>
      </w:r>
      <w:r>
        <w:rPr>
          <w:spacing w:val="1"/>
        </w:rPr>
        <w:t xml:space="preserve"> </w:t>
      </w:r>
      <w:r>
        <w:t>получение</w:t>
      </w:r>
      <w:r>
        <w:rPr>
          <w:spacing w:val="1"/>
        </w:rPr>
        <w:t xml:space="preserve"> </w:t>
      </w:r>
      <w:r>
        <w:t>легких</w:t>
      </w:r>
      <w:r>
        <w:rPr>
          <w:spacing w:val="1"/>
        </w:rPr>
        <w:t xml:space="preserve"> </w:t>
      </w:r>
      <w:r>
        <w:t>и</w:t>
      </w:r>
      <w:r>
        <w:rPr>
          <w:spacing w:val="1"/>
        </w:rPr>
        <w:t xml:space="preserve"> </w:t>
      </w:r>
      <w:r>
        <w:t>достаточно</w:t>
      </w:r>
      <w:r>
        <w:rPr>
          <w:spacing w:val="1"/>
        </w:rPr>
        <w:t xml:space="preserve"> </w:t>
      </w:r>
      <w:r>
        <w:t>прочных</w:t>
      </w:r>
      <w:r>
        <w:rPr>
          <w:spacing w:val="1"/>
        </w:rPr>
        <w:t xml:space="preserve"> </w:t>
      </w:r>
      <w:r>
        <w:t>бетонов:</w:t>
      </w:r>
      <w:r>
        <w:rPr>
          <w:spacing w:val="1"/>
        </w:rPr>
        <w:t xml:space="preserve"> </w:t>
      </w:r>
      <w:r>
        <w:t>после</w:t>
      </w:r>
      <w:r>
        <w:rPr>
          <w:spacing w:val="1"/>
        </w:rPr>
        <w:t xml:space="preserve"> </w:t>
      </w:r>
      <w:proofErr w:type="spellStart"/>
      <w:r>
        <w:t>тепловлажностной</w:t>
      </w:r>
      <w:proofErr w:type="spellEnd"/>
      <w:r>
        <w:rPr>
          <w:spacing w:val="1"/>
        </w:rPr>
        <w:t xml:space="preserve"> </w:t>
      </w:r>
      <w:r>
        <w:t>обработки</w:t>
      </w:r>
      <w:r>
        <w:rPr>
          <w:spacing w:val="-47"/>
        </w:rPr>
        <w:t xml:space="preserve"> </w:t>
      </w:r>
      <w:r>
        <w:t>прочность при сжатии исследуемого бетона составляет 12…17МПа, а его средняя плотность</w:t>
      </w:r>
      <w:r>
        <w:rPr>
          <w:spacing w:val="50"/>
        </w:rPr>
        <w:t xml:space="preserve"> </w:t>
      </w:r>
      <w:r>
        <w:t>– 1300…1450</w:t>
      </w:r>
      <w:r>
        <w:rPr>
          <w:spacing w:val="1"/>
        </w:rPr>
        <w:t xml:space="preserve"> </w:t>
      </w:r>
      <w:r>
        <w:t>кг/м</w:t>
      </w:r>
      <w:r>
        <w:rPr>
          <w:vertAlign w:val="superscript"/>
        </w:rPr>
        <w:t>3</w:t>
      </w:r>
      <w:r>
        <w:t>.</w:t>
      </w:r>
    </w:p>
    <w:p w:rsidR="00A93898" w:rsidRDefault="00000000">
      <w:pPr>
        <w:pStyle w:val="a3"/>
        <w:spacing w:line="360" w:lineRule="auto"/>
        <w:ind w:left="152" w:right="156" w:firstLine="353"/>
        <w:jc w:val="both"/>
      </w:pPr>
      <w:r>
        <w:lastRenderedPageBreak/>
        <w:t>Как известно положительное влияние на сцепление цементного теста с заполнителем оказывает пористость</w:t>
      </w:r>
      <w:r>
        <w:rPr>
          <w:spacing w:val="1"/>
        </w:rPr>
        <w:t xml:space="preserve"> </w:t>
      </w:r>
      <w:r>
        <w:t>последних. Благодаря отсосу воды заполнителями в бетонной смеси цементное тесто проникает в открытые</w:t>
      </w:r>
      <w:r>
        <w:rPr>
          <w:spacing w:val="1"/>
        </w:rPr>
        <w:t xml:space="preserve"> </w:t>
      </w:r>
      <w:r>
        <w:t>поры,</w:t>
      </w:r>
      <w:r>
        <w:rPr>
          <w:spacing w:val="1"/>
        </w:rPr>
        <w:t xml:space="preserve"> </w:t>
      </w:r>
      <w:proofErr w:type="gramStart"/>
      <w:r>
        <w:t>т.е.</w:t>
      </w:r>
      <w:proofErr w:type="gramEnd"/>
      <w:r>
        <w:rPr>
          <w:spacing w:val="1"/>
        </w:rPr>
        <w:t xml:space="preserve"> </w:t>
      </w:r>
      <w:r>
        <w:t>имеет</w:t>
      </w:r>
      <w:r>
        <w:rPr>
          <w:spacing w:val="1"/>
        </w:rPr>
        <w:t xml:space="preserve"> </w:t>
      </w:r>
      <w:r>
        <w:t>место</w:t>
      </w:r>
      <w:r>
        <w:rPr>
          <w:spacing w:val="1"/>
        </w:rPr>
        <w:t xml:space="preserve"> </w:t>
      </w:r>
      <w:r>
        <w:t>как</w:t>
      </w:r>
      <w:r>
        <w:rPr>
          <w:spacing w:val="1"/>
        </w:rPr>
        <w:t xml:space="preserve"> </w:t>
      </w:r>
      <w:r>
        <w:t>бы</w:t>
      </w:r>
      <w:r>
        <w:rPr>
          <w:spacing w:val="1"/>
        </w:rPr>
        <w:t xml:space="preserve"> </w:t>
      </w:r>
      <w:r>
        <w:t>срастание</w:t>
      </w:r>
      <w:r>
        <w:rPr>
          <w:spacing w:val="1"/>
        </w:rPr>
        <w:t xml:space="preserve"> </w:t>
      </w:r>
      <w:r>
        <w:t>цементного</w:t>
      </w:r>
      <w:r>
        <w:rPr>
          <w:spacing w:val="1"/>
        </w:rPr>
        <w:t xml:space="preserve"> </w:t>
      </w:r>
      <w:r>
        <w:t>камня</w:t>
      </w:r>
      <w:r>
        <w:rPr>
          <w:spacing w:val="1"/>
        </w:rPr>
        <w:t xml:space="preserve"> </w:t>
      </w:r>
      <w:r>
        <w:t>с</w:t>
      </w:r>
      <w:r>
        <w:rPr>
          <w:spacing w:val="1"/>
        </w:rPr>
        <w:t xml:space="preserve"> </w:t>
      </w:r>
      <w:r>
        <w:t>заполнителем.</w:t>
      </w:r>
      <w:r>
        <w:rPr>
          <w:spacing w:val="1"/>
        </w:rPr>
        <w:t xml:space="preserve"> </w:t>
      </w:r>
      <w:r>
        <w:t>При</w:t>
      </w:r>
      <w:r>
        <w:rPr>
          <w:spacing w:val="1"/>
        </w:rPr>
        <w:t xml:space="preserve"> </w:t>
      </w:r>
      <w:r>
        <w:t>этом</w:t>
      </w:r>
      <w:r>
        <w:rPr>
          <w:spacing w:val="50"/>
        </w:rPr>
        <w:t xml:space="preserve"> </w:t>
      </w:r>
      <w:proofErr w:type="spellStart"/>
      <w:r>
        <w:t>водопоглощение</w:t>
      </w:r>
      <w:proofErr w:type="spellEnd"/>
      <w:r>
        <w:rPr>
          <w:spacing w:val="1"/>
        </w:rPr>
        <w:t xml:space="preserve"> </w:t>
      </w:r>
      <w:r>
        <w:t>устраняет</w:t>
      </w:r>
      <w:r>
        <w:rPr>
          <w:spacing w:val="7"/>
        </w:rPr>
        <w:t xml:space="preserve"> </w:t>
      </w:r>
      <w:r>
        <w:t>опасность</w:t>
      </w:r>
      <w:r>
        <w:rPr>
          <w:spacing w:val="7"/>
        </w:rPr>
        <w:t xml:space="preserve"> </w:t>
      </w:r>
      <w:r>
        <w:t>образования</w:t>
      </w:r>
      <w:r>
        <w:rPr>
          <w:spacing w:val="7"/>
        </w:rPr>
        <w:t xml:space="preserve"> </w:t>
      </w:r>
      <w:r>
        <w:t>у</w:t>
      </w:r>
      <w:r>
        <w:rPr>
          <w:spacing w:val="7"/>
        </w:rPr>
        <w:t xml:space="preserve"> </w:t>
      </w:r>
      <w:r>
        <w:t>поверхности</w:t>
      </w:r>
      <w:r>
        <w:rPr>
          <w:spacing w:val="4"/>
        </w:rPr>
        <w:t xml:space="preserve"> </w:t>
      </w:r>
      <w:r>
        <w:t>заполнителей</w:t>
      </w:r>
      <w:r>
        <w:rPr>
          <w:spacing w:val="7"/>
        </w:rPr>
        <w:t xml:space="preserve"> </w:t>
      </w:r>
      <w:r>
        <w:t>водных</w:t>
      </w:r>
      <w:r>
        <w:rPr>
          <w:spacing w:val="8"/>
        </w:rPr>
        <w:t xml:space="preserve"> </w:t>
      </w:r>
      <w:r>
        <w:t>пленок,</w:t>
      </w:r>
      <w:r>
        <w:rPr>
          <w:spacing w:val="6"/>
        </w:rPr>
        <w:t xml:space="preserve"> </w:t>
      </w:r>
      <w:r>
        <w:t>мешающих</w:t>
      </w:r>
      <w:r>
        <w:rPr>
          <w:spacing w:val="4"/>
        </w:rPr>
        <w:t xml:space="preserve"> </w:t>
      </w:r>
      <w:r>
        <w:t>сцеплению.</w:t>
      </w:r>
      <w:r>
        <w:rPr>
          <w:spacing w:val="9"/>
        </w:rPr>
        <w:t xml:space="preserve"> </w:t>
      </w:r>
      <w:r>
        <w:t>Щебень</w:t>
      </w:r>
      <w:r>
        <w:rPr>
          <w:spacing w:val="-48"/>
        </w:rPr>
        <w:t xml:space="preserve"> </w:t>
      </w:r>
      <w:r>
        <w:t>и</w:t>
      </w:r>
      <w:r>
        <w:rPr>
          <w:spacing w:val="1"/>
        </w:rPr>
        <w:t xml:space="preserve"> </w:t>
      </w:r>
      <w:r>
        <w:t>песок</w:t>
      </w:r>
      <w:r>
        <w:rPr>
          <w:spacing w:val="1"/>
        </w:rPr>
        <w:t xml:space="preserve"> </w:t>
      </w:r>
      <w:r>
        <w:t>из</w:t>
      </w:r>
      <w:r>
        <w:rPr>
          <w:spacing w:val="1"/>
        </w:rPr>
        <w:t xml:space="preserve"> </w:t>
      </w:r>
      <w:r>
        <w:t>боя</w:t>
      </w:r>
      <w:r>
        <w:rPr>
          <w:spacing w:val="1"/>
        </w:rPr>
        <w:t xml:space="preserve"> </w:t>
      </w:r>
      <w:r>
        <w:t>и</w:t>
      </w:r>
      <w:r>
        <w:rPr>
          <w:spacing w:val="1"/>
        </w:rPr>
        <w:t xml:space="preserve"> </w:t>
      </w:r>
      <w:r>
        <w:t>брака</w:t>
      </w:r>
      <w:r>
        <w:rPr>
          <w:spacing w:val="1"/>
        </w:rPr>
        <w:t xml:space="preserve"> </w:t>
      </w:r>
      <w:r>
        <w:t>керамического</w:t>
      </w:r>
      <w:r>
        <w:rPr>
          <w:spacing w:val="1"/>
        </w:rPr>
        <w:t xml:space="preserve"> </w:t>
      </w:r>
      <w:r>
        <w:t>кирпича</w:t>
      </w:r>
      <w:r>
        <w:rPr>
          <w:spacing w:val="1"/>
        </w:rPr>
        <w:t xml:space="preserve"> </w:t>
      </w:r>
      <w:r>
        <w:t>характеризуются</w:t>
      </w:r>
      <w:r>
        <w:rPr>
          <w:spacing w:val="1"/>
        </w:rPr>
        <w:t xml:space="preserve"> </w:t>
      </w:r>
      <w:proofErr w:type="spellStart"/>
      <w:r>
        <w:t>микропористостью</w:t>
      </w:r>
      <w:proofErr w:type="spellEnd"/>
      <w:r>
        <w:t>,</w:t>
      </w:r>
      <w:r>
        <w:rPr>
          <w:spacing w:val="1"/>
        </w:rPr>
        <w:t xml:space="preserve"> </w:t>
      </w:r>
      <w:r>
        <w:t>поэтому</w:t>
      </w:r>
      <w:r>
        <w:rPr>
          <w:spacing w:val="50"/>
        </w:rPr>
        <w:t xml:space="preserve"> </w:t>
      </w:r>
      <w:r>
        <w:t>описанные</w:t>
      </w:r>
      <w:r>
        <w:rPr>
          <w:spacing w:val="1"/>
        </w:rPr>
        <w:t xml:space="preserve"> </w:t>
      </w:r>
      <w:r>
        <w:t>явления</w:t>
      </w:r>
      <w:r>
        <w:rPr>
          <w:spacing w:val="-2"/>
        </w:rPr>
        <w:t xml:space="preserve"> </w:t>
      </w:r>
      <w:r>
        <w:t>имеют</w:t>
      </w:r>
      <w:r>
        <w:rPr>
          <w:spacing w:val="-1"/>
        </w:rPr>
        <w:t xml:space="preserve"> </w:t>
      </w:r>
      <w:r>
        <w:t>место.</w:t>
      </w:r>
    </w:p>
    <w:p w:rsidR="00A93898" w:rsidRDefault="00000000">
      <w:pPr>
        <w:pStyle w:val="a3"/>
        <w:spacing w:before="2" w:line="360" w:lineRule="auto"/>
        <w:ind w:left="152" w:right="151" w:firstLine="353"/>
        <w:jc w:val="both"/>
      </w:pPr>
      <w:r>
        <w:t>Кроме того, любые искусственные термически обработанные заполнители практически всегда содержат</w:t>
      </w:r>
      <w:r>
        <w:rPr>
          <w:spacing w:val="1"/>
        </w:rPr>
        <w:t xml:space="preserve"> </w:t>
      </w:r>
      <w:r>
        <w:t>активные</w:t>
      </w:r>
      <w:r>
        <w:rPr>
          <w:spacing w:val="1"/>
        </w:rPr>
        <w:t xml:space="preserve"> </w:t>
      </w:r>
      <w:r>
        <w:t>аморфные</w:t>
      </w:r>
      <w:r>
        <w:rPr>
          <w:spacing w:val="1"/>
        </w:rPr>
        <w:t xml:space="preserve"> </w:t>
      </w:r>
      <w:r>
        <w:t>фазы,</w:t>
      </w:r>
      <w:r>
        <w:rPr>
          <w:spacing w:val="1"/>
        </w:rPr>
        <w:t xml:space="preserve"> </w:t>
      </w:r>
      <w:r>
        <w:t>благодаря</w:t>
      </w:r>
      <w:r>
        <w:rPr>
          <w:spacing w:val="1"/>
        </w:rPr>
        <w:t xml:space="preserve"> </w:t>
      </w:r>
      <w:r>
        <w:t>чему</w:t>
      </w:r>
      <w:r>
        <w:rPr>
          <w:spacing w:val="1"/>
        </w:rPr>
        <w:t xml:space="preserve"> </w:t>
      </w:r>
      <w:r>
        <w:t>характеризуются</w:t>
      </w:r>
      <w:r>
        <w:rPr>
          <w:spacing w:val="1"/>
        </w:rPr>
        <w:t xml:space="preserve"> </w:t>
      </w:r>
      <w:r>
        <w:t>высокой</w:t>
      </w:r>
      <w:r>
        <w:rPr>
          <w:spacing w:val="1"/>
        </w:rPr>
        <w:t xml:space="preserve"> </w:t>
      </w:r>
      <w:r>
        <w:t>реакционной</w:t>
      </w:r>
      <w:r>
        <w:rPr>
          <w:spacing w:val="1"/>
        </w:rPr>
        <w:t xml:space="preserve"> </w:t>
      </w:r>
      <w:r>
        <w:t>способностью.</w:t>
      </w:r>
      <w:r>
        <w:rPr>
          <w:spacing w:val="1"/>
        </w:rPr>
        <w:t xml:space="preserve"> </w:t>
      </w:r>
      <w:r>
        <w:t>При</w:t>
      </w:r>
      <w:r>
        <w:rPr>
          <w:spacing w:val="1"/>
        </w:rPr>
        <w:t xml:space="preserve"> </w:t>
      </w:r>
      <w:r>
        <w:t>твердении</w:t>
      </w:r>
      <w:r>
        <w:rPr>
          <w:spacing w:val="1"/>
        </w:rPr>
        <w:t xml:space="preserve"> </w:t>
      </w:r>
      <w:r>
        <w:t>бетона</w:t>
      </w:r>
      <w:r>
        <w:rPr>
          <w:spacing w:val="1"/>
        </w:rPr>
        <w:t xml:space="preserve"> </w:t>
      </w:r>
      <w:r>
        <w:t>происходит</w:t>
      </w:r>
      <w:r>
        <w:rPr>
          <w:spacing w:val="1"/>
        </w:rPr>
        <w:t xml:space="preserve"> </w:t>
      </w:r>
      <w:r>
        <w:t>химическое</w:t>
      </w:r>
      <w:r>
        <w:rPr>
          <w:spacing w:val="1"/>
        </w:rPr>
        <w:t xml:space="preserve"> </w:t>
      </w:r>
      <w:r>
        <w:t>взаимодействие</w:t>
      </w:r>
      <w:r>
        <w:rPr>
          <w:spacing w:val="1"/>
        </w:rPr>
        <w:t xml:space="preserve"> </w:t>
      </w:r>
      <w:r>
        <w:t>заполнителя</w:t>
      </w:r>
      <w:r>
        <w:rPr>
          <w:spacing w:val="1"/>
        </w:rPr>
        <w:t xml:space="preserve"> </w:t>
      </w:r>
      <w:r>
        <w:t>с</w:t>
      </w:r>
      <w:r>
        <w:rPr>
          <w:spacing w:val="1"/>
        </w:rPr>
        <w:t xml:space="preserve"> </w:t>
      </w:r>
      <w:r>
        <w:t>вяжущим</w:t>
      </w:r>
      <w:r>
        <w:rPr>
          <w:spacing w:val="1"/>
        </w:rPr>
        <w:t xml:space="preserve"> </w:t>
      </w:r>
      <w:r>
        <w:t>(миграция</w:t>
      </w:r>
      <w:r>
        <w:rPr>
          <w:spacing w:val="1"/>
        </w:rPr>
        <w:t xml:space="preserve"> </w:t>
      </w:r>
      <w:proofErr w:type="gramStart"/>
      <w:r>
        <w:t>Са(</w:t>
      </w:r>
      <w:proofErr w:type="gramEnd"/>
      <w:r>
        <w:t>ОН)</w:t>
      </w:r>
      <w:r>
        <w:rPr>
          <w:vertAlign w:val="subscript"/>
        </w:rPr>
        <w:t>2</w:t>
      </w:r>
      <w:r>
        <w:rPr>
          <w:spacing w:val="1"/>
        </w:rPr>
        <w:t xml:space="preserve"> </w:t>
      </w:r>
      <w:r>
        <w:t>из</w:t>
      </w:r>
      <w:r>
        <w:rPr>
          <w:spacing w:val="1"/>
        </w:rPr>
        <w:t xml:space="preserve"> </w:t>
      </w:r>
      <w:r>
        <w:t>портландцемента</w:t>
      </w:r>
      <w:r>
        <w:rPr>
          <w:spacing w:val="1"/>
        </w:rPr>
        <w:t xml:space="preserve"> </w:t>
      </w:r>
      <w:r>
        <w:t>к</w:t>
      </w:r>
      <w:r>
        <w:rPr>
          <w:spacing w:val="1"/>
        </w:rPr>
        <w:t xml:space="preserve"> </w:t>
      </w:r>
      <w:r>
        <w:t>поверхности</w:t>
      </w:r>
      <w:r>
        <w:rPr>
          <w:spacing w:val="1"/>
        </w:rPr>
        <w:t xml:space="preserve"> </w:t>
      </w:r>
      <w:r>
        <w:t>зерен</w:t>
      </w:r>
      <w:r>
        <w:rPr>
          <w:spacing w:val="1"/>
        </w:rPr>
        <w:t xml:space="preserve"> </w:t>
      </w:r>
      <w:r>
        <w:t>заполнителя),</w:t>
      </w:r>
      <w:r>
        <w:rPr>
          <w:spacing w:val="1"/>
        </w:rPr>
        <w:t xml:space="preserve"> </w:t>
      </w:r>
      <w:r>
        <w:t>возникают</w:t>
      </w:r>
      <w:r>
        <w:rPr>
          <w:spacing w:val="1"/>
        </w:rPr>
        <w:t xml:space="preserve"> </w:t>
      </w:r>
      <w:r>
        <w:t>новые</w:t>
      </w:r>
      <w:r>
        <w:rPr>
          <w:spacing w:val="1"/>
        </w:rPr>
        <w:t xml:space="preserve"> </w:t>
      </w:r>
      <w:r>
        <w:t>продукты</w:t>
      </w:r>
      <w:r>
        <w:rPr>
          <w:spacing w:val="1"/>
        </w:rPr>
        <w:t xml:space="preserve"> </w:t>
      </w:r>
      <w:r>
        <w:t>реакции,</w:t>
      </w:r>
      <w:r>
        <w:rPr>
          <w:spacing w:val="1"/>
        </w:rPr>
        <w:t xml:space="preserve"> </w:t>
      </w:r>
      <w:r>
        <w:t>увеличивается</w:t>
      </w:r>
      <w:r>
        <w:rPr>
          <w:spacing w:val="1"/>
        </w:rPr>
        <w:t xml:space="preserve"> </w:t>
      </w:r>
      <w:r>
        <w:t>толщина</w:t>
      </w:r>
      <w:r>
        <w:rPr>
          <w:spacing w:val="1"/>
        </w:rPr>
        <w:t xml:space="preserve"> </w:t>
      </w:r>
      <w:r>
        <w:t>контактной</w:t>
      </w:r>
      <w:r>
        <w:rPr>
          <w:spacing w:val="1"/>
        </w:rPr>
        <w:t xml:space="preserve"> </w:t>
      </w:r>
      <w:r>
        <w:t>зоны</w:t>
      </w:r>
      <w:r>
        <w:rPr>
          <w:spacing w:val="1"/>
        </w:rPr>
        <w:t xml:space="preserve"> </w:t>
      </w:r>
      <w:r>
        <w:t>и</w:t>
      </w:r>
      <w:r>
        <w:rPr>
          <w:spacing w:val="1"/>
        </w:rPr>
        <w:t xml:space="preserve"> </w:t>
      </w:r>
      <w:r>
        <w:t>улучшаются</w:t>
      </w:r>
      <w:r>
        <w:rPr>
          <w:spacing w:val="1"/>
        </w:rPr>
        <w:t xml:space="preserve"> </w:t>
      </w:r>
      <w:r>
        <w:t>свойства</w:t>
      </w:r>
      <w:r>
        <w:rPr>
          <w:spacing w:val="1"/>
        </w:rPr>
        <w:t xml:space="preserve"> </w:t>
      </w:r>
      <w:r>
        <w:t>бетона.</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контактная</w:t>
      </w:r>
      <w:r>
        <w:rPr>
          <w:spacing w:val="1"/>
        </w:rPr>
        <w:t xml:space="preserve"> </w:t>
      </w:r>
      <w:r>
        <w:t>зона,</w:t>
      </w:r>
      <w:r>
        <w:rPr>
          <w:spacing w:val="1"/>
        </w:rPr>
        <w:t xml:space="preserve"> </w:t>
      </w:r>
      <w:r>
        <w:t>как</w:t>
      </w:r>
      <w:r>
        <w:rPr>
          <w:spacing w:val="1"/>
        </w:rPr>
        <w:t xml:space="preserve"> </w:t>
      </w:r>
      <w:r>
        <w:t>таковая,</w:t>
      </w:r>
      <w:r>
        <w:rPr>
          <w:spacing w:val="1"/>
        </w:rPr>
        <w:t xml:space="preserve"> </w:t>
      </w:r>
      <w:r>
        <w:t>отсутствует,</w:t>
      </w:r>
      <w:r>
        <w:rPr>
          <w:spacing w:val="-1"/>
        </w:rPr>
        <w:t xml:space="preserve"> </w:t>
      </w:r>
      <w:r>
        <w:t>а заполнитель</w:t>
      </w:r>
      <w:r>
        <w:rPr>
          <w:spacing w:val="-1"/>
        </w:rPr>
        <w:t xml:space="preserve"> </w:t>
      </w:r>
      <w:r>
        <w:t>становится</w:t>
      </w:r>
      <w:r>
        <w:rPr>
          <w:spacing w:val="-1"/>
        </w:rPr>
        <w:t xml:space="preserve"> </w:t>
      </w:r>
      <w:r>
        <w:t>составляющей</w:t>
      </w:r>
      <w:r>
        <w:rPr>
          <w:spacing w:val="-1"/>
        </w:rPr>
        <w:t xml:space="preserve"> </w:t>
      </w:r>
      <w:r>
        <w:t>цементной</w:t>
      </w:r>
      <w:r>
        <w:rPr>
          <w:spacing w:val="-2"/>
        </w:rPr>
        <w:t xml:space="preserve"> </w:t>
      </w:r>
      <w:r>
        <w:t>матрицы.</w:t>
      </w:r>
    </w:p>
    <w:p w:rsidR="00A93898" w:rsidRDefault="00000000">
      <w:pPr>
        <w:pStyle w:val="a3"/>
        <w:spacing w:line="360" w:lineRule="auto"/>
        <w:ind w:left="152" w:right="157" w:firstLine="353"/>
        <w:jc w:val="both"/>
      </w:pPr>
      <w:r>
        <w:t>Заполнители из боя и брака керамического кирпича являются искусственными термически обработанными</w:t>
      </w:r>
      <w:r>
        <w:rPr>
          <w:spacing w:val="1"/>
        </w:rPr>
        <w:t xml:space="preserve"> </w:t>
      </w:r>
      <w:r>
        <w:t>материалами.</w:t>
      </w:r>
      <w:r>
        <w:rPr>
          <w:spacing w:val="1"/>
        </w:rPr>
        <w:t xml:space="preserve"> </w:t>
      </w:r>
      <w:r>
        <w:t>Следовательно,</w:t>
      </w:r>
      <w:r>
        <w:rPr>
          <w:spacing w:val="1"/>
        </w:rPr>
        <w:t xml:space="preserve"> </w:t>
      </w:r>
      <w:r>
        <w:t>они</w:t>
      </w:r>
      <w:r>
        <w:rPr>
          <w:spacing w:val="1"/>
        </w:rPr>
        <w:t xml:space="preserve"> </w:t>
      </w:r>
      <w:r>
        <w:t>характеризуются</w:t>
      </w:r>
      <w:r>
        <w:rPr>
          <w:spacing w:val="1"/>
        </w:rPr>
        <w:t xml:space="preserve"> </w:t>
      </w:r>
      <w:r>
        <w:t>достаточно</w:t>
      </w:r>
      <w:r>
        <w:rPr>
          <w:spacing w:val="1"/>
        </w:rPr>
        <w:t xml:space="preserve"> </w:t>
      </w:r>
      <w:r>
        <w:t>высокой</w:t>
      </w:r>
      <w:r>
        <w:rPr>
          <w:spacing w:val="1"/>
        </w:rPr>
        <w:t xml:space="preserve"> </w:t>
      </w:r>
      <w:r>
        <w:t>реакционной</w:t>
      </w:r>
      <w:r>
        <w:rPr>
          <w:spacing w:val="1"/>
        </w:rPr>
        <w:t xml:space="preserve"> </w:t>
      </w:r>
      <w:r>
        <w:t>способностью,</w:t>
      </w:r>
      <w:r>
        <w:rPr>
          <w:spacing w:val="1"/>
        </w:rPr>
        <w:t xml:space="preserve"> </w:t>
      </w:r>
      <w:r>
        <w:t>что</w:t>
      </w:r>
      <w:r>
        <w:rPr>
          <w:spacing w:val="1"/>
        </w:rPr>
        <w:t xml:space="preserve"> </w:t>
      </w:r>
      <w:r>
        <w:t>усиливает их влияние на формирование структуры и свойств исследуемого легкого бетона. Вполне очевидно,</w:t>
      </w:r>
      <w:r>
        <w:rPr>
          <w:spacing w:val="1"/>
        </w:rPr>
        <w:t xml:space="preserve"> </w:t>
      </w:r>
      <w:r>
        <w:t>что дополнительное формирование новообразований способствует упрочнению структуры бетона, а небольшая</w:t>
      </w:r>
      <w:r>
        <w:rPr>
          <w:spacing w:val="1"/>
        </w:rPr>
        <w:t xml:space="preserve"> </w:t>
      </w:r>
      <w:r>
        <w:t>плотность</w:t>
      </w:r>
      <w:r>
        <w:rPr>
          <w:spacing w:val="-1"/>
        </w:rPr>
        <w:t xml:space="preserve"> </w:t>
      </w:r>
      <w:r>
        <w:t>керамического</w:t>
      </w:r>
      <w:r>
        <w:rPr>
          <w:spacing w:val="1"/>
        </w:rPr>
        <w:t xml:space="preserve"> </w:t>
      </w:r>
      <w:r>
        <w:t>заполнителя</w:t>
      </w:r>
      <w:r>
        <w:rPr>
          <w:spacing w:val="1"/>
        </w:rPr>
        <w:t xml:space="preserve"> </w:t>
      </w:r>
      <w:r>
        <w:t>позволяют</w:t>
      </w:r>
      <w:r>
        <w:rPr>
          <w:spacing w:val="-1"/>
        </w:rPr>
        <w:t xml:space="preserve"> </w:t>
      </w:r>
      <w:r>
        <w:t>получать легкий</w:t>
      </w:r>
      <w:r>
        <w:rPr>
          <w:spacing w:val="-2"/>
        </w:rPr>
        <w:t xml:space="preserve"> </w:t>
      </w:r>
      <w:r>
        <w:t>бетон.</w:t>
      </w:r>
    </w:p>
    <w:p w:rsidR="00A93898" w:rsidRDefault="00000000">
      <w:pPr>
        <w:pStyle w:val="a3"/>
        <w:spacing w:line="360" w:lineRule="auto"/>
        <w:ind w:left="152" w:right="152" w:firstLine="350"/>
        <w:jc w:val="both"/>
      </w:pPr>
      <w:r>
        <w:t>Таким образом, результаты выполненных теоретических и экспериментальных исследований показали, что</w:t>
      </w:r>
      <w:r>
        <w:rPr>
          <w:spacing w:val="1"/>
        </w:rPr>
        <w:t xml:space="preserve"> </w:t>
      </w:r>
      <w:r>
        <w:t>частично</w:t>
      </w:r>
      <w:r>
        <w:rPr>
          <w:spacing w:val="1"/>
        </w:rPr>
        <w:t xml:space="preserve"> </w:t>
      </w:r>
      <w:r>
        <w:t>компенсировать</w:t>
      </w:r>
      <w:r>
        <w:rPr>
          <w:spacing w:val="1"/>
        </w:rPr>
        <w:t xml:space="preserve"> </w:t>
      </w:r>
      <w:r>
        <w:t>нехватку</w:t>
      </w:r>
      <w:r>
        <w:rPr>
          <w:spacing w:val="1"/>
        </w:rPr>
        <w:t xml:space="preserve"> </w:t>
      </w:r>
      <w:r>
        <w:t>заполнителей</w:t>
      </w:r>
      <w:r>
        <w:rPr>
          <w:spacing w:val="1"/>
        </w:rPr>
        <w:t xml:space="preserve"> </w:t>
      </w:r>
      <w:r>
        <w:t>для</w:t>
      </w:r>
      <w:r>
        <w:rPr>
          <w:spacing w:val="1"/>
        </w:rPr>
        <w:t xml:space="preserve"> </w:t>
      </w:r>
      <w:r>
        <w:t>легкого</w:t>
      </w:r>
      <w:r>
        <w:rPr>
          <w:spacing w:val="1"/>
        </w:rPr>
        <w:t xml:space="preserve"> </w:t>
      </w:r>
      <w:r>
        <w:t>бетона</w:t>
      </w:r>
      <w:r>
        <w:rPr>
          <w:spacing w:val="1"/>
        </w:rPr>
        <w:t xml:space="preserve"> </w:t>
      </w:r>
      <w:proofErr w:type="gramStart"/>
      <w:r>
        <w:t>можно</w:t>
      </w:r>
      <w:proofErr w:type="gramEnd"/>
      <w:r>
        <w:rPr>
          <w:spacing w:val="1"/>
        </w:rPr>
        <w:t xml:space="preserve"> </w:t>
      </w:r>
      <w:r>
        <w:t>используя</w:t>
      </w:r>
      <w:r>
        <w:rPr>
          <w:spacing w:val="1"/>
        </w:rPr>
        <w:t xml:space="preserve"> </w:t>
      </w:r>
      <w:r>
        <w:t>бой</w:t>
      </w:r>
      <w:r>
        <w:rPr>
          <w:spacing w:val="1"/>
        </w:rPr>
        <w:t xml:space="preserve"> </w:t>
      </w:r>
      <w:r>
        <w:t>и</w:t>
      </w:r>
      <w:r>
        <w:rPr>
          <w:spacing w:val="1"/>
        </w:rPr>
        <w:t xml:space="preserve"> </w:t>
      </w:r>
      <w:r>
        <w:t>брак</w:t>
      </w:r>
      <w:r>
        <w:rPr>
          <w:spacing w:val="1"/>
        </w:rPr>
        <w:t xml:space="preserve"> </w:t>
      </w:r>
      <w:r>
        <w:t>керамического</w:t>
      </w:r>
      <w:r>
        <w:rPr>
          <w:spacing w:val="1"/>
        </w:rPr>
        <w:t xml:space="preserve"> </w:t>
      </w:r>
      <w:r>
        <w:t>кирпича.</w:t>
      </w:r>
      <w:r>
        <w:rPr>
          <w:spacing w:val="1"/>
        </w:rPr>
        <w:t xml:space="preserve"> </w:t>
      </w:r>
      <w:r>
        <w:t>При</w:t>
      </w:r>
      <w:r>
        <w:rPr>
          <w:spacing w:val="1"/>
        </w:rPr>
        <w:t xml:space="preserve"> </w:t>
      </w:r>
      <w:r>
        <w:t>этом</w:t>
      </w:r>
      <w:r>
        <w:rPr>
          <w:spacing w:val="1"/>
        </w:rPr>
        <w:t xml:space="preserve"> </w:t>
      </w:r>
      <w:r>
        <w:t>снижается</w:t>
      </w:r>
      <w:r>
        <w:rPr>
          <w:spacing w:val="1"/>
        </w:rPr>
        <w:t xml:space="preserve"> </w:t>
      </w:r>
      <w:r>
        <w:t>материалоемкость</w:t>
      </w:r>
      <w:r>
        <w:rPr>
          <w:spacing w:val="1"/>
        </w:rPr>
        <w:t xml:space="preserve"> </w:t>
      </w:r>
      <w:r>
        <w:t>изделий</w:t>
      </w:r>
      <w:r>
        <w:rPr>
          <w:spacing w:val="1"/>
        </w:rPr>
        <w:t xml:space="preserve"> </w:t>
      </w:r>
      <w:r>
        <w:t>с</w:t>
      </w:r>
      <w:r>
        <w:rPr>
          <w:spacing w:val="1"/>
        </w:rPr>
        <w:t xml:space="preserve"> </w:t>
      </w:r>
      <w:r>
        <w:t>одновременным</w:t>
      </w:r>
      <w:r>
        <w:rPr>
          <w:spacing w:val="1"/>
        </w:rPr>
        <w:t xml:space="preserve"> </w:t>
      </w:r>
      <w:r>
        <w:t>уменьшением</w:t>
      </w:r>
      <w:r>
        <w:rPr>
          <w:spacing w:val="1"/>
        </w:rPr>
        <w:t xml:space="preserve"> </w:t>
      </w:r>
      <w:r>
        <w:t>антропогенной нагрузки.</w:t>
      </w:r>
    </w:p>
    <w:p w:rsidR="00A93898" w:rsidRDefault="00000000">
      <w:pPr>
        <w:pStyle w:val="7"/>
        <w:spacing w:before="5"/>
        <w:ind w:left="4063"/>
        <w:jc w:val="both"/>
      </w:pPr>
      <w:r>
        <w:t>Список</w:t>
      </w:r>
      <w:r>
        <w:rPr>
          <w:spacing w:val="-5"/>
        </w:rPr>
        <w:t xml:space="preserve"> </w:t>
      </w:r>
      <w:r>
        <w:t>литературы</w:t>
      </w:r>
    </w:p>
    <w:p w:rsidR="00A93898" w:rsidRDefault="00000000">
      <w:pPr>
        <w:pStyle w:val="a4"/>
        <w:numPr>
          <w:ilvl w:val="0"/>
          <w:numId w:val="21"/>
        </w:numPr>
        <w:tabs>
          <w:tab w:val="left" w:pos="581"/>
        </w:tabs>
        <w:spacing w:before="111" w:line="360" w:lineRule="auto"/>
        <w:ind w:right="158"/>
        <w:jc w:val="both"/>
        <w:rPr>
          <w:sz w:val="20"/>
        </w:rPr>
      </w:pPr>
      <w:proofErr w:type="spellStart"/>
      <w:r>
        <w:rPr>
          <w:sz w:val="20"/>
        </w:rPr>
        <w:t>Барахтенко</w:t>
      </w:r>
      <w:proofErr w:type="spellEnd"/>
      <w:r>
        <w:rPr>
          <w:spacing w:val="1"/>
          <w:sz w:val="20"/>
        </w:rPr>
        <w:t xml:space="preserve"> </w:t>
      </w:r>
      <w:r>
        <w:rPr>
          <w:sz w:val="20"/>
        </w:rPr>
        <w:t>В.В.,</w:t>
      </w:r>
      <w:r>
        <w:rPr>
          <w:spacing w:val="1"/>
          <w:sz w:val="20"/>
        </w:rPr>
        <w:t xml:space="preserve"> </w:t>
      </w:r>
      <w:r>
        <w:rPr>
          <w:sz w:val="20"/>
        </w:rPr>
        <w:t>Бурдонов</w:t>
      </w:r>
      <w:r>
        <w:rPr>
          <w:spacing w:val="1"/>
          <w:sz w:val="20"/>
        </w:rPr>
        <w:t xml:space="preserve"> </w:t>
      </w:r>
      <w:r>
        <w:rPr>
          <w:sz w:val="20"/>
        </w:rPr>
        <w:t>А.Е.,</w:t>
      </w:r>
      <w:r>
        <w:rPr>
          <w:spacing w:val="1"/>
          <w:sz w:val="20"/>
        </w:rPr>
        <w:t xml:space="preserve"> </w:t>
      </w:r>
      <w:r>
        <w:rPr>
          <w:sz w:val="20"/>
        </w:rPr>
        <w:t>Зелинская</w:t>
      </w:r>
      <w:r>
        <w:rPr>
          <w:spacing w:val="1"/>
          <w:sz w:val="20"/>
        </w:rPr>
        <w:t xml:space="preserve"> </w:t>
      </w:r>
      <w:proofErr w:type="gramStart"/>
      <w:r>
        <w:rPr>
          <w:sz w:val="20"/>
        </w:rPr>
        <w:t>Е.В.</w:t>
      </w:r>
      <w:proofErr w:type="gramEnd"/>
      <w:r>
        <w:rPr>
          <w:sz w:val="20"/>
        </w:rPr>
        <w:t>,</w:t>
      </w:r>
      <w:r>
        <w:rPr>
          <w:spacing w:val="1"/>
          <w:sz w:val="20"/>
        </w:rPr>
        <w:t xml:space="preserve"> </w:t>
      </w:r>
      <w:r>
        <w:rPr>
          <w:sz w:val="20"/>
        </w:rPr>
        <w:t>Толмачева</w:t>
      </w:r>
      <w:r>
        <w:rPr>
          <w:spacing w:val="1"/>
          <w:sz w:val="20"/>
        </w:rPr>
        <w:t xml:space="preserve"> </w:t>
      </w:r>
      <w:r>
        <w:rPr>
          <w:sz w:val="20"/>
        </w:rPr>
        <w:t>Н.А.,</w:t>
      </w:r>
      <w:r>
        <w:rPr>
          <w:spacing w:val="1"/>
          <w:sz w:val="20"/>
        </w:rPr>
        <w:t xml:space="preserve"> </w:t>
      </w:r>
      <w:r>
        <w:rPr>
          <w:sz w:val="20"/>
        </w:rPr>
        <w:t>Головина</w:t>
      </w:r>
      <w:r>
        <w:rPr>
          <w:spacing w:val="1"/>
          <w:sz w:val="20"/>
        </w:rPr>
        <w:t xml:space="preserve"> </w:t>
      </w:r>
      <w:r>
        <w:rPr>
          <w:sz w:val="20"/>
        </w:rPr>
        <w:t>А.В.,</w:t>
      </w:r>
      <w:r>
        <w:rPr>
          <w:spacing w:val="1"/>
          <w:sz w:val="20"/>
        </w:rPr>
        <w:t xml:space="preserve"> </w:t>
      </w:r>
      <w:proofErr w:type="spellStart"/>
      <w:r>
        <w:rPr>
          <w:sz w:val="20"/>
        </w:rPr>
        <w:t>Самороков</w:t>
      </w:r>
      <w:proofErr w:type="spellEnd"/>
      <w:r>
        <w:rPr>
          <w:spacing w:val="1"/>
          <w:sz w:val="20"/>
        </w:rPr>
        <w:t xml:space="preserve"> </w:t>
      </w:r>
      <w:r>
        <w:rPr>
          <w:sz w:val="20"/>
        </w:rPr>
        <w:t>В.Э.</w:t>
      </w:r>
      <w:r>
        <w:rPr>
          <w:spacing w:val="1"/>
          <w:sz w:val="20"/>
        </w:rPr>
        <w:t xml:space="preserve"> </w:t>
      </w:r>
      <w:r>
        <w:rPr>
          <w:sz w:val="20"/>
        </w:rPr>
        <w:t>Исследование</w:t>
      </w:r>
      <w:r>
        <w:rPr>
          <w:spacing w:val="1"/>
          <w:sz w:val="20"/>
        </w:rPr>
        <w:t xml:space="preserve"> </w:t>
      </w:r>
      <w:r>
        <w:rPr>
          <w:sz w:val="20"/>
        </w:rPr>
        <w:t>свойств</w:t>
      </w:r>
      <w:r>
        <w:rPr>
          <w:spacing w:val="1"/>
          <w:sz w:val="20"/>
        </w:rPr>
        <w:t xml:space="preserve"> </w:t>
      </w:r>
      <w:r>
        <w:rPr>
          <w:sz w:val="20"/>
        </w:rPr>
        <w:t>современных</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промышленных</w:t>
      </w:r>
      <w:r>
        <w:rPr>
          <w:spacing w:val="1"/>
          <w:sz w:val="20"/>
        </w:rPr>
        <w:t xml:space="preserve"> </w:t>
      </w:r>
      <w:r>
        <w:rPr>
          <w:sz w:val="20"/>
        </w:rPr>
        <w:t>отходов</w:t>
      </w:r>
      <w:r>
        <w:rPr>
          <w:spacing w:val="1"/>
          <w:sz w:val="20"/>
        </w:rPr>
        <w:t xml:space="preserve"> </w:t>
      </w:r>
      <w:r>
        <w:rPr>
          <w:sz w:val="20"/>
        </w:rPr>
        <w:t>//</w:t>
      </w:r>
      <w:r>
        <w:rPr>
          <w:spacing w:val="1"/>
          <w:sz w:val="20"/>
        </w:rPr>
        <w:t xml:space="preserve"> </w:t>
      </w:r>
      <w:r>
        <w:rPr>
          <w:sz w:val="20"/>
        </w:rPr>
        <w:t>Строительные</w:t>
      </w:r>
      <w:r>
        <w:rPr>
          <w:spacing w:val="-1"/>
          <w:sz w:val="20"/>
        </w:rPr>
        <w:t xml:space="preserve"> </w:t>
      </w:r>
      <w:r>
        <w:rPr>
          <w:sz w:val="20"/>
        </w:rPr>
        <w:t>материалы,</w:t>
      </w:r>
      <w:r>
        <w:rPr>
          <w:spacing w:val="2"/>
          <w:sz w:val="20"/>
        </w:rPr>
        <w:t xml:space="preserve"> </w:t>
      </w:r>
      <w:r>
        <w:rPr>
          <w:sz w:val="20"/>
        </w:rPr>
        <w:t>оборудование,</w:t>
      </w:r>
      <w:r>
        <w:rPr>
          <w:spacing w:val="1"/>
          <w:sz w:val="20"/>
        </w:rPr>
        <w:t xml:space="preserve"> </w:t>
      </w:r>
      <w:r>
        <w:rPr>
          <w:sz w:val="20"/>
        </w:rPr>
        <w:t>технологии</w:t>
      </w:r>
      <w:r>
        <w:rPr>
          <w:spacing w:val="-2"/>
          <w:sz w:val="20"/>
        </w:rPr>
        <w:t xml:space="preserve"> </w:t>
      </w:r>
      <w:r>
        <w:rPr>
          <w:sz w:val="20"/>
        </w:rPr>
        <w:t>ХХI века.</w:t>
      </w:r>
      <w:r>
        <w:rPr>
          <w:spacing w:val="1"/>
          <w:sz w:val="20"/>
        </w:rPr>
        <w:t xml:space="preserve"> </w:t>
      </w:r>
      <w:r>
        <w:rPr>
          <w:sz w:val="20"/>
        </w:rPr>
        <w:t>– 2002. -</w:t>
      </w:r>
      <w:r>
        <w:rPr>
          <w:spacing w:val="-2"/>
          <w:sz w:val="20"/>
        </w:rPr>
        <w:t xml:space="preserve"> </w:t>
      </w:r>
      <w:r>
        <w:rPr>
          <w:sz w:val="20"/>
        </w:rPr>
        <w:t>№11. –</w:t>
      </w:r>
      <w:r>
        <w:rPr>
          <w:spacing w:val="1"/>
          <w:sz w:val="20"/>
        </w:rPr>
        <w:t xml:space="preserve"> </w:t>
      </w:r>
      <w:r>
        <w:rPr>
          <w:sz w:val="20"/>
        </w:rPr>
        <w:t>С.36</w:t>
      </w:r>
    </w:p>
    <w:p w:rsidR="00A93898" w:rsidRDefault="00000000">
      <w:pPr>
        <w:pStyle w:val="a4"/>
        <w:numPr>
          <w:ilvl w:val="0"/>
          <w:numId w:val="21"/>
        </w:numPr>
        <w:tabs>
          <w:tab w:val="left" w:pos="581"/>
        </w:tabs>
        <w:spacing w:line="360" w:lineRule="auto"/>
        <w:ind w:right="158"/>
        <w:jc w:val="both"/>
        <w:rPr>
          <w:sz w:val="20"/>
        </w:rPr>
      </w:pPr>
      <w:r>
        <w:rPr>
          <w:sz w:val="20"/>
        </w:rPr>
        <w:t>Журавлев</w:t>
      </w:r>
      <w:r>
        <w:rPr>
          <w:spacing w:val="1"/>
          <w:sz w:val="20"/>
        </w:rPr>
        <w:t xml:space="preserve"> </w:t>
      </w:r>
      <w:proofErr w:type="gramStart"/>
      <w:r>
        <w:rPr>
          <w:sz w:val="20"/>
        </w:rPr>
        <w:t>А.А.</w:t>
      </w:r>
      <w:proofErr w:type="gramEnd"/>
      <w:r>
        <w:rPr>
          <w:spacing w:val="1"/>
          <w:sz w:val="20"/>
        </w:rPr>
        <w:t xml:space="preserve"> </w:t>
      </w:r>
      <w:r>
        <w:rPr>
          <w:sz w:val="20"/>
        </w:rPr>
        <w:t>Промышленность</w:t>
      </w:r>
      <w:r>
        <w:rPr>
          <w:spacing w:val="1"/>
          <w:sz w:val="20"/>
        </w:rPr>
        <w:t xml:space="preserve"> </w:t>
      </w:r>
      <w:r>
        <w:rPr>
          <w:sz w:val="20"/>
        </w:rPr>
        <w:t>нерудных</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и</w:t>
      </w:r>
      <w:r>
        <w:rPr>
          <w:spacing w:val="1"/>
          <w:sz w:val="20"/>
        </w:rPr>
        <w:t xml:space="preserve"> </w:t>
      </w:r>
      <w:r>
        <w:rPr>
          <w:sz w:val="20"/>
        </w:rPr>
        <w:t>дорожное</w:t>
      </w:r>
      <w:r>
        <w:rPr>
          <w:spacing w:val="1"/>
          <w:sz w:val="20"/>
        </w:rPr>
        <w:t xml:space="preserve"> </w:t>
      </w:r>
      <w:r>
        <w:rPr>
          <w:sz w:val="20"/>
        </w:rPr>
        <w:t>строительство</w:t>
      </w:r>
      <w:r>
        <w:rPr>
          <w:spacing w:val="1"/>
          <w:sz w:val="20"/>
        </w:rPr>
        <w:t xml:space="preserve"> </w:t>
      </w:r>
      <w:r>
        <w:rPr>
          <w:sz w:val="20"/>
        </w:rPr>
        <w:t>//</w:t>
      </w:r>
      <w:r>
        <w:rPr>
          <w:spacing w:val="1"/>
          <w:sz w:val="20"/>
        </w:rPr>
        <w:t xml:space="preserve"> </w:t>
      </w:r>
      <w:r>
        <w:rPr>
          <w:sz w:val="20"/>
        </w:rPr>
        <w:t>Строительные</w:t>
      </w:r>
      <w:r>
        <w:rPr>
          <w:spacing w:val="-1"/>
          <w:sz w:val="20"/>
        </w:rPr>
        <w:t xml:space="preserve"> </w:t>
      </w:r>
      <w:r>
        <w:rPr>
          <w:sz w:val="20"/>
        </w:rPr>
        <w:t>материалы.</w:t>
      </w:r>
      <w:r>
        <w:rPr>
          <w:spacing w:val="3"/>
          <w:sz w:val="20"/>
        </w:rPr>
        <w:t xml:space="preserve"> </w:t>
      </w:r>
      <w:r>
        <w:rPr>
          <w:sz w:val="20"/>
        </w:rPr>
        <w:t>–</w:t>
      </w:r>
      <w:r>
        <w:rPr>
          <w:spacing w:val="4"/>
          <w:sz w:val="20"/>
        </w:rPr>
        <w:t xml:space="preserve"> </w:t>
      </w:r>
      <w:r>
        <w:rPr>
          <w:sz w:val="20"/>
        </w:rPr>
        <w:t>2009.</w:t>
      </w:r>
      <w:r>
        <w:rPr>
          <w:spacing w:val="-1"/>
          <w:sz w:val="20"/>
        </w:rPr>
        <w:t xml:space="preserve"> </w:t>
      </w:r>
      <w:r>
        <w:rPr>
          <w:sz w:val="20"/>
        </w:rPr>
        <w:t>-</w:t>
      </w:r>
      <w:r>
        <w:rPr>
          <w:spacing w:val="-2"/>
          <w:sz w:val="20"/>
        </w:rPr>
        <w:t xml:space="preserve"> </w:t>
      </w:r>
      <w:r>
        <w:rPr>
          <w:sz w:val="20"/>
        </w:rPr>
        <w:t>№5.</w:t>
      </w:r>
      <w:r>
        <w:rPr>
          <w:spacing w:val="1"/>
          <w:sz w:val="20"/>
        </w:rPr>
        <w:t xml:space="preserve"> </w:t>
      </w:r>
      <w:r>
        <w:rPr>
          <w:sz w:val="20"/>
        </w:rPr>
        <w:t>–</w:t>
      </w:r>
      <w:r>
        <w:rPr>
          <w:spacing w:val="1"/>
          <w:sz w:val="20"/>
        </w:rPr>
        <w:t xml:space="preserve"> </w:t>
      </w:r>
      <w:r>
        <w:rPr>
          <w:sz w:val="20"/>
        </w:rPr>
        <w:t>С.70-72.</w:t>
      </w:r>
    </w:p>
    <w:p w:rsidR="00A93898" w:rsidRDefault="00000000">
      <w:pPr>
        <w:pStyle w:val="a4"/>
        <w:numPr>
          <w:ilvl w:val="0"/>
          <w:numId w:val="21"/>
        </w:numPr>
        <w:tabs>
          <w:tab w:val="left" w:pos="581"/>
        </w:tabs>
        <w:spacing w:line="360" w:lineRule="auto"/>
        <w:ind w:right="152"/>
        <w:jc w:val="both"/>
        <w:rPr>
          <w:sz w:val="20"/>
        </w:rPr>
      </w:pPr>
      <w:r>
        <w:rPr>
          <w:sz w:val="20"/>
        </w:rPr>
        <w:t xml:space="preserve">Ицкович </w:t>
      </w:r>
      <w:proofErr w:type="gramStart"/>
      <w:r>
        <w:rPr>
          <w:sz w:val="20"/>
        </w:rPr>
        <w:t>С.М.</w:t>
      </w:r>
      <w:proofErr w:type="gramEnd"/>
      <w:r>
        <w:rPr>
          <w:sz w:val="20"/>
        </w:rPr>
        <w:t xml:space="preserve"> Технология заполнителей бетона: Учеб. Для строит. Вузов/ </w:t>
      </w:r>
      <w:proofErr w:type="spellStart"/>
      <w:r>
        <w:rPr>
          <w:sz w:val="20"/>
        </w:rPr>
        <w:t>С.М.Ицкович</w:t>
      </w:r>
      <w:proofErr w:type="spellEnd"/>
      <w:r>
        <w:rPr>
          <w:sz w:val="20"/>
        </w:rPr>
        <w:t xml:space="preserve">, </w:t>
      </w:r>
      <w:proofErr w:type="spellStart"/>
      <w:r>
        <w:rPr>
          <w:sz w:val="20"/>
        </w:rPr>
        <w:t>Л.Д.Чумаков</w:t>
      </w:r>
      <w:proofErr w:type="spellEnd"/>
      <w:r>
        <w:rPr>
          <w:sz w:val="20"/>
        </w:rPr>
        <w:t>,</w:t>
      </w:r>
      <w:r>
        <w:rPr>
          <w:spacing w:val="1"/>
          <w:sz w:val="20"/>
        </w:rPr>
        <w:t xml:space="preserve"> </w:t>
      </w:r>
      <w:proofErr w:type="spellStart"/>
      <w:r>
        <w:rPr>
          <w:sz w:val="20"/>
        </w:rPr>
        <w:t>Ю.М.Баженов</w:t>
      </w:r>
      <w:proofErr w:type="spellEnd"/>
      <w:r>
        <w:rPr>
          <w:sz w:val="20"/>
        </w:rPr>
        <w:t>. –</w:t>
      </w:r>
      <w:r>
        <w:rPr>
          <w:spacing w:val="1"/>
          <w:sz w:val="20"/>
        </w:rPr>
        <w:t xml:space="preserve"> </w:t>
      </w:r>
      <w:r>
        <w:rPr>
          <w:sz w:val="20"/>
        </w:rPr>
        <w:t>М.:</w:t>
      </w:r>
      <w:r>
        <w:rPr>
          <w:spacing w:val="-1"/>
          <w:sz w:val="20"/>
        </w:rPr>
        <w:t xml:space="preserve"> </w:t>
      </w:r>
      <w:proofErr w:type="spellStart"/>
      <w:r>
        <w:rPr>
          <w:sz w:val="20"/>
        </w:rPr>
        <w:t>Высш</w:t>
      </w:r>
      <w:proofErr w:type="spellEnd"/>
      <w:r>
        <w:rPr>
          <w:sz w:val="20"/>
        </w:rPr>
        <w:t>. Шк., 1991.</w:t>
      </w:r>
      <w:r>
        <w:rPr>
          <w:spacing w:val="1"/>
          <w:sz w:val="20"/>
        </w:rPr>
        <w:t xml:space="preserve"> </w:t>
      </w:r>
      <w:r>
        <w:rPr>
          <w:sz w:val="20"/>
        </w:rPr>
        <w:t>– 272</w:t>
      </w:r>
      <w:r>
        <w:rPr>
          <w:spacing w:val="1"/>
          <w:sz w:val="20"/>
        </w:rPr>
        <w:t xml:space="preserve"> </w:t>
      </w:r>
      <w:r>
        <w:rPr>
          <w:sz w:val="20"/>
        </w:rPr>
        <w:t>с.</w:t>
      </w:r>
    </w:p>
    <w:p w:rsidR="00A93898" w:rsidRDefault="00000000">
      <w:pPr>
        <w:pStyle w:val="a4"/>
        <w:numPr>
          <w:ilvl w:val="0"/>
          <w:numId w:val="21"/>
        </w:numPr>
        <w:tabs>
          <w:tab w:val="left" w:pos="581"/>
        </w:tabs>
        <w:spacing w:line="360" w:lineRule="auto"/>
        <w:ind w:right="159"/>
        <w:jc w:val="both"/>
        <w:rPr>
          <w:sz w:val="20"/>
        </w:rPr>
      </w:pPr>
      <w:proofErr w:type="spellStart"/>
      <w:r>
        <w:rPr>
          <w:sz w:val="20"/>
        </w:rPr>
        <w:t>Харо</w:t>
      </w:r>
      <w:proofErr w:type="spellEnd"/>
      <w:r>
        <w:rPr>
          <w:spacing w:val="1"/>
          <w:sz w:val="20"/>
        </w:rPr>
        <w:t xml:space="preserve"> </w:t>
      </w:r>
      <w:r>
        <w:rPr>
          <w:sz w:val="20"/>
        </w:rPr>
        <w:t>О.Е.</w:t>
      </w:r>
      <w:r>
        <w:rPr>
          <w:spacing w:val="1"/>
          <w:sz w:val="20"/>
        </w:rPr>
        <w:t xml:space="preserve"> </w:t>
      </w:r>
      <w:r>
        <w:rPr>
          <w:sz w:val="20"/>
        </w:rPr>
        <w:t>Некоторые</w:t>
      </w:r>
      <w:r>
        <w:rPr>
          <w:spacing w:val="1"/>
          <w:sz w:val="20"/>
        </w:rPr>
        <w:t xml:space="preserve"> </w:t>
      </w:r>
      <w:r>
        <w:rPr>
          <w:sz w:val="20"/>
        </w:rPr>
        <w:t>направления</w:t>
      </w:r>
      <w:r>
        <w:rPr>
          <w:spacing w:val="1"/>
          <w:sz w:val="20"/>
        </w:rPr>
        <w:t xml:space="preserve"> </w:t>
      </w:r>
      <w:r>
        <w:rPr>
          <w:sz w:val="20"/>
        </w:rPr>
        <w:t>применения</w:t>
      </w:r>
      <w:r>
        <w:rPr>
          <w:spacing w:val="1"/>
          <w:sz w:val="20"/>
        </w:rPr>
        <w:t xml:space="preserve"> </w:t>
      </w:r>
      <w:r>
        <w:rPr>
          <w:sz w:val="20"/>
        </w:rPr>
        <w:t>отходов</w:t>
      </w:r>
      <w:r>
        <w:rPr>
          <w:spacing w:val="1"/>
          <w:sz w:val="20"/>
        </w:rPr>
        <w:t xml:space="preserve"> </w:t>
      </w:r>
      <w:r>
        <w:rPr>
          <w:sz w:val="20"/>
        </w:rPr>
        <w:t>производства</w:t>
      </w:r>
      <w:r>
        <w:rPr>
          <w:spacing w:val="1"/>
          <w:sz w:val="20"/>
        </w:rPr>
        <w:t xml:space="preserve"> </w:t>
      </w:r>
      <w:r>
        <w:rPr>
          <w:sz w:val="20"/>
        </w:rPr>
        <w:t>нерудных</w:t>
      </w:r>
      <w:r>
        <w:rPr>
          <w:spacing w:val="1"/>
          <w:sz w:val="20"/>
        </w:rPr>
        <w:t xml:space="preserve"> </w:t>
      </w:r>
      <w:r>
        <w:rPr>
          <w:sz w:val="20"/>
        </w:rPr>
        <w:t>материалов</w:t>
      </w:r>
      <w:r>
        <w:rPr>
          <w:spacing w:val="1"/>
          <w:sz w:val="20"/>
        </w:rPr>
        <w:t xml:space="preserve"> </w:t>
      </w:r>
      <w:r>
        <w:rPr>
          <w:sz w:val="20"/>
        </w:rPr>
        <w:t>//</w:t>
      </w:r>
      <w:r>
        <w:rPr>
          <w:spacing w:val="1"/>
          <w:sz w:val="20"/>
        </w:rPr>
        <w:t xml:space="preserve"> </w:t>
      </w:r>
      <w:r>
        <w:rPr>
          <w:sz w:val="20"/>
        </w:rPr>
        <w:t>Строительные</w:t>
      </w:r>
      <w:r>
        <w:rPr>
          <w:spacing w:val="-1"/>
          <w:sz w:val="20"/>
        </w:rPr>
        <w:t xml:space="preserve"> </w:t>
      </w:r>
      <w:r>
        <w:rPr>
          <w:sz w:val="20"/>
        </w:rPr>
        <w:t>материалы.</w:t>
      </w:r>
      <w:r>
        <w:rPr>
          <w:spacing w:val="3"/>
          <w:sz w:val="20"/>
        </w:rPr>
        <w:t xml:space="preserve"> </w:t>
      </w:r>
      <w:r>
        <w:rPr>
          <w:sz w:val="20"/>
        </w:rPr>
        <w:t>–</w:t>
      </w:r>
      <w:r>
        <w:rPr>
          <w:spacing w:val="4"/>
          <w:sz w:val="20"/>
        </w:rPr>
        <w:t xml:space="preserve"> </w:t>
      </w:r>
      <w:r>
        <w:rPr>
          <w:sz w:val="20"/>
        </w:rPr>
        <w:t>2009.</w:t>
      </w:r>
      <w:r>
        <w:rPr>
          <w:spacing w:val="-1"/>
          <w:sz w:val="20"/>
        </w:rPr>
        <w:t xml:space="preserve"> </w:t>
      </w:r>
      <w:r>
        <w:rPr>
          <w:sz w:val="20"/>
        </w:rPr>
        <w:t>-</w:t>
      </w:r>
      <w:r>
        <w:rPr>
          <w:spacing w:val="-2"/>
          <w:sz w:val="20"/>
        </w:rPr>
        <w:t xml:space="preserve"> </w:t>
      </w:r>
      <w:r>
        <w:rPr>
          <w:sz w:val="20"/>
        </w:rPr>
        <w:t>№5.</w:t>
      </w:r>
      <w:r>
        <w:rPr>
          <w:spacing w:val="1"/>
          <w:sz w:val="20"/>
        </w:rPr>
        <w:t xml:space="preserve"> </w:t>
      </w:r>
      <w:r>
        <w:rPr>
          <w:sz w:val="20"/>
        </w:rPr>
        <w:t>–</w:t>
      </w:r>
      <w:r>
        <w:rPr>
          <w:spacing w:val="1"/>
          <w:sz w:val="20"/>
        </w:rPr>
        <w:t xml:space="preserve"> </w:t>
      </w:r>
      <w:r>
        <w:rPr>
          <w:sz w:val="20"/>
        </w:rPr>
        <w:t>С.73-74.</w:t>
      </w:r>
    </w:p>
    <w:p w:rsidR="00A93898" w:rsidRDefault="00000000">
      <w:pPr>
        <w:pStyle w:val="a4"/>
        <w:numPr>
          <w:ilvl w:val="0"/>
          <w:numId w:val="21"/>
        </w:numPr>
        <w:tabs>
          <w:tab w:val="left" w:pos="581"/>
        </w:tabs>
        <w:spacing w:line="360" w:lineRule="auto"/>
        <w:ind w:right="157"/>
        <w:jc w:val="both"/>
        <w:rPr>
          <w:sz w:val="20"/>
        </w:rPr>
      </w:pPr>
      <w:r>
        <w:rPr>
          <w:sz w:val="20"/>
        </w:rPr>
        <w:t>Чулкова</w:t>
      </w:r>
      <w:r>
        <w:rPr>
          <w:spacing w:val="1"/>
          <w:sz w:val="20"/>
        </w:rPr>
        <w:t xml:space="preserve"> </w:t>
      </w:r>
      <w:proofErr w:type="gramStart"/>
      <w:r>
        <w:rPr>
          <w:sz w:val="20"/>
        </w:rPr>
        <w:t>И.Л.</w:t>
      </w:r>
      <w:proofErr w:type="gramEnd"/>
      <w:r>
        <w:rPr>
          <w:sz w:val="20"/>
        </w:rPr>
        <w:t>,</w:t>
      </w:r>
      <w:r>
        <w:rPr>
          <w:spacing w:val="1"/>
          <w:sz w:val="20"/>
        </w:rPr>
        <w:t xml:space="preserve"> </w:t>
      </w:r>
      <w:r>
        <w:rPr>
          <w:sz w:val="20"/>
        </w:rPr>
        <w:t>Пастушенко</w:t>
      </w:r>
      <w:r>
        <w:rPr>
          <w:spacing w:val="1"/>
          <w:sz w:val="20"/>
        </w:rPr>
        <w:t xml:space="preserve"> </w:t>
      </w:r>
      <w:r>
        <w:rPr>
          <w:sz w:val="20"/>
        </w:rPr>
        <w:t>И.В.,</w:t>
      </w:r>
      <w:r>
        <w:rPr>
          <w:spacing w:val="1"/>
          <w:sz w:val="20"/>
        </w:rPr>
        <w:t xml:space="preserve"> </w:t>
      </w:r>
      <w:r>
        <w:rPr>
          <w:sz w:val="20"/>
        </w:rPr>
        <w:t>Парфенов</w:t>
      </w:r>
      <w:r>
        <w:rPr>
          <w:spacing w:val="1"/>
          <w:sz w:val="20"/>
        </w:rPr>
        <w:t xml:space="preserve"> </w:t>
      </w:r>
      <w:r>
        <w:rPr>
          <w:sz w:val="20"/>
        </w:rPr>
        <w:t>А.С.</w:t>
      </w:r>
      <w:r>
        <w:rPr>
          <w:spacing w:val="1"/>
          <w:sz w:val="20"/>
        </w:rPr>
        <w:t xml:space="preserve"> </w:t>
      </w:r>
      <w:r>
        <w:rPr>
          <w:sz w:val="20"/>
        </w:rPr>
        <w:t>Строительные</w:t>
      </w:r>
      <w:r>
        <w:rPr>
          <w:spacing w:val="1"/>
          <w:sz w:val="20"/>
        </w:rPr>
        <w:t xml:space="preserve"> </w:t>
      </w:r>
      <w:r>
        <w:rPr>
          <w:sz w:val="20"/>
        </w:rPr>
        <w:t>композиты</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местного</w:t>
      </w:r>
      <w:r>
        <w:rPr>
          <w:spacing w:val="1"/>
          <w:sz w:val="20"/>
        </w:rPr>
        <w:t xml:space="preserve"> </w:t>
      </w:r>
      <w:r>
        <w:rPr>
          <w:sz w:val="20"/>
        </w:rPr>
        <w:t>техногенного сырья</w:t>
      </w:r>
      <w:r>
        <w:rPr>
          <w:spacing w:val="-1"/>
          <w:sz w:val="20"/>
        </w:rPr>
        <w:t xml:space="preserve"> </w:t>
      </w:r>
      <w:r>
        <w:rPr>
          <w:sz w:val="20"/>
        </w:rPr>
        <w:t>// Технологии</w:t>
      </w:r>
      <w:r>
        <w:rPr>
          <w:spacing w:val="-2"/>
          <w:sz w:val="20"/>
        </w:rPr>
        <w:t xml:space="preserve"> </w:t>
      </w:r>
      <w:r>
        <w:rPr>
          <w:sz w:val="20"/>
        </w:rPr>
        <w:t>бетонов. 2014. №3</w:t>
      </w:r>
      <w:r>
        <w:rPr>
          <w:spacing w:val="-2"/>
          <w:sz w:val="20"/>
        </w:rPr>
        <w:t xml:space="preserve"> </w:t>
      </w:r>
      <w:r>
        <w:rPr>
          <w:sz w:val="20"/>
        </w:rPr>
        <w:t>(92).</w:t>
      </w:r>
      <w:r>
        <w:rPr>
          <w:spacing w:val="6"/>
          <w:sz w:val="20"/>
        </w:rPr>
        <w:t xml:space="preserve"> </w:t>
      </w:r>
      <w:r>
        <w:rPr>
          <w:sz w:val="20"/>
        </w:rPr>
        <w:t>–</w:t>
      </w:r>
      <w:r>
        <w:rPr>
          <w:spacing w:val="1"/>
          <w:sz w:val="20"/>
        </w:rPr>
        <w:t xml:space="preserve"> </w:t>
      </w:r>
      <w:r>
        <w:rPr>
          <w:sz w:val="20"/>
        </w:rPr>
        <w:t>С.12-13.</w:t>
      </w:r>
    </w:p>
    <w:p w:rsidR="00A93898" w:rsidRDefault="00A93898">
      <w:pPr>
        <w:spacing w:line="360" w:lineRule="auto"/>
        <w:jc w:val="both"/>
        <w:rPr>
          <w:sz w:val="20"/>
        </w:rPr>
        <w:sectPr w:rsidR="00A93898">
          <w:pgSz w:w="11910" w:h="16840"/>
          <w:pgMar w:top="1040" w:right="980" w:bottom="1240" w:left="980" w:header="0" w:footer="1005" w:gutter="0"/>
          <w:cols w:space="720"/>
        </w:sectPr>
      </w:pPr>
    </w:p>
    <w:p w:rsidR="00A93898" w:rsidRDefault="00000000">
      <w:pPr>
        <w:pStyle w:val="2"/>
        <w:spacing w:before="73"/>
      </w:pPr>
      <w:bookmarkStart w:id="46" w:name="_bookmark28"/>
      <w:bookmarkEnd w:id="46"/>
      <w:r>
        <w:lastRenderedPageBreak/>
        <w:t>СЕКЦИЯ</w:t>
      </w:r>
      <w:r>
        <w:rPr>
          <w:spacing w:val="-4"/>
        </w:rPr>
        <w:t xml:space="preserve"> </w:t>
      </w:r>
      <w:r>
        <w:t>№11.</w:t>
      </w:r>
    </w:p>
    <w:p w:rsidR="00A93898" w:rsidRDefault="00000000">
      <w:pPr>
        <w:spacing w:before="41"/>
        <w:ind w:left="152"/>
        <w:rPr>
          <w:b/>
          <w:sz w:val="24"/>
        </w:rPr>
      </w:pPr>
      <w:bookmarkStart w:id="47" w:name="_bookmark29"/>
      <w:bookmarkEnd w:id="47"/>
      <w:r>
        <w:rPr>
          <w:b/>
          <w:sz w:val="24"/>
        </w:rPr>
        <w:t>ХИМИЧЕСКАЯ</w:t>
      </w:r>
      <w:r>
        <w:rPr>
          <w:b/>
          <w:spacing w:val="-5"/>
          <w:sz w:val="24"/>
        </w:rPr>
        <w:t xml:space="preserve"> </w:t>
      </w:r>
      <w:r>
        <w:rPr>
          <w:b/>
          <w:sz w:val="24"/>
        </w:rPr>
        <w:t>ТЕХНИКА</w:t>
      </w:r>
      <w:r>
        <w:rPr>
          <w:b/>
          <w:spacing w:val="-5"/>
          <w:sz w:val="24"/>
        </w:rPr>
        <w:t xml:space="preserve"> </w:t>
      </w:r>
      <w:r>
        <w:rPr>
          <w:b/>
          <w:sz w:val="24"/>
        </w:rPr>
        <w:t>И</w:t>
      </w:r>
      <w:r>
        <w:rPr>
          <w:b/>
          <w:spacing w:val="-3"/>
          <w:sz w:val="24"/>
        </w:rPr>
        <w:t xml:space="preserve"> </w:t>
      </w:r>
      <w:r>
        <w:rPr>
          <w:b/>
          <w:sz w:val="24"/>
        </w:rPr>
        <w:t>ТЕХНОЛОГИЯ</w:t>
      </w:r>
      <w:r>
        <w:rPr>
          <w:b/>
          <w:spacing w:val="-4"/>
          <w:sz w:val="24"/>
        </w:rPr>
        <w:t xml:space="preserve"> </w:t>
      </w:r>
      <w:r>
        <w:rPr>
          <w:b/>
          <w:sz w:val="24"/>
        </w:rPr>
        <w:t>(СПЕЦИАЛЬНОСТЬ</w:t>
      </w:r>
      <w:r>
        <w:rPr>
          <w:b/>
          <w:spacing w:val="-2"/>
          <w:sz w:val="24"/>
        </w:rPr>
        <w:t xml:space="preserve"> </w:t>
      </w:r>
      <w:r>
        <w:rPr>
          <w:b/>
          <w:sz w:val="24"/>
        </w:rPr>
        <w:t>05.17.00)</w:t>
      </w:r>
    </w:p>
    <w:p w:rsidR="00A93898" w:rsidRDefault="00A93898">
      <w:pPr>
        <w:pStyle w:val="a3"/>
        <w:rPr>
          <w:b/>
          <w:sz w:val="26"/>
        </w:rPr>
      </w:pPr>
    </w:p>
    <w:p w:rsidR="00A93898" w:rsidRDefault="00000000">
      <w:pPr>
        <w:pStyle w:val="4"/>
        <w:spacing w:before="156"/>
        <w:ind w:left="1120"/>
      </w:pPr>
      <w:bookmarkStart w:id="48" w:name="_bookmark30"/>
      <w:bookmarkEnd w:id="48"/>
      <w:r>
        <w:t>ВСПЕНИВАНИЕ</w:t>
      </w:r>
      <w:r>
        <w:rPr>
          <w:spacing w:val="-9"/>
        </w:rPr>
        <w:t xml:space="preserve"> </w:t>
      </w:r>
      <w:r>
        <w:t>РАСПЛАВОВ</w:t>
      </w:r>
      <w:r>
        <w:rPr>
          <w:spacing w:val="-5"/>
        </w:rPr>
        <w:t xml:space="preserve"> </w:t>
      </w:r>
      <w:r>
        <w:t>СМЕСЕЙ</w:t>
      </w:r>
      <w:r>
        <w:rPr>
          <w:spacing w:val="-7"/>
        </w:rPr>
        <w:t xml:space="preserve"> </w:t>
      </w:r>
      <w:r>
        <w:t>ПОЛИМЕРОВ</w:t>
      </w:r>
      <w:r>
        <w:rPr>
          <w:spacing w:val="-4"/>
        </w:rPr>
        <w:t xml:space="preserve"> </w:t>
      </w:r>
      <w:r>
        <w:t>ПОРОФОРАМИ</w:t>
      </w:r>
    </w:p>
    <w:p w:rsidR="00A93898" w:rsidRDefault="00000000">
      <w:pPr>
        <w:spacing w:before="126"/>
        <w:ind w:left="1124" w:right="1125"/>
        <w:jc w:val="center"/>
        <w:rPr>
          <w:sz w:val="20"/>
        </w:rPr>
      </w:pPr>
      <w:bookmarkStart w:id="49" w:name="_bookmark31"/>
      <w:bookmarkEnd w:id="49"/>
      <w:proofErr w:type="spellStart"/>
      <w:r>
        <w:rPr>
          <w:b/>
        </w:rPr>
        <w:t>Милад</w:t>
      </w:r>
      <w:proofErr w:type="spellEnd"/>
      <w:r>
        <w:rPr>
          <w:b/>
          <w:spacing w:val="-4"/>
        </w:rPr>
        <w:t xml:space="preserve"> </w:t>
      </w:r>
      <w:r>
        <w:rPr>
          <w:b/>
        </w:rPr>
        <w:t>Али</w:t>
      </w:r>
      <w:r>
        <w:rPr>
          <w:b/>
          <w:sz w:val="20"/>
        </w:rPr>
        <w:t>.,</w:t>
      </w:r>
      <w:r>
        <w:rPr>
          <w:b/>
          <w:spacing w:val="-3"/>
          <w:sz w:val="20"/>
        </w:rPr>
        <w:t xml:space="preserve"> </w:t>
      </w:r>
      <w:r>
        <w:rPr>
          <w:sz w:val="20"/>
        </w:rPr>
        <w:t>аспирант</w:t>
      </w:r>
    </w:p>
    <w:p w:rsidR="00A93898" w:rsidRDefault="00000000">
      <w:pPr>
        <w:spacing w:before="127"/>
        <w:ind w:left="1124" w:right="1125"/>
        <w:jc w:val="center"/>
        <w:rPr>
          <w:b/>
        </w:rPr>
      </w:pPr>
      <w:r>
        <w:rPr>
          <w:sz w:val="20"/>
        </w:rPr>
        <w:t>Научный</w:t>
      </w:r>
      <w:r>
        <w:rPr>
          <w:spacing w:val="-4"/>
          <w:sz w:val="20"/>
        </w:rPr>
        <w:t xml:space="preserve"> </w:t>
      </w:r>
      <w:r>
        <w:rPr>
          <w:sz w:val="20"/>
        </w:rPr>
        <w:t>руководитель –</w:t>
      </w:r>
      <w:r>
        <w:rPr>
          <w:spacing w:val="-2"/>
          <w:sz w:val="20"/>
        </w:rPr>
        <w:t xml:space="preserve"> </w:t>
      </w:r>
      <w:r>
        <w:rPr>
          <w:sz w:val="20"/>
        </w:rPr>
        <w:t>д. т.</w:t>
      </w:r>
      <w:r>
        <w:rPr>
          <w:spacing w:val="-2"/>
          <w:sz w:val="20"/>
        </w:rPr>
        <w:t xml:space="preserve"> </w:t>
      </w:r>
      <w:r>
        <w:rPr>
          <w:sz w:val="20"/>
        </w:rPr>
        <w:t>н.,</w:t>
      </w:r>
      <w:r>
        <w:rPr>
          <w:spacing w:val="-3"/>
          <w:sz w:val="20"/>
        </w:rPr>
        <w:t xml:space="preserve"> </w:t>
      </w:r>
      <w:r>
        <w:rPr>
          <w:sz w:val="20"/>
        </w:rPr>
        <w:t>профессор</w:t>
      </w:r>
      <w:r>
        <w:rPr>
          <w:spacing w:val="2"/>
          <w:sz w:val="20"/>
        </w:rPr>
        <w:t xml:space="preserve"> </w:t>
      </w:r>
      <w:proofErr w:type="gramStart"/>
      <w:r>
        <w:rPr>
          <w:b/>
        </w:rPr>
        <w:t>А.В.</w:t>
      </w:r>
      <w:proofErr w:type="gramEnd"/>
      <w:r>
        <w:rPr>
          <w:b/>
          <w:spacing w:val="-3"/>
        </w:rPr>
        <w:t xml:space="preserve"> </w:t>
      </w:r>
      <w:r>
        <w:rPr>
          <w:b/>
        </w:rPr>
        <w:t>Марков</w:t>
      </w:r>
    </w:p>
    <w:p w:rsidR="00A93898" w:rsidRDefault="00000000">
      <w:pPr>
        <w:pStyle w:val="a3"/>
        <w:spacing w:before="121"/>
        <w:ind w:left="1122" w:right="1125"/>
        <w:jc w:val="center"/>
      </w:pPr>
      <w:r>
        <w:t>РТУ</w:t>
      </w:r>
      <w:r>
        <w:rPr>
          <w:spacing w:val="-4"/>
        </w:rPr>
        <w:t xml:space="preserve"> </w:t>
      </w:r>
      <w:r>
        <w:t>МИРЭА,</w:t>
      </w:r>
      <w:r>
        <w:rPr>
          <w:spacing w:val="-1"/>
        </w:rPr>
        <w:t xml:space="preserve"> </w:t>
      </w:r>
      <w:r>
        <w:t>Институт</w:t>
      </w:r>
      <w:r>
        <w:rPr>
          <w:spacing w:val="-4"/>
        </w:rPr>
        <w:t xml:space="preserve"> </w:t>
      </w:r>
      <w:r>
        <w:t>тонких</w:t>
      </w:r>
      <w:r>
        <w:rPr>
          <w:spacing w:val="-4"/>
        </w:rPr>
        <w:t xml:space="preserve"> </w:t>
      </w:r>
      <w:r>
        <w:t>химических</w:t>
      </w:r>
      <w:r>
        <w:rPr>
          <w:spacing w:val="-4"/>
        </w:rPr>
        <w:t xml:space="preserve"> </w:t>
      </w:r>
      <w:r>
        <w:t>технологий</w:t>
      </w:r>
    </w:p>
    <w:p w:rsidR="00A93898" w:rsidRDefault="00000000">
      <w:pPr>
        <w:pStyle w:val="a3"/>
        <w:spacing w:before="115"/>
        <w:ind w:left="1319"/>
        <w:jc w:val="both"/>
      </w:pPr>
      <w:r>
        <w:t>им.</w:t>
      </w:r>
      <w:r>
        <w:rPr>
          <w:spacing w:val="-3"/>
        </w:rPr>
        <w:t xml:space="preserve"> </w:t>
      </w:r>
      <w:proofErr w:type="gramStart"/>
      <w:r>
        <w:t>М.В.</w:t>
      </w:r>
      <w:proofErr w:type="gramEnd"/>
      <w:r>
        <w:rPr>
          <w:spacing w:val="-3"/>
        </w:rPr>
        <w:t xml:space="preserve"> </w:t>
      </w:r>
      <w:r>
        <w:t>Ломоносова,</w:t>
      </w:r>
      <w:r>
        <w:rPr>
          <w:spacing w:val="-4"/>
        </w:rPr>
        <w:t xml:space="preserve"> </w:t>
      </w:r>
      <w:r>
        <w:t>Россия,</w:t>
      </w:r>
      <w:r>
        <w:rPr>
          <w:spacing w:val="-3"/>
        </w:rPr>
        <w:t xml:space="preserve"> </w:t>
      </w:r>
      <w:r>
        <w:t>119571,</w:t>
      </w:r>
      <w:r>
        <w:rPr>
          <w:spacing w:val="-2"/>
        </w:rPr>
        <w:t xml:space="preserve"> </w:t>
      </w:r>
      <w:r>
        <w:t>ЦФО,</w:t>
      </w:r>
      <w:r>
        <w:rPr>
          <w:spacing w:val="-3"/>
        </w:rPr>
        <w:t xml:space="preserve"> </w:t>
      </w:r>
      <w:r>
        <w:t>г.</w:t>
      </w:r>
      <w:r>
        <w:rPr>
          <w:spacing w:val="-4"/>
        </w:rPr>
        <w:t xml:space="preserve"> </w:t>
      </w:r>
      <w:r>
        <w:t>Москва,</w:t>
      </w:r>
      <w:r>
        <w:rPr>
          <w:spacing w:val="-2"/>
        </w:rPr>
        <w:t xml:space="preserve"> </w:t>
      </w:r>
      <w:r>
        <w:t>Проспект</w:t>
      </w:r>
      <w:r>
        <w:rPr>
          <w:spacing w:val="-3"/>
        </w:rPr>
        <w:t xml:space="preserve"> </w:t>
      </w:r>
      <w:r>
        <w:t>Вернадского,</w:t>
      </w:r>
      <w:r>
        <w:rPr>
          <w:spacing w:val="-3"/>
        </w:rPr>
        <w:t xml:space="preserve"> </w:t>
      </w:r>
      <w:r>
        <w:t>д.</w:t>
      </w:r>
      <w:r>
        <w:rPr>
          <w:spacing w:val="-2"/>
        </w:rPr>
        <w:t xml:space="preserve"> </w:t>
      </w:r>
      <w:r>
        <w:t>86.</w:t>
      </w:r>
    </w:p>
    <w:p w:rsidR="00A93898" w:rsidRDefault="00000000">
      <w:pPr>
        <w:pStyle w:val="a3"/>
        <w:spacing w:before="116" w:line="360" w:lineRule="auto"/>
        <w:ind w:left="152" w:right="153" w:firstLine="283"/>
        <w:jc w:val="both"/>
      </w:pPr>
      <w:r>
        <w:t>Вспенивание отходов полимеров является привлекательным способом</w:t>
      </w:r>
      <w:r>
        <w:rPr>
          <w:spacing w:val="50"/>
        </w:rPr>
        <w:t xml:space="preserve"> </w:t>
      </w:r>
      <w:r>
        <w:t>их утилизации. Но низкие вязкости</w:t>
      </w:r>
      <w:r>
        <w:rPr>
          <w:spacing w:val="1"/>
        </w:rPr>
        <w:t xml:space="preserve"> </w:t>
      </w:r>
      <w:r>
        <w:t>их</w:t>
      </w:r>
      <w:r>
        <w:rPr>
          <w:spacing w:val="1"/>
        </w:rPr>
        <w:t xml:space="preserve"> </w:t>
      </w:r>
      <w:r>
        <w:t>расплавов,</w:t>
      </w:r>
      <w:r>
        <w:rPr>
          <w:spacing w:val="1"/>
        </w:rPr>
        <w:t xml:space="preserve"> </w:t>
      </w:r>
      <w:r>
        <w:t>являющиеся</w:t>
      </w:r>
      <w:r>
        <w:rPr>
          <w:spacing w:val="1"/>
        </w:rPr>
        <w:t xml:space="preserve"> </w:t>
      </w:r>
      <w:r>
        <w:t>следствием</w:t>
      </w:r>
      <w:r>
        <w:rPr>
          <w:spacing w:val="1"/>
        </w:rPr>
        <w:t xml:space="preserve"> </w:t>
      </w:r>
      <w:r>
        <w:t>деструкции,</w:t>
      </w:r>
      <w:r>
        <w:rPr>
          <w:spacing w:val="1"/>
        </w:rPr>
        <w:t xml:space="preserve"> </w:t>
      </w:r>
      <w:r>
        <w:t>не</w:t>
      </w:r>
      <w:r>
        <w:rPr>
          <w:spacing w:val="1"/>
        </w:rPr>
        <w:t xml:space="preserve"> </w:t>
      </w:r>
      <w:r>
        <w:t>оптимальны</w:t>
      </w:r>
      <w:r>
        <w:rPr>
          <w:spacing w:val="1"/>
        </w:rPr>
        <w:t xml:space="preserve"> </w:t>
      </w:r>
      <w:r>
        <w:t>для</w:t>
      </w:r>
      <w:r>
        <w:rPr>
          <w:spacing w:val="1"/>
        </w:rPr>
        <w:t xml:space="preserve"> </w:t>
      </w:r>
      <w:r>
        <w:t>вспенивания</w:t>
      </w:r>
      <w:r>
        <w:rPr>
          <w:spacing w:val="1"/>
        </w:rPr>
        <w:t xml:space="preserve"> </w:t>
      </w:r>
      <w:r>
        <w:t>и</w:t>
      </w:r>
      <w:r>
        <w:rPr>
          <w:spacing w:val="1"/>
        </w:rPr>
        <w:t xml:space="preserve"> </w:t>
      </w:r>
      <w:r>
        <w:t>формирования</w:t>
      </w:r>
      <w:r>
        <w:rPr>
          <w:spacing w:val="1"/>
        </w:rPr>
        <w:t xml:space="preserve"> </w:t>
      </w:r>
      <w:r>
        <w:t>однородной пены [1]. Однако формирующаяся в расплавах смесей несовместимых полимеров с различными</w:t>
      </w:r>
      <w:r>
        <w:rPr>
          <w:spacing w:val="1"/>
        </w:rPr>
        <w:t xml:space="preserve"> </w:t>
      </w:r>
      <w:r>
        <w:t xml:space="preserve">температурами плавления волокнистая фазовая структура делает такие смесевые расплавы </w:t>
      </w:r>
      <w:proofErr w:type="spellStart"/>
      <w:r>
        <w:t>формоустойчивыми</w:t>
      </w:r>
      <w:proofErr w:type="spellEnd"/>
      <w:r>
        <w:rPr>
          <w:spacing w:val="1"/>
        </w:rPr>
        <w:t xml:space="preserve"> </w:t>
      </w:r>
      <w:r>
        <w:t>и</w:t>
      </w:r>
      <w:r>
        <w:rPr>
          <w:spacing w:val="1"/>
        </w:rPr>
        <w:t xml:space="preserve"> </w:t>
      </w:r>
      <w:r>
        <w:t>пригодными</w:t>
      </w:r>
      <w:r>
        <w:rPr>
          <w:spacing w:val="1"/>
        </w:rPr>
        <w:t xml:space="preserve"> </w:t>
      </w:r>
      <w:r>
        <w:t>для</w:t>
      </w:r>
      <w:r>
        <w:rPr>
          <w:spacing w:val="1"/>
        </w:rPr>
        <w:t xml:space="preserve"> </w:t>
      </w:r>
      <w:proofErr w:type="spellStart"/>
      <w:r>
        <w:t>термоформования</w:t>
      </w:r>
      <w:proofErr w:type="spellEnd"/>
      <w:r>
        <w:rPr>
          <w:spacing w:val="1"/>
        </w:rPr>
        <w:t xml:space="preserve"> </w:t>
      </w:r>
      <w:r>
        <w:t>[2-3].</w:t>
      </w:r>
      <w:r>
        <w:rPr>
          <w:spacing w:val="1"/>
        </w:rPr>
        <w:t xml:space="preserve"> </w:t>
      </w:r>
      <w:r>
        <w:t>Можно</w:t>
      </w:r>
      <w:r>
        <w:rPr>
          <w:spacing w:val="1"/>
        </w:rPr>
        <w:t xml:space="preserve"> </w:t>
      </w:r>
      <w:r>
        <w:t>ожидать,</w:t>
      </w:r>
      <w:r>
        <w:rPr>
          <w:spacing w:val="1"/>
        </w:rPr>
        <w:t xml:space="preserve"> </w:t>
      </w:r>
      <w:r>
        <w:t>что</w:t>
      </w:r>
      <w:r>
        <w:rPr>
          <w:spacing w:val="1"/>
        </w:rPr>
        <w:t xml:space="preserve"> </w:t>
      </w:r>
      <w:r>
        <w:t>при</w:t>
      </w:r>
      <w:r>
        <w:rPr>
          <w:spacing w:val="1"/>
        </w:rPr>
        <w:t xml:space="preserve"> </w:t>
      </w:r>
      <w:r>
        <w:t>вспенивании</w:t>
      </w:r>
      <w:r>
        <w:rPr>
          <w:spacing w:val="1"/>
        </w:rPr>
        <w:t xml:space="preserve"> </w:t>
      </w:r>
      <w:r>
        <w:t>расплавов</w:t>
      </w:r>
      <w:r>
        <w:rPr>
          <w:spacing w:val="50"/>
        </w:rPr>
        <w:t xml:space="preserve"> </w:t>
      </w:r>
      <w:r>
        <w:t>подобных</w:t>
      </w:r>
      <w:r>
        <w:rPr>
          <w:spacing w:val="1"/>
        </w:rPr>
        <w:t xml:space="preserve"> </w:t>
      </w:r>
      <w:r>
        <w:t>смесевых</w:t>
      </w:r>
      <w:r>
        <w:rPr>
          <w:spacing w:val="1"/>
        </w:rPr>
        <w:t xml:space="preserve"> </w:t>
      </w:r>
      <w:r>
        <w:t>полимерных</w:t>
      </w:r>
      <w:r>
        <w:rPr>
          <w:spacing w:val="1"/>
        </w:rPr>
        <w:t xml:space="preserve"> </w:t>
      </w:r>
      <w:r>
        <w:t>композиций</w:t>
      </w:r>
      <w:r>
        <w:rPr>
          <w:spacing w:val="1"/>
        </w:rPr>
        <w:t xml:space="preserve"> </w:t>
      </w:r>
      <w:r>
        <w:t>при</w:t>
      </w:r>
      <w:r>
        <w:rPr>
          <w:spacing w:val="1"/>
        </w:rPr>
        <w:t xml:space="preserve"> </w:t>
      </w:r>
      <w:r>
        <w:t>температурах</w:t>
      </w:r>
      <w:r>
        <w:rPr>
          <w:spacing w:val="1"/>
        </w:rPr>
        <w:t xml:space="preserve"> </w:t>
      </w:r>
      <w:r>
        <w:t>ниже</w:t>
      </w:r>
      <w:r>
        <w:rPr>
          <w:spacing w:val="1"/>
        </w:rPr>
        <w:t xml:space="preserve"> </w:t>
      </w:r>
      <w:r>
        <w:t>температуры</w:t>
      </w:r>
      <w:r>
        <w:rPr>
          <w:spacing w:val="1"/>
        </w:rPr>
        <w:t xml:space="preserve"> </w:t>
      </w:r>
      <w:r>
        <w:t>плавления</w:t>
      </w:r>
      <w:r>
        <w:rPr>
          <w:spacing w:val="51"/>
        </w:rPr>
        <w:t xml:space="preserve"> </w:t>
      </w:r>
      <w:r>
        <w:t>высокоплавкого</w:t>
      </w:r>
      <w:r>
        <w:rPr>
          <w:spacing w:val="1"/>
        </w:rPr>
        <w:t xml:space="preserve"> </w:t>
      </w:r>
      <w:r>
        <w:t>компонента</w:t>
      </w:r>
      <w:r>
        <w:rPr>
          <w:spacing w:val="-3"/>
        </w:rPr>
        <w:t xml:space="preserve"> </w:t>
      </w:r>
      <w:r>
        <w:t>его</w:t>
      </w:r>
      <w:r>
        <w:rPr>
          <w:spacing w:val="-2"/>
        </w:rPr>
        <w:t xml:space="preserve"> </w:t>
      </w:r>
      <w:r>
        <w:t>твердая</w:t>
      </w:r>
      <w:r>
        <w:rPr>
          <w:spacing w:val="-3"/>
        </w:rPr>
        <w:t xml:space="preserve"> </w:t>
      </w:r>
      <w:r>
        <w:t>фаза</w:t>
      </w:r>
      <w:r>
        <w:rPr>
          <w:spacing w:val="-3"/>
        </w:rPr>
        <w:t xml:space="preserve"> </w:t>
      </w:r>
      <w:r>
        <w:t>будет</w:t>
      </w:r>
      <w:r>
        <w:rPr>
          <w:spacing w:val="-3"/>
        </w:rPr>
        <w:t xml:space="preserve"> </w:t>
      </w:r>
      <w:r>
        <w:t>играть</w:t>
      </w:r>
      <w:r>
        <w:rPr>
          <w:spacing w:val="-3"/>
        </w:rPr>
        <w:t xml:space="preserve"> </w:t>
      </w:r>
      <w:r>
        <w:t>роль</w:t>
      </w:r>
      <w:r>
        <w:rPr>
          <w:spacing w:val="-2"/>
        </w:rPr>
        <w:t xml:space="preserve"> </w:t>
      </w:r>
      <w:r>
        <w:t>армирующего</w:t>
      </w:r>
      <w:r>
        <w:rPr>
          <w:spacing w:val="-2"/>
        </w:rPr>
        <w:t xml:space="preserve"> </w:t>
      </w:r>
      <w:r>
        <w:t>элемента, усиливающего</w:t>
      </w:r>
      <w:r>
        <w:rPr>
          <w:spacing w:val="-1"/>
        </w:rPr>
        <w:t xml:space="preserve"> </w:t>
      </w:r>
      <w:r>
        <w:t>стенки</w:t>
      </w:r>
      <w:r>
        <w:rPr>
          <w:spacing w:val="-4"/>
        </w:rPr>
        <w:t xml:space="preserve"> </w:t>
      </w:r>
      <w:r>
        <w:t>растущих</w:t>
      </w:r>
      <w:r>
        <w:rPr>
          <w:spacing w:val="-3"/>
        </w:rPr>
        <w:t xml:space="preserve"> </w:t>
      </w:r>
      <w:r>
        <w:t>пор.</w:t>
      </w:r>
    </w:p>
    <w:p w:rsidR="00A93898" w:rsidRDefault="00000000">
      <w:pPr>
        <w:pStyle w:val="a3"/>
        <w:spacing w:line="360" w:lineRule="auto"/>
        <w:ind w:left="152" w:right="151" w:firstLine="283"/>
        <w:jc w:val="both"/>
      </w:pPr>
      <w:r>
        <w:t>В</w:t>
      </w:r>
      <w:r>
        <w:rPr>
          <w:spacing w:val="1"/>
        </w:rPr>
        <w:t xml:space="preserve"> </w:t>
      </w:r>
      <w:r>
        <w:t>работе</w:t>
      </w:r>
      <w:r>
        <w:rPr>
          <w:spacing w:val="1"/>
        </w:rPr>
        <w:t xml:space="preserve"> </w:t>
      </w:r>
      <w:r>
        <w:t>изучалось</w:t>
      </w:r>
      <w:r>
        <w:rPr>
          <w:spacing w:val="1"/>
        </w:rPr>
        <w:t xml:space="preserve"> </w:t>
      </w:r>
      <w:r>
        <w:t>влияние</w:t>
      </w:r>
      <w:r>
        <w:rPr>
          <w:spacing w:val="1"/>
        </w:rPr>
        <w:t xml:space="preserve"> </w:t>
      </w:r>
      <w:r>
        <w:t>состава</w:t>
      </w:r>
      <w:r>
        <w:rPr>
          <w:spacing w:val="1"/>
        </w:rPr>
        <w:t xml:space="preserve"> </w:t>
      </w:r>
      <w:r>
        <w:t>модельных</w:t>
      </w:r>
      <w:r>
        <w:rPr>
          <w:spacing w:val="1"/>
        </w:rPr>
        <w:t xml:space="preserve"> </w:t>
      </w:r>
      <w:r>
        <w:t>смесей</w:t>
      </w:r>
      <w:r>
        <w:rPr>
          <w:spacing w:val="1"/>
        </w:rPr>
        <w:t xml:space="preserve"> </w:t>
      </w:r>
      <w:r>
        <w:t>низковязких</w:t>
      </w:r>
      <w:r>
        <w:rPr>
          <w:spacing w:val="1"/>
        </w:rPr>
        <w:t xml:space="preserve"> </w:t>
      </w:r>
      <w:r>
        <w:t>полиэтилена</w:t>
      </w:r>
      <w:r>
        <w:rPr>
          <w:spacing w:val="1"/>
        </w:rPr>
        <w:t xml:space="preserve"> </w:t>
      </w:r>
      <w:r>
        <w:t>(ПЭНД-277-73)</w:t>
      </w:r>
      <w:r>
        <w:rPr>
          <w:spacing w:val="1"/>
        </w:rPr>
        <w:t xml:space="preserve"> </w:t>
      </w:r>
      <w:r>
        <w:t>и</w:t>
      </w:r>
      <w:r>
        <w:rPr>
          <w:spacing w:val="1"/>
        </w:rPr>
        <w:t xml:space="preserve"> </w:t>
      </w:r>
      <w:r>
        <w:t>полипропилена</w:t>
      </w:r>
      <w:r>
        <w:rPr>
          <w:spacing w:val="1"/>
        </w:rPr>
        <w:t xml:space="preserve"> </w:t>
      </w:r>
      <w:r>
        <w:t>(ПП</w:t>
      </w:r>
      <w:r>
        <w:rPr>
          <w:spacing w:val="1"/>
        </w:rPr>
        <w:t xml:space="preserve"> </w:t>
      </w:r>
      <w:r>
        <w:t>Н270)</w:t>
      </w:r>
      <w:r>
        <w:rPr>
          <w:spacing w:val="1"/>
        </w:rPr>
        <w:t xml:space="preserve"> </w:t>
      </w:r>
      <w:r>
        <w:t>на</w:t>
      </w:r>
      <w:r>
        <w:rPr>
          <w:spacing w:val="1"/>
        </w:rPr>
        <w:t xml:space="preserve"> </w:t>
      </w:r>
      <w:r>
        <w:t>кинетику</w:t>
      </w:r>
      <w:r>
        <w:rPr>
          <w:spacing w:val="1"/>
        </w:rPr>
        <w:t xml:space="preserve"> </w:t>
      </w:r>
      <w:r>
        <w:t>их</w:t>
      </w:r>
      <w:r>
        <w:rPr>
          <w:spacing w:val="1"/>
        </w:rPr>
        <w:t xml:space="preserve"> </w:t>
      </w:r>
      <w:r>
        <w:t>вспенивания.</w:t>
      </w:r>
      <w:r>
        <w:rPr>
          <w:spacing w:val="1"/>
        </w:rPr>
        <w:t xml:space="preserve"> </w:t>
      </w:r>
      <w:r>
        <w:t>В</w:t>
      </w:r>
      <w:r>
        <w:rPr>
          <w:spacing w:val="1"/>
        </w:rPr>
        <w:t xml:space="preserve"> </w:t>
      </w:r>
      <w:r>
        <w:t>качестве</w:t>
      </w:r>
      <w:r>
        <w:rPr>
          <w:spacing w:val="1"/>
        </w:rPr>
        <w:t xml:space="preserve"> </w:t>
      </w:r>
      <w:r>
        <w:t>вспенивающего</w:t>
      </w:r>
      <w:r>
        <w:rPr>
          <w:spacing w:val="1"/>
        </w:rPr>
        <w:t xml:space="preserve"> </w:t>
      </w:r>
      <w:r>
        <w:t>агента</w:t>
      </w:r>
      <w:r>
        <w:rPr>
          <w:spacing w:val="1"/>
        </w:rPr>
        <w:t xml:space="preserve"> </w:t>
      </w:r>
      <w:r>
        <w:t>использовали</w:t>
      </w:r>
      <w:r>
        <w:rPr>
          <w:spacing w:val="1"/>
        </w:rPr>
        <w:t xml:space="preserve"> </w:t>
      </w:r>
      <w:proofErr w:type="spellStart"/>
      <w:r>
        <w:t>азодикарбонамид</w:t>
      </w:r>
      <w:proofErr w:type="spellEnd"/>
      <w:r>
        <w:t xml:space="preserve"> (АДК) </w:t>
      </w:r>
      <w:proofErr w:type="spellStart"/>
      <w:r>
        <w:t>Azobul</w:t>
      </w:r>
      <w:proofErr w:type="spellEnd"/>
      <w:r>
        <w:t xml:space="preserve"> («</w:t>
      </w:r>
      <w:proofErr w:type="spellStart"/>
      <w:r>
        <w:t>Аrkema</w:t>
      </w:r>
      <w:proofErr w:type="spellEnd"/>
      <w:r>
        <w:t xml:space="preserve">») 1 </w:t>
      </w:r>
      <w:proofErr w:type="spellStart"/>
      <w:proofErr w:type="gramStart"/>
      <w:r>
        <w:t>мас</w:t>
      </w:r>
      <w:proofErr w:type="spellEnd"/>
      <w:r>
        <w:t>.%</w:t>
      </w:r>
      <w:proofErr w:type="gramEnd"/>
      <w:r>
        <w:t xml:space="preserve"> [5]. Для снижения температуры вспенивания и повышения</w:t>
      </w:r>
      <w:r>
        <w:rPr>
          <w:spacing w:val="1"/>
        </w:rPr>
        <w:t xml:space="preserve"> </w:t>
      </w:r>
      <w:r>
        <w:t>вязкости</w:t>
      </w:r>
      <w:r>
        <w:rPr>
          <w:spacing w:val="1"/>
        </w:rPr>
        <w:t xml:space="preserve"> </w:t>
      </w:r>
      <w:r>
        <w:t>расплавов</w:t>
      </w:r>
      <w:r>
        <w:rPr>
          <w:spacing w:val="1"/>
        </w:rPr>
        <w:t xml:space="preserve"> </w:t>
      </w:r>
      <w:r>
        <w:t>полиолефинов</w:t>
      </w:r>
      <w:r>
        <w:rPr>
          <w:spacing w:val="1"/>
        </w:rPr>
        <w:t xml:space="preserve"> </w:t>
      </w:r>
      <w:r>
        <w:t>в</w:t>
      </w:r>
      <w:r>
        <w:rPr>
          <w:spacing w:val="1"/>
        </w:rPr>
        <w:t xml:space="preserve"> </w:t>
      </w:r>
      <w:r>
        <w:t>смесь</w:t>
      </w:r>
      <w:r>
        <w:rPr>
          <w:spacing w:val="1"/>
        </w:rPr>
        <w:t xml:space="preserve"> </w:t>
      </w:r>
      <w:r>
        <w:t>добавляли</w:t>
      </w:r>
      <w:r>
        <w:rPr>
          <w:spacing w:val="1"/>
        </w:rPr>
        <w:t xml:space="preserve"> </w:t>
      </w:r>
      <w:r>
        <w:t>активатор</w:t>
      </w:r>
      <w:r>
        <w:rPr>
          <w:spacing w:val="1"/>
        </w:rPr>
        <w:t xml:space="preserve"> </w:t>
      </w:r>
      <w:r>
        <w:t>оксид</w:t>
      </w:r>
      <w:r>
        <w:rPr>
          <w:spacing w:val="1"/>
        </w:rPr>
        <w:t xml:space="preserve"> </w:t>
      </w:r>
      <w:r>
        <w:t>цинка</w:t>
      </w:r>
      <w:r>
        <w:rPr>
          <w:spacing w:val="1"/>
        </w:rPr>
        <w:t xml:space="preserve"> </w:t>
      </w:r>
      <w:r>
        <w:t>[4].</w:t>
      </w:r>
      <w:r>
        <w:rPr>
          <w:spacing w:val="1"/>
        </w:rPr>
        <w:t xml:space="preserve"> </w:t>
      </w:r>
      <w:r>
        <w:t>Это</w:t>
      </w:r>
      <w:r>
        <w:rPr>
          <w:spacing w:val="1"/>
        </w:rPr>
        <w:t xml:space="preserve"> </w:t>
      </w:r>
      <w:r>
        <w:t>позволило</w:t>
      </w:r>
      <w:r>
        <w:rPr>
          <w:spacing w:val="1"/>
        </w:rPr>
        <w:t xml:space="preserve"> </w:t>
      </w:r>
      <w:r>
        <w:t>снизить</w:t>
      </w:r>
      <w:r>
        <w:rPr>
          <w:spacing w:val="1"/>
        </w:rPr>
        <w:t xml:space="preserve"> </w:t>
      </w:r>
      <w:r>
        <w:t xml:space="preserve">температуру вспенивания до 150°С. При введении 0.5 </w:t>
      </w:r>
      <w:proofErr w:type="spellStart"/>
      <w:r>
        <w:t>мас</w:t>
      </w:r>
      <w:proofErr w:type="spellEnd"/>
      <w:r>
        <w:t>. % активатора энергия активации процесса индукции</w:t>
      </w:r>
      <w:r>
        <w:rPr>
          <w:spacing w:val="1"/>
        </w:rPr>
        <w:t xml:space="preserve"> </w:t>
      </w:r>
      <w:r>
        <w:t>вспенивания</w:t>
      </w:r>
      <w:r>
        <w:rPr>
          <w:spacing w:val="-2"/>
        </w:rPr>
        <w:t xml:space="preserve"> </w:t>
      </w:r>
      <w:proofErr w:type="spellStart"/>
      <w:r>
        <w:t>вспенивания</w:t>
      </w:r>
      <w:proofErr w:type="spellEnd"/>
      <w:r>
        <w:rPr>
          <w:spacing w:val="-1"/>
        </w:rPr>
        <w:t xml:space="preserve"> </w:t>
      </w:r>
      <w:r>
        <w:t>снижается</w:t>
      </w:r>
      <w:r>
        <w:rPr>
          <w:spacing w:val="-2"/>
        </w:rPr>
        <w:t xml:space="preserve"> </w:t>
      </w:r>
      <w:r>
        <w:t>со</w:t>
      </w:r>
      <w:r>
        <w:rPr>
          <w:spacing w:val="1"/>
        </w:rPr>
        <w:t xml:space="preserve"> </w:t>
      </w:r>
      <w:r>
        <w:t>150 кДж/моль до 100</w:t>
      </w:r>
      <w:r>
        <w:rPr>
          <w:spacing w:val="-2"/>
        </w:rPr>
        <w:t xml:space="preserve"> </w:t>
      </w:r>
      <w:r>
        <w:t>кДж/моль.</w:t>
      </w:r>
    </w:p>
    <w:p w:rsidR="00A93898" w:rsidRDefault="00000000">
      <w:pPr>
        <w:pStyle w:val="a3"/>
        <w:spacing w:line="360" w:lineRule="auto"/>
        <w:ind w:left="152" w:right="148" w:firstLine="283"/>
        <w:jc w:val="both"/>
      </w:pPr>
      <w:r>
        <w:t>Дилатометрические испытаний подтвердили</w:t>
      </w:r>
      <w:r>
        <w:rPr>
          <w:spacing w:val="1"/>
        </w:rPr>
        <w:t xml:space="preserve"> </w:t>
      </w:r>
      <w:r>
        <w:t>наличие в смесевых расплавах при температурах 125-160 °С</w:t>
      </w:r>
      <w:r>
        <w:rPr>
          <w:spacing w:val="1"/>
        </w:rPr>
        <w:t xml:space="preserve"> </w:t>
      </w:r>
      <w:r>
        <w:t>твердой</w:t>
      </w:r>
      <w:r>
        <w:rPr>
          <w:spacing w:val="1"/>
        </w:rPr>
        <w:t xml:space="preserve"> </w:t>
      </w:r>
      <w:r>
        <w:t>армирующей</w:t>
      </w:r>
      <w:r>
        <w:rPr>
          <w:spacing w:val="1"/>
        </w:rPr>
        <w:t xml:space="preserve"> </w:t>
      </w:r>
      <w:r>
        <w:t>фазы</w:t>
      </w:r>
      <w:r>
        <w:rPr>
          <w:spacing w:val="1"/>
        </w:rPr>
        <w:t xml:space="preserve"> </w:t>
      </w:r>
      <w:r>
        <w:t>ПП.</w:t>
      </w:r>
      <w:r>
        <w:rPr>
          <w:spacing w:val="1"/>
        </w:rPr>
        <w:t xml:space="preserve"> </w:t>
      </w:r>
      <w:r>
        <w:t>Реологических</w:t>
      </w:r>
      <w:r>
        <w:rPr>
          <w:spacing w:val="1"/>
        </w:rPr>
        <w:t xml:space="preserve"> </w:t>
      </w:r>
      <w:r>
        <w:t>испытаний</w:t>
      </w:r>
      <w:r>
        <w:rPr>
          <w:spacing w:val="1"/>
        </w:rPr>
        <w:t xml:space="preserve"> </w:t>
      </w:r>
      <w:r>
        <w:t>показали,</w:t>
      </w:r>
      <w:r>
        <w:rPr>
          <w:spacing w:val="1"/>
        </w:rPr>
        <w:t xml:space="preserve"> </w:t>
      </w:r>
      <w:r>
        <w:t>что</w:t>
      </w:r>
      <w:r>
        <w:rPr>
          <w:spacing w:val="1"/>
        </w:rPr>
        <w:t xml:space="preserve"> </w:t>
      </w:r>
      <w:r>
        <w:t>текучесть</w:t>
      </w:r>
      <w:r>
        <w:rPr>
          <w:spacing w:val="1"/>
        </w:rPr>
        <w:t xml:space="preserve"> </w:t>
      </w:r>
      <w:r>
        <w:t>смесевых</w:t>
      </w:r>
      <w:r>
        <w:rPr>
          <w:spacing w:val="1"/>
        </w:rPr>
        <w:t xml:space="preserve"> </w:t>
      </w:r>
      <w:r>
        <w:t>составов</w:t>
      </w:r>
      <w:r>
        <w:rPr>
          <w:spacing w:val="1"/>
        </w:rPr>
        <w:t xml:space="preserve"> </w:t>
      </w:r>
      <w:r>
        <w:t>с</w:t>
      </w:r>
      <w:r>
        <w:rPr>
          <w:spacing w:val="1"/>
        </w:rPr>
        <w:t xml:space="preserve"> </w:t>
      </w:r>
      <w:r>
        <w:t xml:space="preserve">содержанием ПП до 70% сохраняется при температурах до 140°С, а смеси, содержащие 15-50 </w:t>
      </w:r>
      <w:proofErr w:type="spellStart"/>
      <w:proofErr w:type="gramStart"/>
      <w:r>
        <w:t>мас</w:t>
      </w:r>
      <w:proofErr w:type="spellEnd"/>
      <w:r>
        <w:t>.%</w:t>
      </w:r>
      <w:proofErr w:type="gramEnd"/>
      <w:r>
        <w:t xml:space="preserve"> ПП при</w:t>
      </w:r>
      <w:r>
        <w:rPr>
          <w:spacing w:val="1"/>
        </w:rPr>
        <w:t xml:space="preserve"> </w:t>
      </w:r>
      <w:r>
        <w:t>160-170 °С</w:t>
      </w:r>
      <w:r>
        <w:rPr>
          <w:spacing w:val="49"/>
        </w:rPr>
        <w:t xml:space="preserve"> </w:t>
      </w:r>
      <w:r>
        <w:t>имеют</w:t>
      </w:r>
      <w:r>
        <w:rPr>
          <w:spacing w:val="-1"/>
        </w:rPr>
        <w:t xml:space="preserve"> </w:t>
      </w:r>
      <w:r>
        <w:t>оптимальную</w:t>
      </w:r>
      <w:r>
        <w:rPr>
          <w:spacing w:val="-1"/>
        </w:rPr>
        <w:t xml:space="preserve"> </w:t>
      </w:r>
      <w:r>
        <w:t>вязкость для</w:t>
      </w:r>
      <w:r>
        <w:rPr>
          <w:spacing w:val="-1"/>
        </w:rPr>
        <w:t xml:space="preserve"> </w:t>
      </w:r>
      <w:r>
        <w:t>вспенивания.</w:t>
      </w:r>
    </w:p>
    <w:p w:rsidR="00A93898" w:rsidRDefault="00000000">
      <w:pPr>
        <w:pStyle w:val="a3"/>
        <w:spacing w:line="360" w:lineRule="auto"/>
        <w:ind w:left="152" w:right="151" w:firstLine="283"/>
        <w:jc w:val="both"/>
      </w:pPr>
      <w:r>
        <w:t>Исследование структуры</w:t>
      </w:r>
      <w:r>
        <w:rPr>
          <w:spacing w:val="1"/>
        </w:rPr>
        <w:t xml:space="preserve"> </w:t>
      </w:r>
      <w:r>
        <w:t>вспененных образцов смесей</w:t>
      </w:r>
      <w:r>
        <w:rPr>
          <w:spacing w:val="1"/>
        </w:rPr>
        <w:t xml:space="preserve"> </w:t>
      </w:r>
      <w:r>
        <w:t>ПЭНД</w:t>
      </w:r>
      <w:r>
        <w:rPr>
          <w:spacing w:val="1"/>
        </w:rPr>
        <w:t xml:space="preserve"> </w:t>
      </w:r>
      <w:r>
        <w:t>и ПП</w:t>
      </w:r>
      <w:r>
        <w:rPr>
          <w:spacing w:val="50"/>
        </w:rPr>
        <w:t xml:space="preserve"> </w:t>
      </w:r>
      <w:r>
        <w:t>в различных соотношениях показало,</w:t>
      </w:r>
      <w:r>
        <w:rPr>
          <w:spacing w:val="1"/>
        </w:rPr>
        <w:t xml:space="preserve"> </w:t>
      </w:r>
      <w:r>
        <w:t>что при температурах вспенивания 160 -170°С</w:t>
      </w:r>
      <w:r>
        <w:rPr>
          <w:spacing w:val="1"/>
        </w:rPr>
        <w:t xml:space="preserve"> </w:t>
      </w:r>
      <w:r>
        <w:t>оптимальное содержание ПП составляет</w:t>
      </w:r>
      <w:r>
        <w:rPr>
          <w:spacing w:val="1"/>
        </w:rPr>
        <w:t xml:space="preserve"> </w:t>
      </w:r>
      <w:r>
        <w:t xml:space="preserve">25-35 </w:t>
      </w:r>
      <w:proofErr w:type="spellStart"/>
      <w:r>
        <w:t>мас</w:t>
      </w:r>
      <w:proofErr w:type="spellEnd"/>
      <w:r>
        <w:t>.%, что</w:t>
      </w:r>
      <w:r>
        <w:rPr>
          <w:spacing w:val="1"/>
        </w:rPr>
        <w:t xml:space="preserve"> </w:t>
      </w:r>
      <w:r>
        <w:t>обеспечивает получение пеноматериалов с однородной мелкоячеистой структурой и плотностью менее 400</w:t>
      </w:r>
      <w:r>
        <w:rPr>
          <w:spacing w:val="1"/>
        </w:rPr>
        <w:t xml:space="preserve"> </w:t>
      </w:r>
      <w:r>
        <w:t>кг/см</w:t>
      </w:r>
      <w:r>
        <w:rPr>
          <w:vertAlign w:val="superscript"/>
        </w:rPr>
        <w:t>3</w:t>
      </w:r>
      <w:r>
        <w:rPr>
          <w:spacing w:val="-15"/>
        </w:rPr>
        <w:t xml:space="preserve"> </w:t>
      </w:r>
      <w:r>
        <w:t>уже</w:t>
      </w:r>
      <w:r>
        <w:rPr>
          <w:spacing w:val="3"/>
        </w:rPr>
        <w:t xml:space="preserve"> </w:t>
      </w:r>
      <w:r>
        <w:t>при</w:t>
      </w:r>
      <w:r>
        <w:rPr>
          <w:spacing w:val="-1"/>
        </w:rPr>
        <w:t xml:space="preserve"> </w:t>
      </w:r>
      <w:r>
        <w:t>содержании</w:t>
      </w:r>
      <w:r>
        <w:rPr>
          <w:spacing w:val="1"/>
        </w:rPr>
        <w:t xml:space="preserve"> </w:t>
      </w:r>
      <w:proofErr w:type="spellStart"/>
      <w:r>
        <w:t>порофора</w:t>
      </w:r>
      <w:proofErr w:type="spellEnd"/>
      <w:r>
        <w:rPr>
          <w:spacing w:val="-1"/>
        </w:rPr>
        <w:t xml:space="preserve"> </w:t>
      </w:r>
      <w:r>
        <w:t>АДК</w:t>
      </w:r>
      <w:r>
        <w:rPr>
          <w:spacing w:val="-1"/>
        </w:rPr>
        <w:t xml:space="preserve"> </w:t>
      </w:r>
      <w:r>
        <w:t>1.0</w:t>
      </w:r>
      <w:r>
        <w:rPr>
          <w:spacing w:val="1"/>
        </w:rPr>
        <w:t xml:space="preserve"> </w:t>
      </w:r>
      <w:proofErr w:type="spellStart"/>
      <w:r>
        <w:t>мас</w:t>
      </w:r>
      <w:proofErr w:type="spellEnd"/>
      <w:r>
        <w:t>.%.</w:t>
      </w:r>
    </w:p>
    <w:p w:rsidR="00A93898" w:rsidRDefault="00000000">
      <w:pPr>
        <w:pStyle w:val="a3"/>
        <w:spacing w:line="360" w:lineRule="auto"/>
        <w:ind w:left="152" w:right="159" w:firstLine="283"/>
        <w:jc w:val="both"/>
      </w:pPr>
      <w:r>
        <w:t>Таким</w:t>
      </w:r>
      <w:r>
        <w:rPr>
          <w:spacing w:val="1"/>
        </w:rPr>
        <w:t xml:space="preserve"> </w:t>
      </w:r>
      <w:r>
        <w:t>образом,</w:t>
      </w:r>
      <w:r>
        <w:rPr>
          <w:spacing w:val="1"/>
        </w:rPr>
        <w:t xml:space="preserve"> </w:t>
      </w:r>
      <w:r>
        <w:t>предположение</w:t>
      </w:r>
      <w:r>
        <w:rPr>
          <w:spacing w:val="1"/>
        </w:rPr>
        <w:t xml:space="preserve"> </w:t>
      </w:r>
      <w:r>
        <w:t>о</w:t>
      </w:r>
      <w:r>
        <w:rPr>
          <w:spacing w:val="1"/>
        </w:rPr>
        <w:t xml:space="preserve"> </w:t>
      </w:r>
      <w:r>
        <w:t>возможности</w:t>
      </w:r>
      <w:r>
        <w:rPr>
          <w:spacing w:val="1"/>
        </w:rPr>
        <w:t xml:space="preserve"> </w:t>
      </w:r>
      <w:r>
        <w:t>утилизации</w:t>
      </w:r>
      <w:r>
        <w:rPr>
          <w:spacing w:val="1"/>
        </w:rPr>
        <w:t xml:space="preserve"> </w:t>
      </w:r>
      <w:r>
        <w:t>смесевых</w:t>
      </w:r>
      <w:r>
        <w:rPr>
          <w:spacing w:val="1"/>
        </w:rPr>
        <w:t xml:space="preserve"> </w:t>
      </w:r>
      <w:r>
        <w:t>полимерных</w:t>
      </w:r>
      <w:r>
        <w:rPr>
          <w:spacing w:val="1"/>
        </w:rPr>
        <w:t xml:space="preserve"> </w:t>
      </w:r>
      <w:r>
        <w:t>отходов</w:t>
      </w:r>
      <w:r>
        <w:rPr>
          <w:spacing w:val="1"/>
        </w:rPr>
        <w:t xml:space="preserve"> </w:t>
      </w:r>
      <w:r>
        <w:t>методом</w:t>
      </w:r>
      <w:r>
        <w:rPr>
          <w:spacing w:val="1"/>
        </w:rPr>
        <w:t xml:space="preserve"> </w:t>
      </w:r>
      <w:r>
        <w:t>вспенивания</w:t>
      </w:r>
      <w:r>
        <w:rPr>
          <w:spacing w:val="1"/>
        </w:rPr>
        <w:t xml:space="preserve"> </w:t>
      </w:r>
      <w:r>
        <w:t>с</w:t>
      </w:r>
      <w:r>
        <w:rPr>
          <w:spacing w:val="1"/>
        </w:rPr>
        <w:t xml:space="preserve"> </w:t>
      </w:r>
      <w:r>
        <w:t>получением</w:t>
      </w:r>
      <w:r>
        <w:rPr>
          <w:spacing w:val="1"/>
        </w:rPr>
        <w:t xml:space="preserve"> </w:t>
      </w:r>
      <w:r>
        <w:t>недорогих</w:t>
      </w:r>
      <w:r>
        <w:rPr>
          <w:spacing w:val="1"/>
        </w:rPr>
        <w:t xml:space="preserve"> </w:t>
      </w:r>
      <w:r>
        <w:t>теплоизоляционных</w:t>
      </w:r>
      <w:r>
        <w:rPr>
          <w:spacing w:val="1"/>
        </w:rPr>
        <w:t xml:space="preserve"> </w:t>
      </w:r>
      <w:r>
        <w:t>и</w:t>
      </w:r>
      <w:r>
        <w:rPr>
          <w:spacing w:val="1"/>
        </w:rPr>
        <w:t xml:space="preserve"> </w:t>
      </w:r>
      <w:r>
        <w:t>звукоизоляционных</w:t>
      </w:r>
      <w:r>
        <w:rPr>
          <w:spacing w:val="1"/>
        </w:rPr>
        <w:t xml:space="preserve"> </w:t>
      </w:r>
      <w:r>
        <w:t>пеноматериалов</w:t>
      </w:r>
      <w:r>
        <w:rPr>
          <w:spacing w:val="1"/>
        </w:rPr>
        <w:t xml:space="preserve"> </w:t>
      </w:r>
      <w:r>
        <w:t>подтвердилось.</w:t>
      </w:r>
    </w:p>
    <w:p w:rsidR="00A93898" w:rsidRDefault="00000000">
      <w:pPr>
        <w:pStyle w:val="7"/>
        <w:spacing w:before="4"/>
        <w:ind w:left="4063"/>
      </w:pPr>
      <w:r>
        <w:t>Список</w:t>
      </w:r>
      <w:r>
        <w:rPr>
          <w:spacing w:val="-5"/>
        </w:rPr>
        <w:t xml:space="preserve"> </w:t>
      </w:r>
      <w:r>
        <w:t>литературы</w:t>
      </w:r>
    </w:p>
    <w:p w:rsidR="00A93898" w:rsidRDefault="00000000">
      <w:pPr>
        <w:pStyle w:val="a4"/>
        <w:numPr>
          <w:ilvl w:val="1"/>
          <w:numId w:val="21"/>
        </w:numPr>
        <w:tabs>
          <w:tab w:val="left" w:pos="861"/>
          <w:tab w:val="left" w:pos="862"/>
        </w:tabs>
        <w:spacing w:before="111" w:line="360" w:lineRule="auto"/>
        <w:ind w:right="770" w:firstLine="283"/>
        <w:rPr>
          <w:sz w:val="20"/>
        </w:rPr>
      </w:pPr>
      <w:r>
        <w:rPr>
          <w:sz w:val="20"/>
        </w:rPr>
        <w:t>Марков</w:t>
      </w:r>
      <w:r>
        <w:rPr>
          <w:spacing w:val="-5"/>
          <w:sz w:val="20"/>
        </w:rPr>
        <w:t xml:space="preserve"> </w:t>
      </w:r>
      <w:proofErr w:type="gramStart"/>
      <w:r>
        <w:rPr>
          <w:sz w:val="20"/>
        </w:rPr>
        <w:t>А.В.</w:t>
      </w:r>
      <w:proofErr w:type="gramEnd"/>
      <w:r>
        <w:rPr>
          <w:sz w:val="20"/>
        </w:rPr>
        <w:t>,</w:t>
      </w:r>
      <w:r>
        <w:rPr>
          <w:spacing w:val="-4"/>
          <w:sz w:val="20"/>
        </w:rPr>
        <w:t xml:space="preserve"> </w:t>
      </w:r>
      <w:r>
        <w:rPr>
          <w:sz w:val="20"/>
        </w:rPr>
        <w:t>Власов</w:t>
      </w:r>
      <w:r>
        <w:rPr>
          <w:spacing w:val="-5"/>
          <w:sz w:val="20"/>
        </w:rPr>
        <w:t xml:space="preserve"> </w:t>
      </w:r>
      <w:r>
        <w:rPr>
          <w:sz w:val="20"/>
        </w:rPr>
        <w:t>С.В.</w:t>
      </w:r>
      <w:r>
        <w:rPr>
          <w:spacing w:val="-4"/>
          <w:sz w:val="20"/>
        </w:rPr>
        <w:t xml:space="preserve"> </w:t>
      </w:r>
      <w:r>
        <w:rPr>
          <w:sz w:val="20"/>
        </w:rPr>
        <w:t>и</w:t>
      </w:r>
      <w:r>
        <w:rPr>
          <w:spacing w:val="-5"/>
          <w:sz w:val="20"/>
        </w:rPr>
        <w:t xml:space="preserve"> </w:t>
      </w:r>
      <w:r>
        <w:rPr>
          <w:sz w:val="20"/>
        </w:rPr>
        <w:t>др.</w:t>
      </w:r>
      <w:r>
        <w:rPr>
          <w:spacing w:val="-3"/>
          <w:sz w:val="20"/>
        </w:rPr>
        <w:t xml:space="preserve"> </w:t>
      </w:r>
      <w:r>
        <w:rPr>
          <w:sz w:val="20"/>
        </w:rPr>
        <w:t>//</w:t>
      </w:r>
      <w:r>
        <w:rPr>
          <w:spacing w:val="-5"/>
          <w:sz w:val="20"/>
        </w:rPr>
        <w:t xml:space="preserve"> </w:t>
      </w:r>
      <w:r>
        <w:rPr>
          <w:sz w:val="20"/>
        </w:rPr>
        <w:t>Повышение</w:t>
      </w:r>
      <w:r>
        <w:rPr>
          <w:spacing w:val="-1"/>
          <w:sz w:val="20"/>
        </w:rPr>
        <w:t xml:space="preserve"> </w:t>
      </w:r>
      <w:r>
        <w:rPr>
          <w:sz w:val="20"/>
        </w:rPr>
        <w:t>прочности</w:t>
      </w:r>
      <w:r>
        <w:rPr>
          <w:spacing w:val="-3"/>
          <w:sz w:val="20"/>
        </w:rPr>
        <w:t xml:space="preserve"> </w:t>
      </w:r>
      <w:r>
        <w:rPr>
          <w:sz w:val="20"/>
        </w:rPr>
        <w:t>вспененных</w:t>
      </w:r>
      <w:r>
        <w:rPr>
          <w:spacing w:val="-2"/>
          <w:sz w:val="20"/>
        </w:rPr>
        <w:t xml:space="preserve"> </w:t>
      </w:r>
      <w:r>
        <w:rPr>
          <w:sz w:val="20"/>
        </w:rPr>
        <w:t>полимерных</w:t>
      </w:r>
      <w:r>
        <w:rPr>
          <w:spacing w:val="-2"/>
          <w:sz w:val="20"/>
        </w:rPr>
        <w:t xml:space="preserve"> </w:t>
      </w:r>
      <w:r>
        <w:rPr>
          <w:sz w:val="20"/>
        </w:rPr>
        <w:t>пленок.</w:t>
      </w:r>
      <w:r>
        <w:rPr>
          <w:spacing w:val="-4"/>
          <w:sz w:val="20"/>
        </w:rPr>
        <w:t xml:space="preserve"> </w:t>
      </w:r>
      <w:r>
        <w:rPr>
          <w:sz w:val="20"/>
        </w:rPr>
        <w:t>Журн.</w:t>
      </w:r>
      <w:r>
        <w:rPr>
          <w:spacing w:val="-47"/>
          <w:sz w:val="20"/>
        </w:rPr>
        <w:t xml:space="preserve"> </w:t>
      </w:r>
      <w:r>
        <w:rPr>
          <w:sz w:val="20"/>
        </w:rPr>
        <w:t>Авиационная</w:t>
      </w:r>
      <w:r>
        <w:rPr>
          <w:spacing w:val="-2"/>
          <w:sz w:val="20"/>
        </w:rPr>
        <w:t xml:space="preserve"> </w:t>
      </w:r>
      <w:proofErr w:type="spellStart"/>
      <w:r>
        <w:rPr>
          <w:sz w:val="20"/>
        </w:rPr>
        <w:t>пром</w:t>
      </w:r>
      <w:proofErr w:type="spellEnd"/>
      <w:r>
        <w:rPr>
          <w:sz w:val="20"/>
        </w:rPr>
        <w:t>. Серия</w:t>
      </w:r>
      <w:r>
        <w:rPr>
          <w:spacing w:val="1"/>
          <w:sz w:val="20"/>
        </w:rPr>
        <w:t xml:space="preserve"> </w:t>
      </w:r>
      <w:r>
        <w:rPr>
          <w:sz w:val="20"/>
        </w:rPr>
        <w:t>«Материалы</w:t>
      </w:r>
      <w:r>
        <w:rPr>
          <w:spacing w:val="3"/>
          <w:sz w:val="20"/>
        </w:rPr>
        <w:t xml:space="preserve"> </w:t>
      </w:r>
      <w:r>
        <w:rPr>
          <w:sz w:val="20"/>
        </w:rPr>
        <w:t>и</w:t>
      </w:r>
      <w:r>
        <w:rPr>
          <w:spacing w:val="-1"/>
          <w:sz w:val="20"/>
        </w:rPr>
        <w:t xml:space="preserve"> </w:t>
      </w:r>
      <w:r>
        <w:rPr>
          <w:sz w:val="20"/>
        </w:rPr>
        <w:t>металлургия»,</w:t>
      </w:r>
      <w:r>
        <w:rPr>
          <w:spacing w:val="1"/>
          <w:sz w:val="20"/>
        </w:rPr>
        <w:t xml:space="preserve"> </w:t>
      </w:r>
      <w:r>
        <w:rPr>
          <w:sz w:val="20"/>
        </w:rPr>
        <w:t>1996.</w:t>
      </w:r>
      <w:r>
        <w:rPr>
          <w:spacing w:val="-2"/>
          <w:sz w:val="20"/>
        </w:rPr>
        <w:t xml:space="preserve"> </w:t>
      </w:r>
      <w:r>
        <w:rPr>
          <w:sz w:val="20"/>
        </w:rPr>
        <w:t>№</w:t>
      </w:r>
      <w:r>
        <w:rPr>
          <w:spacing w:val="-1"/>
          <w:sz w:val="20"/>
        </w:rPr>
        <w:t xml:space="preserve"> </w:t>
      </w:r>
      <w:r>
        <w:rPr>
          <w:sz w:val="20"/>
        </w:rPr>
        <w:t>7,</w:t>
      </w:r>
      <w:r>
        <w:rPr>
          <w:spacing w:val="-1"/>
          <w:sz w:val="20"/>
        </w:rPr>
        <w:t xml:space="preserve"> </w:t>
      </w:r>
      <w:r>
        <w:rPr>
          <w:sz w:val="20"/>
        </w:rPr>
        <w:t xml:space="preserve">С. </w:t>
      </w:r>
      <w:proofErr w:type="gramStart"/>
      <w:r>
        <w:rPr>
          <w:sz w:val="20"/>
        </w:rPr>
        <w:t>55-58</w:t>
      </w:r>
      <w:proofErr w:type="gramEnd"/>
      <w:r>
        <w:rPr>
          <w:sz w:val="20"/>
        </w:rPr>
        <w:t>.</w:t>
      </w:r>
    </w:p>
    <w:p w:rsidR="00A93898" w:rsidRDefault="00000000">
      <w:pPr>
        <w:pStyle w:val="a4"/>
        <w:numPr>
          <w:ilvl w:val="1"/>
          <w:numId w:val="21"/>
        </w:numPr>
        <w:tabs>
          <w:tab w:val="left" w:pos="861"/>
          <w:tab w:val="left" w:pos="862"/>
        </w:tabs>
        <w:spacing w:line="360" w:lineRule="auto"/>
        <w:ind w:right="224" w:firstLine="283"/>
        <w:rPr>
          <w:sz w:val="20"/>
        </w:rPr>
      </w:pPr>
      <w:r>
        <w:rPr>
          <w:sz w:val="20"/>
        </w:rPr>
        <w:t xml:space="preserve">Марков </w:t>
      </w:r>
      <w:proofErr w:type="gramStart"/>
      <w:r>
        <w:rPr>
          <w:sz w:val="20"/>
        </w:rPr>
        <w:t>А.В.</w:t>
      </w:r>
      <w:proofErr w:type="gramEnd"/>
      <w:r>
        <w:rPr>
          <w:sz w:val="20"/>
        </w:rPr>
        <w:t xml:space="preserve">, </w:t>
      </w:r>
      <w:proofErr w:type="spellStart"/>
      <w:r>
        <w:rPr>
          <w:sz w:val="20"/>
        </w:rPr>
        <w:t>Кулезнев</w:t>
      </w:r>
      <w:proofErr w:type="spellEnd"/>
      <w:r>
        <w:rPr>
          <w:sz w:val="20"/>
        </w:rPr>
        <w:t xml:space="preserve"> В.Н. // Особенности вакуумного формования пленок из смесей ПП и ПЭ. Журн.</w:t>
      </w:r>
      <w:r>
        <w:rPr>
          <w:spacing w:val="-47"/>
          <w:sz w:val="20"/>
        </w:rPr>
        <w:t xml:space="preserve"> </w:t>
      </w:r>
      <w:r>
        <w:rPr>
          <w:sz w:val="20"/>
        </w:rPr>
        <w:t>Пластические</w:t>
      </w:r>
      <w:r>
        <w:rPr>
          <w:spacing w:val="-1"/>
          <w:sz w:val="20"/>
        </w:rPr>
        <w:t xml:space="preserve"> </w:t>
      </w:r>
      <w:r>
        <w:rPr>
          <w:sz w:val="20"/>
        </w:rPr>
        <w:t>массы. 2007.</w:t>
      </w:r>
      <w:r>
        <w:rPr>
          <w:spacing w:val="-2"/>
          <w:sz w:val="20"/>
        </w:rPr>
        <w:t xml:space="preserve"> </w:t>
      </w:r>
      <w:r>
        <w:rPr>
          <w:sz w:val="20"/>
        </w:rPr>
        <w:t>№</w:t>
      </w:r>
      <w:r>
        <w:rPr>
          <w:spacing w:val="-1"/>
          <w:sz w:val="20"/>
        </w:rPr>
        <w:t xml:space="preserve"> </w:t>
      </w:r>
      <w:r>
        <w:rPr>
          <w:sz w:val="20"/>
        </w:rPr>
        <w:t>5. с.</w:t>
      </w:r>
      <w:r>
        <w:rPr>
          <w:spacing w:val="1"/>
          <w:sz w:val="20"/>
        </w:rPr>
        <w:t xml:space="preserve"> </w:t>
      </w:r>
      <w:proofErr w:type="gramStart"/>
      <w:r>
        <w:rPr>
          <w:sz w:val="20"/>
        </w:rPr>
        <w:t>46-49</w:t>
      </w:r>
      <w:proofErr w:type="gramEnd"/>
    </w:p>
    <w:p w:rsidR="00A93898" w:rsidRDefault="00000000">
      <w:pPr>
        <w:pStyle w:val="a4"/>
        <w:numPr>
          <w:ilvl w:val="1"/>
          <w:numId w:val="21"/>
        </w:numPr>
        <w:tabs>
          <w:tab w:val="left" w:pos="861"/>
          <w:tab w:val="left" w:pos="862"/>
        </w:tabs>
        <w:spacing w:line="360" w:lineRule="auto"/>
        <w:ind w:right="333" w:firstLine="283"/>
        <w:rPr>
          <w:sz w:val="20"/>
        </w:rPr>
      </w:pPr>
      <w:r>
        <w:rPr>
          <w:sz w:val="20"/>
        </w:rPr>
        <w:t xml:space="preserve">Марков </w:t>
      </w:r>
      <w:proofErr w:type="gramStart"/>
      <w:r>
        <w:rPr>
          <w:sz w:val="20"/>
        </w:rPr>
        <w:t>А.В.</w:t>
      </w:r>
      <w:proofErr w:type="gramEnd"/>
      <w:r>
        <w:rPr>
          <w:sz w:val="20"/>
        </w:rPr>
        <w:t xml:space="preserve">, </w:t>
      </w:r>
      <w:proofErr w:type="spellStart"/>
      <w:r>
        <w:rPr>
          <w:sz w:val="20"/>
        </w:rPr>
        <w:t>Кулезнев</w:t>
      </w:r>
      <w:proofErr w:type="spellEnd"/>
      <w:r>
        <w:rPr>
          <w:sz w:val="20"/>
        </w:rPr>
        <w:t xml:space="preserve"> В.Н. // Формирование фазовой структуры и ее влияние на свойства</w:t>
      </w:r>
      <w:r>
        <w:rPr>
          <w:spacing w:val="1"/>
          <w:sz w:val="20"/>
        </w:rPr>
        <w:t xml:space="preserve"> </w:t>
      </w:r>
      <w:r>
        <w:rPr>
          <w:sz w:val="20"/>
        </w:rPr>
        <w:t xml:space="preserve">ориентированных пленок из смесей полипропилена и полиэтилена. Журн. </w:t>
      </w:r>
      <w:proofErr w:type="spellStart"/>
      <w:r>
        <w:rPr>
          <w:sz w:val="20"/>
        </w:rPr>
        <w:t>Высокомолек</w:t>
      </w:r>
      <w:proofErr w:type="spellEnd"/>
      <w:r>
        <w:rPr>
          <w:sz w:val="20"/>
        </w:rPr>
        <w:t xml:space="preserve">. </w:t>
      </w:r>
      <w:proofErr w:type="spellStart"/>
      <w:r>
        <w:rPr>
          <w:sz w:val="20"/>
        </w:rPr>
        <w:t>соед</w:t>
      </w:r>
      <w:proofErr w:type="spellEnd"/>
      <w:r>
        <w:rPr>
          <w:sz w:val="20"/>
        </w:rPr>
        <w:t>. Серия A., 2008.</w:t>
      </w:r>
      <w:r>
        <w:rPr>
          <w:spacing w:val="-47"/>
          <w:sz w:val="20"/>
        </w:rPr>
        <w:t xml:space="preserve"> </w:t>
      </w:r>
      <w:r>
        <w:rPr>
          <w:sz w:val="20"/>
        </w:rPr>
        <w:t>Т.</w:t>
      </w:r>
      <w:r>
        <w:rPr>
          <w:spacing w:val="-3"/>
          <w:sz w:val="20"/>
        </w:rPr>
        <w:t xml:space="preserve"> </w:t>
      </w:r>
      <w:r>
        <w:rPr>
          <w:sz w:val="20"/>
        </w:rPr>
        <w:t>50. №</w:t>
      </w:r>
      <w:r>
        <w:rPr>
          <w:spacing w:val="-1"/>
          <w:sz w:val="20"/>
        </w:rPr>
        <w:t xml:space="preserve"> </w:t>
      </w:r>
      <w:r>
        <w:rPr>
          <w:sz w:val="20"/>
        </w:rPr>
        <w:t>4.</w:t>
      </w:r>
      <w:r>
        <w:rPr>
          <w:spacing w:val="1"/>
          <w:sz w:val="20"/>
        </w:rPr>
        <w:t xml:space="preserve"> </w:t>
      </w:r>
      <w:r>
        <w:rPr>
          <w:sz w:val="20"/>
        </w:rPr>
        <w:t>С. 651–658.</w:t>
      </w:r>
    </w:p>
    <w:p w:rsidR="00A93898" w:rsidRDefault="00A93898">
      <w:pPr>
        <w:spacing w:line="360" w:lineRule="auto"/>
        <w:rPr>
          <w:sz w:val="20"/>
        </w:rPr>
        <w:sectPr w:rsidR="00A93898">
          <w:pgSz w:w="11910" w:h="16840"/>
          <w:pgMar w:top="1360" w:right="980" w:bottom="1240" w:left="980" w:header="0" w:footer="1005" w:gutter="0"/>
          <w:cols w:space="720"/>
        </w:sectPr>
      </w:pPr>
    </w:p>
    <w:p w:rsidR="00A93898" w:rsidRDefault="00000000">
      <w:pPr>
        <w:pStyle w:val="a4"/>
        <w:numPr>
          <w:ilvl w:val="1"/>
          <w:numId w:val="21"/>
        </w:numPr>
        <w:tabs>
          <w:tab w:val="left" w:pos="861"/>
          <w:tab w:val="left" w:pos="862"/>
        </w:tabs>
        <w:spacing w:before="67" w:line="360" w:lineRule="auto"/>
        <w:ind w:right="1152" w:firstLine="283"/>
        <w:rPr>
          <w:sz w:val="20"/>
        </w:rPr>
      </w:pPr>
      <w:r>
        <w:rPr>
          <w:sz w:val="20"/>
        </w:rPr>
        <w:lastRenderedPageBreak/>
        <w:t>Марков</w:t>
      </w:r>
      <w:r>
        <w:rPr>
          <w:spacing w:val="-5"/>
          <w:sz w:val="20"/>
        </w:rPr>
        <w:t xml:space="preserve"> </w:t>
      </w:r>
      <w:proofErr w:type="gramStart"/>
      <w:r>
        <w:rPr>
          <w:sz w:val="20"/>
        </w:rPr>
        <w:t>А.В.</w:t>
      </w:r>
      <w:proofErr w:type="gramEnd"/>
      <w:r>
        <w:rPr>
          <w:sz w:val="20"/>
        </w:rPr>
        <w:t>,</w:t>
      </w:r>
      <w:r>
        <w:rPr>
          <w:spacing w:val="-3"/>
          <w:sz w:val="20"/>
        </w:rPr>
        <w:t xml:space="preserve"> </w:t>
      </w:r>
      <w:r>
        <w:rPr>
          <w:sz w:val="20"/>
        </w:rPr>
        <w:t>Тахсин</w:t>
      </w:r>
      <w:r>
        <w:rPr>
          <w:spacing w:val="-3"/>
          <w:sz w:val="20"/>
        </w:rPr>
        <w:t xml:space="preserve"> </w:t>
      </w:r>
      <w:proofErr w:type="spellStart"/>
      <w:r>
        <w:rPr>
          <w:sz w:val="20"/>
        </w:rPr>
        <w:t>А.Саки</w:t>
      </w:r>
      <w:proofErr w:type="spellEnd"/>
      <w:r>
        <w:rPr>
          <w:sz w:val="20"/>
        </w:rPr>
        <w:t>.</w:t>
      </w:r>
      <w:r>
        <w:rPr>
          <w:spacing w:val="-4"/>
          <w:sz w:val="20"/>
        </w:rPr>
        <w:t xml:space="preserve"> </w:t>
      </w:r>
      <w:r>
        <w:rPr>
          <w:sz w:val="20"/>
        </w:rPr>
        <w:t>//</w:t>
      </w:r>
      <w:r>
        <w:rPr>
          <w:spacing w:val="-4"/>
          <w:sz w:val="20"/>
        </w:rPr>
        <w:t xml:space="preserve"> </w:t>
      </w:r>
      <w:r>
        <w:rPr>
          <w:sz w:val="20"/>
        </w:rPr>
        <w:t>Влияние</w:t>
      </w:r>
      <w:r>
        <w:rPr>
          <w:spacing w:val="-4"/>
          <w:sz w:val="20"/>
        </w:rPr>
        <w:t xml:space="preserve"> </w:t>
      </w:r>
      <w:r>
        <w:rPr>
          <w:sz w:val="20"/>
        </w:rPr>
        <w:t>технологических</w:t>
      </w:r>
      <w:r>
        <w:rPr>
          <w:spacing w:val="-2"/>
          <w:sz w:val="20"/>
        </w:rPr>
        <w:t xml:space="preserve"> </w:t>
      </w:r>
      <w:r>
        <w:rPr>
          <w:sz w:val="20"/>
        </w:rPr>
        <w:t>добавок</w:t>
      </w:r>
      <w:r>
        <w:rPr>
          <w:spacing w:val="-3"/>
          <w:sz w:val="20"/>
        </w:rPr>
        <w:t xml:space="preserve"> </w:t>
      </w:r>
      <w:r>
        <w:rPr>
          <w:sz w:val="20"/>
        </w:rPr>
        <w:t>на</w:t>
      </w:r>
      <w:r>
        <w:rPr>
          <w:spacing w:val="43"/>
          <w:sz w:val="20"/>
        </w:rPr>
        <w:t xml:space="preserve"> </w:t>
      </w:r>
      <w:r>
        <w:rPr>
          <w:sz w:val="20"/>
        </w:rPr>
        <w:t>вспенивание</w:t>
      </w:r>
      <w:r>
        <w:rPr>
          <w:spacing w:val="46"/>
          <w:sz w:val="20"/>
        </w:rPr>
        <w:t xml:space="preserve"> </w:t>
      </w:r>
      <w:r>
        <w:rPr>
          <w:sz w:val="20"/>
        </w:rPr>
        <w:t>жестких</w:t>
      </w:r>
      <w:r>
        <w:rPr>
          <w:spacing w:val="-47"/>
          <w:sz w:val="20"/>
        </w:rPr>
        <w:t xml:space="preserve"> </w:t>
      </w:r>
      <w:proofErr w:type="spellStart"/>
      <w:r>
        <w:rPr>
          <w:sz w:val="20"/>
        </w:rPr>
        <w:t>поливинихлоридных</w:t>
      </w:r>
      <w:proofErr w:type="spellEnd"/>
      <w:r>
        <w:rPr>
          <w:spacing w:val="1"/>
          <w:sz w:val="20"/>
        </w:rPr>
        <w:t xml:space="preserve"> </w:t>
      </w:r>
      <w:r>
        <w:rPr>
          <w:sz w:val="20"/>
        </w:rPr>
        <w:t>композиций.</w:t>
      </w:r>
      <w:r>
        <w:rPr>
          <w:spacing w:val="1"/>
          <w:sz w:val="20"/>
        </w:rPr>
        <w:t xml:space="preserve"> </w:t>
      </w:r>
      <w:r>
        <w:rPr>
          <w:sz w:val="20"/>
        </w:rPr>
        <w:t>Журн. Вестник</w:t>
      </w:r>
      <w:r>
        <w:rPr>
          <w:spacing w:val="-2"/>
          <w:sz w:val="20"/>
        </w:rPr>
        <w:t xml:space="preserve"> </w:t>
      </w:r>
      <w:r>
        <w:rPr>
          <w:sz w:val="20"/>
        </w:rPr>
        <w:t>МИТХТ.</w:t>
      </w:r>
      <w:r>
        <w:rPr>
          <w:spacing w:val="-3"/>
          <w:sz w:val="20"/>
        </w:rPr>
        <w:t xml:space="preserve"> </w:t>
      </w:r>
      <w:r>
        <w:rPr>
          <w:sz w:val="20"/>
        </w:rPr>
        <w:t>2014.</w:t>
      </w:r>
      <w:r>
        <w:rPr>
          <w:spacing w:val="-2"/>
          <w:sz w:val="20"/>
        </w:rPr>
        <w:t xml:space="preserve"> </w:t>
      </w:r>
      <w:r>
        <w:rPr>
          <w:sz w:val="20"/>
        </w:rPr>
        <w:t>Т.</w:t>
      </w:r>
      <w:r>
        <w:rPr>
          <w:spacing w:val="-3"/>
          <w:sz w:val="20"/>
        </w:rPr>
        <w:t xml:space="preserve"> </w:t>
      </w:r>
      <w:r>
        <w:rPr>
          <w:sz w:val="20"/>
        </w:rPr>
        <w:t>9. №</w:t>
      </w:r>
      <w:r>
        <w:rPr>
          <w:spacing w:val="-2"/>
          <w:sz w:val="20"/>
        </w:rPr>
        <w:t xml:space="preserve"> </w:t>
      </w:r>
      <w:r>
        <w:rPr>
          <w:sz w:val="20"/>
        </w:rPr>
        <w:t>3.</w:t>
      </w:r>
      <w:r>
        <w:rPr>
          <w:spacing w:val="-1"/>
          <w:sz w:val="20"/>
        </w:rPr>
        <w:t xml:space="preserve"> </w:t>
      </w:r>
      <w:r>
        <w:rPr>
          <w:sz w:val="20"/>
        </w:rPr>
        <w:t xml:space="preserve">С. </w:t>
      </w:r>
      <w:proofErr w:type="gramStart"/>
      <w:r>
        <w:rPr>
          <w:sz w:val="20"/>
        </w:rPr>
        <w:t>79-85</w:t>
      </w:r>
      <w:proofErr w:type="gramEnd"/>
      <w:r>
        <w:rPr>
          <w:sz w:val="20"/>
        </w:rPr>
        <w:t>.</w:t>
      </w:r>
    </w:p>
    <w:p w:rsidR="00A93898" w:rsidRDefault="00000000">
      <w:pPr>
        <w:pStyle w:val="a4"/>
        <w:numPr>
          <w:ilvl w:val="1"/>
          <w:numId w:val="21"/>
        </w:numPr>
        <w:tabs>
          <w:tab w:val="left" w:pos="861"/>
          <w:tab w:val="left" w:pos="862"/>
        </w:tabs>
        <w:spacing w:before="2" w:line="360" w:lineRule="auto"/>
        <w:ind w:right="388" w:firstLine="283"/>
        <w:rPr>
          <w:sz w:val="20"/>
        </w:rPr>
      </w:pPr>
      <w:r>
        <w:rPr>
          <w:sz w:val="20"/>
        </w:rPr>
        <w:t xml:space="preserve">Марков </w:t>
      </w:r>
      <w:proofErr w:type="gramStart"/>
      <w:r>
        <w:rPr>
          <w:sz w:val="20"/>
        </w:rPr>
        <w:t>А.В.</w:t>
      </w:r>
      <w:proofErr w:type="gramEnd"/>
      <w:r>
        <w:rPr>
          <w:sz w:val="20"/>
        </w:rPr>
        <w:t xml:space="preserve">, Тахсин </w:t>
      </w:r>
      <w:proofErr w:type="spellStart"/>
      <w:r>
        <w:rPr>
          <w:sz w:val="20"/>
        </w:rPr>
        <w:t>А.Саки</w:t>
      </w:r>
      <w:proofErr w:type="spellEnd"/>
      <w:r>
        <w:rPr>
          <w:sz w:val="20"/>
        </w:rPr>
        <w:t xml:space="preserve">, Токарева Е.В., </w:t>
      </w:r>
      <w:proofErr w:type="spellStart"/>
      <w:r>
        <w:rPr>
          <w:sz w:val="20"/>
        </w:rPr>
        <w:t>Вацкова</w:t>
      </w:r>
      <w:proofErr w:type="spellEnd"/>
      <w:r>
        <w:rPr>
          <w:sz w:val="20"/>
        </w:rPr>
        <w:t xml:space="preserve"> Е.Ю. // Исследование процесса вспенивания</w:t>
      </w:r>
      <w:r>
        <w:rPr>
          <w:spacing w:val="1"/>
          <w:sz w:val="20"/>
        </w:rPr>
        <w:t xml:space="preserve"> </w:t>
      </w:r>
      <w:r>
        <w:rPr>
          <w:sz w:val="20"/>
        </w:rPr>
        <w:t>наполненных</w:t>
      </w:r>
      <w:r>
        <w:rPr>
          <w:spacing w:val="-8"/>
          <w:sz w:val="20"/>
        </w:rPr>
        <w:t xml:space="preserve"> </w:t>
      </w:r>
      <w:r>
        <w:rPr>
          <w:sz w:val="20"/>
        </w:rPr>
        <w:t>поливинилхлоридных</w:t>
      </w:r>
      <w:r>
        <w:rPr>
          <w:spacing w:val="-8"/>
          <w:sz w:val="20"/>
        </w:rPr>
        <w:t xml:space="preserve"> </w:t>
      </w:r>
      <w:r>
        <w:rPr>
          <w:sz w:val="20"/>
        </w:rPr>
        <w:t>композиций,</w:t>
      </w:r>
      <w:r>
        <w:rPr>
          <w:spacing w:val="-7"/>
          <w:sz w:val="20"/>
        </w:rPr>
        <w:t xml:space="preserve"> </w:t>
      </w:r>
      <w:r>
        <w:rPr>
          <w:sz w:val="20"/>
        </w:rPr>
        <w:t>модифицированных</w:t>
      </w:r>
      <w:r>
        <w:rPr>
          <w:spacing w:val="-5"/>
          <w:sz w:val="20"/>
        </w:rPr>
        <w:t xml:space="preserve"> </w:t>
      </w:r>
      <w:r>
        <w:rPr>
          <w:sz w:val="20"/>
        </w:rPr>
        <w:t>диоктилфталатом.</w:t>
      </w:r>
      <w:r>
        <w:rPr>
          <w:spacing w:val="-6"/>
          <w:sz w:val="20"/>
        </w:rPr>
        <w:t xml:space="preserve"> </w:t>
      </w:r>
      <w:r>
        <w:rPr>
          <w:sz w:val="20"/>
        </w:rPr>
        <w:t>Журн.</w:t>
      </w:r>
      <w:r>
        <w:rPr>
          <w:spacing w:val="-7"/>
          <w:sz w:val="20"/>
        </w:rPr>
        <w:t xml:space="preserve"> </w:t>
      </w:r>
      <w:r>
        <w:rPr>
          <w:sz w:val="20"/>
        </w:rPr>
        <w:t>Пластические</w:t>
      </w:r>
      <w:r>
        <w:rPr>
          <w:spacing w:val="-47"/>
          <w:sz w:val="20"/>
        </w:rPr>
        <w:t xml:space="preserve"> </w:t>
      </w:r>
      <w:r>
        <w:rPr>
          <w:sz w:val="20"/>
        </w:rPr>
        <w:t>массы. 2015.</w:t>
      </w:r>
      <w:r>
        <w:rPr>
          <w:spacing w:val="-1"/>
          <w:sz w:val="20"/>
        </w:rPr>
        <w:t xml:space="preserve"> </w:t>
      </w:r>
      <w:proofErr w:type="gramStart"/>
      <w:r>
        <w:rPr>
          <w:sz w:val="20"/>
        </w:rPr>
        <w:t>№</w:t>
      </w:r>
      <w:r>
        <w:rPr>
          <w:spacing w:val="50"/>
          <w:sz w:val="20"/>
        </w:rPr>
        <w:t xml:space="preserve"> </w:t>
      </w:r>
      <w:r>
        <w:rPr>
          <w:sz w:val="20"/>
        </w:rPr>
        <w:t>9-10</w:t>
      </w:r>
      <w:proofErr w:type="gramEnd"/>
      <w:r>
        <w:rPr>
          <w:sz w:val="20"/>
        </w:rPr>
        <w:t>.</w:t>
      </w:r>
      <w:r>
        <w:rPr>
          <w:spacing w:val="-2"/>
          <w:sz w:val="20"/>
        </w:rPr>
        <w:t xml:space="preserve"> </w:t>
      </w:r>
      <w:r>
        <w:rPr>
          <w:sz w:val="20"/>
        </w:rPr>
        <w:t>С. 41-46.</w:t>
      </w:r>
    </w:p>
    <w:p w:rsidR="00A93898" w:rsidRDefault="00A93898">
      <w:pPr>
        <w:pStyle w:val="a3"/>
        <w:rPr>
          <w:sz w:val="22"/>
        </w:rPr>
      </w:pPr>
    </w:p>
    <w:p w:rsidR="00A93898" w:rsidRDefault="00000000">
      <w:pPr>
        <w:pStyle w:val="2"/>
        <w:spacing w:before="168"/>
      </w:pPr>
      <w:bookmarkStart w:id="50" w:name="_bookmark32"/>
      <w:bookmarkEnd w:id="50"/>
      <w:r>
        <w:t>СЕКЦИЯ</w:t>
      </w:r>
      <w:r>
        <w:rPr>
          <w:spacing w:val="-4"/>
        </w:rPr>
        <w:t xml:space="preserve"> </w:t>
      </w:r>
      <w:r>
        <w:t>№12.</w:t>
      </w:r>
    </w:p>
    <w:p w:rsidR="00A93898" w:rsidRDefault="00000000">
      <w:pPr>
        <w:pStyle w:val="2"/>
        <w:spacing w:before="40" w:line="276" w:lineRule="auto"/>
        <w:ind w:right="969"/>
      </w:pPr>
      <w:bookmarkStart w:id="51" w:name="_bookmark33"/>
      <w:bookmarkEnd w:id="51"/>
      <w:r>
        <w:t>ТЕХНОЛОГИЯ ПРОДОВОЛЬСТВЕННЫХ ПРОДУКТОВ (СПЕЦИАЛЬНОСТЬ</w:t>
      </w:r>
      <w:r>
        <w:rPr>
          <w:spacing w:val="-57"/>
        </w:rPr>
        <w:t xml:space="preserve"> </w:t>
      </w:r>
      <w:r>
        <w:t>05.18.00)</w:t>
      </w:r>
    </w:p>
    <w:p w:rsidR="00A93898" w:rsidRDefault="00A93898">
      <w:pPr>
        <w:pStyle w:val="a3"/>
        <w:spacing w:before="8"/>
        <w:rPr>
          <w:b/>
          <w:sz w:val="27"/>
        </w:rPr>
      </w:pPr>
    </w:p>
    <w:p w:rsidR="00A93898" w:rsidRDefault="00000000">
      <w:pPr>
        <w:pStyle w:val="2"/>
      </w:pPr>
      <w:bookmarkStart w:id="52" w:name="_bookmark34"/>
      <w:bookmarkEnd w:id="52"/>
      <w:r>
        <w:t>СЕКЦИЯ</w:t>
      </w:r>
      <w:r>
        <w:rPr>
          <w:spacing w:val="-4"/>
        </w:rPr>
        <w:t xml:space="preserve"> </w:t>
      </w:r>
      <w:r>
        <w:t>№13.</w:t>
      </w:r>
    </w:p>
    <w:p w:rsidR="00A93898" w:rsidRDefault="00000000">
      <w:pPr>
        <w:spacing w:before="41" w:line="276" w:lineRule="auto"/>
        <w:ind w:left="152" w:right="899"/>
        <w:rPr>
          <w:b/>
          <w:sz w:val="24"/>
        </w:rPr>
      </w:pPr>
      <w:bookmarkStart w:id="53" w:name="_bookmark35"/>
      <w:bookmarkEnd w:id="53"/>
      <w:r>
        <w:rPr>
          <w:b/>
          <w:sz w:val="24"/>
        </w:rPr>
        <w:t>ТЕХНОЛОГИЯ МАТЕРИАЛОВ И ИЗДЕЛИЙ ЛЕГКОЙ ПРОМЫШЛЕННОСТИ</w:t>
      </w:r>
      <w:r>
        <w:rPr>
          <w:b/>
          <w:spacing w:val="-57"/>
          <w:sz w:val="24"/>
        </w:rPr>
        <w:t xml:space="preserve"> </w:t>
      </w:r>
      <w:r>
        <w:rPr>
          <w:b/>
          <w:sz w:val="24"/>
        </w:rPr>
        <w:t>(СПЕЦИАЛЬНОСТЬ</w:t>
      </w:r>
      <w:r>
        <w:rPr>
          <w:b/>
          <w:spacing w:val="-2"/>
          <w:sz w:val="24"/>
        </w:rPr>
        <w:t xml:space="preserve"> </w:t>
      </w:r>
      <w:r>
        <w:rPr>
          <w:b/>
          <w:sz w:val="24"/>
        </w:rPr>
        <w:t>05.19.00)</w:t>
      </w:r>
    </w:p>
    <w:p w:rsidR="00A93898" w:rsidRDefault="00A93898">
      <w:pPr>
        <w:pStyle w:val="a3"/>
        <w:spacing w:before="8"/>
        <w:rPr>
          <w:b/>
          <w:sz w:val="27"/>
        </w:rPr>
      </w:pPr>
    </w:p>
    <w:p w:rsidR="00A93898" w:rsidRDefault="00000000">
      <w:pPr>
        <w:pStyle w:val="2"/>
      </w:pPr>
      <w:bookmarkStart w:id="54" w:name="_bookmark36"/>
      <w:bookmarkEnd w:id="54"/>
      <w:r>
        <w:t>СЕКЦИЯ</w:t>
      </w:r>
      <w:r>
        <w:rPr>
          <w:spacing w:val="-4"/>
        </w:rPr>
        <w:t xml:space="preserve"> </w:t>
      </w:r>
      <w:r>
        <w:t>№14.</w:t>
      </w:r>
    </w:p>
    <w:p w:rsidR="00A93898" w:rsidRDefault="00000000">
      <w:pPr>
        <w:pStyle w:val="2"/>
        <w:spacing w:before="41" w:line="276" w:lineRule="auto"/>
        <w:ind w:right="738"/>
      </w:pPr>
      <w:bookmarkStart w:id="55" w:name="_bookmark37"/>
      <w:bookmarkEnd w:id="55"/>
      <w:r>
        <w:t>ПРИБОРОСТРОЕНИЕ, МЕТРОЛОГИЯ, РАДИОТЕХНИКА (СПЕЦИАЛЬНОСТЬ</w:t>
      </w:r>
      <w:r>
        <w:rPr>
          <w:spacing w:val="-57"/>
        </w:rPr>
        <w:t xml:space="preserve"> </w:t>
      </w:r>
      <w:r>
        <w:t>05.11.00, 05.12.00)</w:t>
      </w:r>
    </w:p>
    <w:p w:rsidR="00A93898" w:rsidRDefault="00A93898">
      <w:pPr>
        <w:pStyle w:val="a3"/>
        <w:rPr>
          <w:b/>
          <w:sz w:val="36"/>
        </w:rPr>
      </w:pPr>
    </w:p>
    <w:p w:rsidR="00A93898" w:rsidRDefault="00000000">
      <w:pPr>
        <w:pStyle w:val="2"/>
      </w:pPr>
      <w:bookmarkStart w:id="56" w:name="_bookmark38"/>
      <w:bookmarkEnd w:id="56"/>
      <w:r>
        <w:t>СЕКЦИЯ</w:t>
      </w:r>
      <w:r>
        <w:rPr>
          <w:spacing w:val="-4"/>
        </w:rPr>
        <w:t xml:space="preserve"> </w:t>
      </w:r>
      <w:r>
        <w:t>№15.</w:t>
      </w:r>
    </w:p>
    <w:p w:rsidR="00A93898" w:rsidRDefault="00000000">
      <w:pPr>
        <w:pStyle w:val="2"/>
        <w:spacing w:before="41"/>
      </w:pPr>
      <w:bookmarkStart w:id="57" w:name="_bookmark39"/>
      <w:bookmarkEnd w:id="57"/>
      <w:r>
        <w:t>ЭЛЕКТРОТЕХНИКА</w:t>
      </w:r>
      <w:r>
        <w:rPr>
          <w:spacing w:val="-10"/>
        </w:rPr>
        <w:t xml:space="preserve"> </w:t>
      </w:r>
      <w:r>
        <w:t>(СПЕЦИАЛЬНОСТЬ</w:t>
      </w:r>
      <w:r>
        <w:rPr>
          <w:spacing w:val="-7"/>
        </w:rPr>
        <w:t xml:space="preserve"> </w:t>
      </w:r>
      <w:r>
        <w:t>05.05.00)</w:t>
      </w:r>
    </w:p>
    <w:p w:rsidR="00A93898" w:rsidRDefault="00A93898">
      <w:pPr>
        <w:pStyle w:val="a3"/>
        <w:rPr>
          <w:b/>
          <w:sz w:val="26"/>
        </w:rPr>
      </w:pPr>
    </w:p>
    <w:p w:rsidR="00A93898" w:rsidRDefault="00000000">
      <w:pPr>
        <w:pStyle w:val="4"/>
        <w:spacing w:before="156"/>
      </w:pPr>
      <w:bookmarkStart w:id="58" w:name="_bookmark40"/>
      <w:bookmarkEnd w:id="58"/>
      <w:r>
        <w:t>ЭЛЕКТРОЭНЕРГЕТИКА</w:t>
      </w:r>
      <w:r>
        <w:rPr>
          <w:spacing w:val="-4"/>
        </w:rPr>
        <w:t xml:space="preserve"> </w:t>
      </w:r>
      <w:r>
        <w:t>ЕВРОПЫ,</w:t>
      </w:r>
      <w:r>
        <w:rPr>
          <w:spacing w:val="-3"/>
        </w:rPr>
        <w:t xml:space="preserve"> </w:t>
      </w:r>
      <w:r>
        <w:t>ДЕКАРБОНИЗАЦИЯ</w:t>
      </w:r>
      <w:r>
        <w:rPr>
          <w:spacing w:val="-7"/>
        </w:rPr>
        <w:t xml:space="preserve"> </w:t>
      </w:r>
      <w:r>
        <w:t>И</w:t>
      </w:r>
      <w:r>
        <w:rPr>
          <w:spacing w:val="-5"/>
        </w:rPr>
        <w:t xml:space="preserve"> </w:t>
      </w:r>
      <w:r>
        <w:t>ВИЭ</w:t>
      </w:r>
    </w:p>
    <w:p w:rsidR="00A93898" w:rsidRDefault="00000000">
      <w:pPr>
        <w:pStyle w:val="5"/>
        <w:spacing w:before="127"/>
        <w:ind w:right="1124"/>
      </w:pPr>
      <w:bookmarkStart w:id="59" w:name="_bookmark41"/>
      <w:bookmarkEnd w:id="59"/>
      <w:r>
        <w:t xml:space="preserve">Морозов </w:t>
      </w:r>
      <w:proofErr w:type="gramStart"/>
      <w:r>
        <w:t>Е.М.</w:t>
      </w:r>
      <w:proofErr w:type="gramEnd"/>
    </w:p>
    <w:p w:rsidR="00A93898" w:rsidRDefault="00000000">
      <w:pPr>
        <w:pStyle w:val="a3"/>
        <w:spacing w:before="121" w:line="362" w:lineRule="auto"/>
        <w:ind w:left="2748" w:right="2748"/>
        <w:jc w:val="center"/>
      </w:pPr>
      <w:r>
        <w:t>доцент кафедры «Международные «отношения»</w:t>
      </w:r>
      <w:r>
        <w:rPr>
          <w:spacing w:val="-47"/>
        </w:rPr>
        <w:t xml:space="preserve"> </w:t>
      </w:r>
      <w:r>
        <w:t>ИМО</w:t>
      </w:r>
      <w:r>
        <w:rPr>
          <w:spacing w:val="-1"/>
        </w:rPr>
        <w:t xml:space="preserve"> </w:t>
      </w:r>
      <w:r>
        <w:t>НИЯУ МИФИ</w:t>
      </w:r>
      <w:r>
        <w:rPr>
          <w:spacing w:val="-1"/>
        </w:rPr>
        <w:t xml:space="preserve"> </w:t>
      </w:r>
      <w:r>
        <w:t>г. Москва</w:t>
      </w:r>
    </w:p>
    <w:p w:rsidR="00A93898" w:rsidRDefault="00000000">
      <w:pPr>
        <w:pStyle w:val="a3"/>
        <w:spacing w:before="155" w:line="360" w:lineRule="auto"/>
        <w:ind w:left="152" w:right="153" w:firstLine="708"/>
        <w:jc w:val="both"/>
      </w:pPr>
      <w:r>
        <w:t>Начиная с 90-х годов ХХ века, западное сообщество стало серьёзно разрабатывать проблему изменения</w:t>
      </w:r>
      <w:r>
        <w:rPr>
          <w:spacing w:val="-47"/>
        </w:rPr>
        <w:t xml:space="preserve"> </w:t>
      </w:r>
      <w:r>
        <w:t>климата, что привело в конечном результате к далеко идущим выводам о необходимости изменения существа</w:t>
      </w:r>
      <w:r>
        <w:rPr>
          <w:spacing w:val="1"/>
        </w:rPr>
        <w:t xml:space="preserve"> </w:t>
      </w:r>
      <w:r>
        <w:t>подходов к углеводородной составляющей электроэнергетики. Международные эксперты по климату пришли к</w:t>
      </w:r>
      <w:r>
        <w:rPr>
          <w:spacing w:val="1"/>
        </w:rPr>
        <w:t xml:space="preserve"> </w:t>
      </w:r>
      <w:r>
        <w:t>заключению,</w:t>
      </w:r>
      <w:r>
        <w:rPr>
          <w:spacing w:val="1"/>
        </w:rPr>
        <w:t xml:space="preserve"> </w:t>
      </w:r>
      <w:r>
        <w:t>что</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доиндустриальным</w:t>
      </w:r>
      <w:r>
        <w:rPr>
          <w:spacing w:val="1"/>
        </w:rPr>
        <w:t xml:space="preserve"> </w:t>
      </w:r>
      <w:r>
        <w:t>периодом</w:t>
      </w:r>
      <w:r>
        <w:rPr>
          <w:spacing w:val="1"/>
        </w:rPr>
        <w:t xml:space="preserve"> </w:t>
      </w:r>
      <w:r>
        <w:t>температура</w:t>
      </w:r>
      <w:r>
        <w:rPr>
          <w:spacing w:val="1"/>
        </w:rPr>
        <w:t xml:space="preserve"> </w:t>
      </w:r>
      <w:r>
        <w:t>климата</w:t>
      </w:r>
      <w:r>
        <w:rPr>
          <w:spacing w:val="1"/>
        </w:rPr>
        <w:t xml:space="preserve"> </w:t>
      </w:r>
      <w:r>
        <w:t>только</w:t>
      </w:r>
      <w:r>
        <w:rPr>
          <w:spacing w:val="1"/>
        </w:rPr>
        <w:t xml:space="preserve"> </w:t>
      </w:r>
      <w:r>
        <w:t>в</w:t>
      </w:r>
      <w:r>
        <w:rPr>
          <w:spacing w:val="1"/>
        </w:rPr>
        <w:t xml:space="preserve"> </w:t>
      </w:r>
      <w:r>
        <w:t>Европе</w:t>
      </w:r>
      <w:r>
        <w:rPr>
          <w:spacing w:val="1"/>
        </w:rPr>
        <w:t xml:space="preserve"> </w:t>
      </w:r>
      <w:r>
        <w:t>повысились на целых 1,9 ° C (2019) и сохраняет тенденцию к дальнейшему повышению</w:t>
      </w:r>
      <w:r>
        <w:rPr>
          <w:vertAlign w:val="superscript"/>
        </w:rPr>
        <w:t>10</w:t>
      </w:r>
      <w:r>
        <w:t xml:space="preserve"> из-за активного</w:t>
      </w:r>
      <w:r>
        <w:rPr>
          <w:spacing w:val="1"/>
        </w:rPr>
        <w:t xml:space="preserve"> </w:t>
      </w:r>
      <w:r>
        <w:t>использования человеком в целях генерации углеводородных компонентов. Теоретические выкладки показали,</w:t>
      </w:r>
      <w:r>
        <w:rPr>
          <w:spacing w:val="1"/>
        </w:rPr>
        <w:t xml:space="preserve"> </w:t>
      </w:r>
      <w:r>
        <w:t>что</w:t>
      </w:r>
      <w:r>
        <w:rPr>
          <w:spacing w:val="1"/>
        </w:rPr>
        <w:t xml:space="preserve"> </w:t>
      </w:r>
      <w:r>
        <w:t>в</w:t>
      </w:r>
      <w:r>
        <w:rPr>
          <w:spacing w:val="1"/>
        </w:rPr>
        <w:t xml:space="preserve"> </w:t>
      </w:r>
      <w:r>
        <w:t>ближайшие</w:t>
      </w:r>
      <w:r>
        <w:rPr>
          <w:spacing w:val="1"/>
        </w:rPr>
        <w:t xml:space="preserve"> </w:t>
      </w:r>
      <w:r>
        <w:t>десятилетия</w:t>
      </w:r>
      <w:r>
        <w:rPr>
          <w:spacing w:val="1"/>
        </w:rPr>
        <w:t xml:space="preserve"> </w:t>
      </w:r>
      <w:r>
        <w:t>это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колоссальным</w:t>
      </w:r>
      <w:r>
        <w:rPr>
          <w:spacing w:val="1"/>
        </w:rPr>
        <w:t xml:space="preserve"> </w:t>
      </w:r>
      <w:r>
        <w:t>негативным</w:t>
      </w:r>
      <w:r>
        <w:rPr>
          <w:spacing w:val="1"/>
        </w:rPr>
        <w:t xml:space="preserve"> </w:t>
      </w:r>
      <w:r>
        <w:t>последствиям</w:t>
      </w:r>
      <w:r>
        <w:rPr>
          <w:spacing w:val="1"/>
        </w:rPr>
        <w:t xml:space="preserve"> </w:t>
      </w:r>
      <w:r>
        <w:t>вплоть</w:t>
      </w:r>
      <w:r>
        <w:rPr>
          <w:spacing w:val="1"/>
        </w:rPr>
        <w:t xml:space="preserve"> </w:t>
      </w:r>
      <w:r>
        <w:t>до</w:t>
      </w:r>
      <w:r>
        <w:rPr>
          <w:spacing w:val="1"/>
        </w:rPr>
        <w:t xml:space="preserve"> </w:t>
      </w:r>
      <w:r>
        <w:t>повышения уровня океанов, исчезновения в этой связи целых стран, наступления невыносимой жары и других</w:t>
      </w:r>
      <w:r>
        <w:rPr>
          <w:spacing w:val="1"/>
        </w:rPr>
        <w:t xml:space="preserve"> </w:t>
      </w:r>
      <w:r>
        <w:t>малоприятных</w:t>
      </w:r>
      <w:r>
        <w:rPr>
          <w:spacing w:val="-2"/>
        </w:rPr>
        <w:t xml:space="preserve"> </w:t>
      </w:r>
      <w:r>
        <w:t>катаклизмов</w:t>
      </w:r>
      <w:r>
        <w:rPr>
          <w:vertAlign w:val="superscript"/>
        </w:rPr>
        <w:t>11</w:t>
      </w:r>
      <w:r>
        <w:t>.</w:t>
      </w:r>
    </w:p>
    <w:p w:rsidR="00A93898" w:rsidRDefault="00000000">
      <w:pPr>
        <w:pStyle w:val="a3"/>
        <w:spacing w:before="1" w:line="360" w:lineRule="auto"/>
        <w:ind w:left="152" w:right="151" w:firstLine="708"/>
        <w:jc w:val="both"/>
      </w:pPr>
      <w:r>
        <w:t>Рамочная</w:t>
      </w:r>
      <w:r>
        <w:rPr>
          <w:spacing w:val="1"/>
        </w:rPr>
        <w:t xml:space="preserve"> </w:t>
      </w:r>
      <w:r>
        <w:t>конвенция</w:t>
      </w:r>
      <w:r>
        <w:rPr>
          <w:spacing w:val="1"/>
        </w:rPr>
        <w:t xml:space="preserve"> </w:t>
      </w:r>
      <w:r>
        <w:t>Организации</w:t>
      </w:r>
      <w:r>
        <w:rPr>
          <w:spacing w:val="1"/>
        </w:rPr>
        <w:t xml:space="preserve"> </w:t>
      </w:r>
      <w:r>
        <w:t>Объединенных</w:t>
      </w:r>
      <w:r>
        <w:rPr>
          <w:spacing w:val="1"/>
        </w:rPr>
        <w:t xml:space="preserve"> </w:t>
      </w:r>
      <w:r>
        <w:t>Наций</w:t>
      </w:r>
      <w:r>
        <w:rPr>
          <w:spacing w:val="1"/>
        </w:rPr>
        <w:t xml:space="preserve"> </w:t>
      </w:r>
      <w:r>
        <w:t>об</w:t>
      </w:r>
      <w:r>
        <w:rPr>
          <w:spacing w:val="1"/>
        </w:rPr>
        <w:t xml:space="preserve"> </w:t>
      </w:r>
      <w:r>
        <w:t>изменении</w:t>
      </w:r>
      <w:r>
        <w:rPr>
          <w:spacing w:val="1"/>
        </w:rPr>
        <w:t xml:space="preserve"> </w:t>
      </w:r>
      <w:r>
        <w:t>климата</w:t>
      </w:r>
      <w:r>
        <w:rPr>
          <w:spacing w:val="1"/>
        </w:rPr>
        <w:t xml:space="preserve"> </w:t>
      </w:r>
      <w:r>
        <w:t>(РКИК</w:t>
      </w:r>
      <w:r>
        <w:rPr>
          <w:spacing w:val="1"/>
        </w:rPr>
        <w:t xml:space="preserve"> </w:t>
      </w:r>
      <w:r>
        <w:t>ООН),</w:t>
      </w:r>
      <w:r>
        <w:rPr>
          <w:spacing w:val="1"/>
        </w:rPr>
        <w:t xml:space="preserve"> </w:t>
      </w:r>
      <w:r>
        <w:t>проходившая с 3 по 14 июня 1992 года в Рио-де-Жанейро учредила международный экологический договор для</w:t>
      </w:r>
      <w:r>
        <w:rPr>
          <w:spacing w:val="-47"/>
        </w:rPr>
        <w:t xml:space="preserve"> </w:t>
      </w:r>
      <w:r>
        <w:t>борьбы</w:t>
      </w:r>
      <w:r>
        <w:rPr>
          <w:spacing w:val="1"/>
        </w:rPr>
        <w:t xml:space="preserve"> </w:t>
      </w:r>
      <w:r>
        <w:t>с</w:t>
      </w:r>
      <w:r>
        <w:rPr>
          <w:spacing w:val="1"/>
        </w:rPr>
        <w:t xml:space="preserve"> </w:t>
      </w:r>
      <w:r>
        <w:t>"опасным</w:t>
      </w:r>
      <w:r>
        <w:rPr>
          <w:spacing w:val="1"/>
        </w:rPr>
        <w:t xml:space="preserve"> </w:t>
      </w:r>
      <w:r>
        <w:t>вмешательством</w:t>
      </w:r>
      <w:r>
        <w:rPr>
          <w:spacing w:val="1"/>
        </w:rPr>
        <w:t xml:space="preserve"> </w:t>
      </w:r>
      <w:r>
        <w:t>человека</w:t>
      </w:r>
      <w:r>
        <w:rPr>
          <w:spacing w:val="1"/>
        </w:rPr>
        <w:t xml:space="preserve"> </w:t>
      </w:r>
      <w:r>
        <w:t>в</w:t>
      </w:r>
      <w:r>
        <w:rPr>
          <w:spacing w:val="1"/>
        </w:rPr>
        <w:t xml:space="preserve"> </w:t>
      </w:r>
      <w:r>
        <w:t>климатическую</w:t>
      </w:r>
      <w:r>
        <w:rPr>
          <w:spacing w:val="1"/>
        </w:rPr>
        <w:t xml:space="preserve"> </w:t>
      </w:r>
      <w:r>
        <w:t>систему",</w:t>
      </w:r>
      <w:r>
        <w:rPr>
          <w:spacing w:val="1"/>
        </w:rPr>
        <w:t xml:space="preserve"> </w:t>
      </w:r>
      <w:r>
        <w:t>частично</w:t>
      </w:r>
      <w:r>
        <w:rPr>
          <w:spacing w:val="1"/>
        </w:rPr>
        <w:t xml:space="preserve"> </w:t>
      </w:r>
      <w:r>
        <w:t>путем</w:t>
      </w:r>
      <w:r>
        <w:rPr>
          <w:spacing w:val="1"/>
        </w:rPr>
        <w:t xml:space="preserve"> </w:t>
      </w:r>
      <w:r>
        <w:t>стабилизации</w:t>
      </w:r>
      <w:r>
        <w:rPr>
          <w:spacing w:val="1"/>
        </w:rPr>
        <w:t xml:space="preserve"> </w:t>
      </w:r>
      <w:r>
        <w:t>концентрации</w:t>
      </w:r>
      <w:r>
        <w:rPr>
          <w:spacing w:val="46"/>
        </w:rPr>
        <w:t xml:space="preserve"> </w:t>
      </w:r>
      <w:r>
        <w:t>парниковых</w:t>
      </w:r>
      <w:r>
        <w:rPr>
          <w:spacing w:val="46"/>
        </w:rPr>
        <w:t xml:space="preserve"> </w:t>
      </w:r>
      <w:r>
        <w:t>газов</w:t>
      </w:r>
      <w:r>
        <w:rPr>
          <w:spacing w:val="44"/>
        </w:rPr>
        <w:t xml:space="preserve"> </w:t>
      </w:r>
      <w:r>
        <w:t>в</w:t>
      </w:r>
      <w:r>
        <w:rPr>
          <w:spacing w:val="44"/>
        </w:rPr>
        <w:t xml:space="preserve"> </w:t>
      </w:r>
      <w:r>
        <w:t>атмосфере,</w:t>
      </w:r>
      <w:r>
        <w:rPr>
          <w:spacing w:val="46"/>
        </w:rPr>
        <w:t xml:space="preserve"> </w:t>
      </w:r>
      <w:r>
        <w:t>среди</w:t>
      </w:r>
      <w:r>
        <w:rPr>
          <w:spacing w:val="47"/>
        </w:rPr>
        <w:t xml:space="preserve"> </w:t>
      </w:r>
      <w:r>
        <w:t>которых</w:t>
      </w:r>
      <w:r>
        <w:rPr>
          <w:spacing w:val="44"/>
        </w:rPr>
        <w:t xml:space="preserve"> </w:t>
      </w:r>
      <w:r>
        <w:t>особое</w:t>
      </w:r>
      <w:r>
        <w:rPr>
          <w:spacing w:val="45"/>
        </w:rPr>
        <w:t xml:space="preserve"> </w:t>
      </w:r>
      <w:r>
        <w:t>внимание</w:t>
      </w:r>
      <w:r>
        <w:rPr>
          <w:spacing w:val="48"/>
        </w:rPr>
        <w:t xml:space="preserve"> </w:t>
      </w:r>
      <w:r>
        <w:t>было</w:t>
      </w:r>
      <w:r>
        <w:rPr>
          <w:spacing w:val="48"/>
        </w:rPr>
        <w:t xml:space="preserve"> </w:t>
      </w:r>
      <w:r>
        <w:t>уделено</w:t>
      </w:r>
      <w:r>
        <w:rPr>
          <w:spacing w:val="48"/>
        </w:rPr>
        <w:t xml:space="preserve"> </w:t>
      </w:r>
      <w:r>
        <w:t>углекислому</w:t>
      </w:r>
    </w:p>
    <w:p w:rsidR="00A93898" w:rsidRDefault="00000000">
      <w:pPr>
        <w:pStyle w:val="a3"/>
        <w:spacing w:before="10"/>
        <w:rPr>
          <w:sz w:val="10"/>
        </w:rPr>
      </w:pPr>
      <w:r>
        <w:pict>
          <v:rect id="docshape10" o:spid="_x0000_s2109" style="position:absolute;margin-left:56.65pt;margin-top:7.45pt;width:144.05pt;height:.6pt;z-index:-15725056;mso-wrap-distance-left:0;mso-wrap-distance-right:0;mso-position-horizontal-relative:page" fillcolor="black" stroked="f">
            <w10:wrap type="topAndBottom" anchorx="page"/>
          </v:rect>
        </w:pict>
      </w:r>
    </w:p>
    <w:p w:rsidR="00A93898" w:rsidRDefault="00000000">
      <w:pPr>
        <w:pStyle w:val="a3"/>
        <w:spacing w:before="103" w:line="259" w:lineRule="auto"/>
        <w:ind w:left="152" w:right="153"/>
      </w:pPr>
      <w:r>
        <w:rPr>
          <w:vertAlign w:val="superscript"/>
        </w:rPr>
        <w:t>10</w:t>
      </w:r>
      <w:r>
        <w:t xml:space="preserve"> "Глобальные и европейские температуры — АДАПТАЦИЯ к климату". climate-adapt.eea.europa.eu. Проверено</w:t>
      </w:r>
      <w:r>
        <w:rPr>
          <w:spacing w:val="-47"/>
        </w:rPr>
        <w:t xml:space="preserve"> </w:t>
      </w:r>
      <w:r>
        <w:t>2021-09-12.</w:t>
      </w:r>
    </w:p>
    <w:p w:rsidR="00A93898" w:rsidRDefault="00000000">
      <w:pPr>
        <w:pStyle w:val="a3"/>
        <w:spacing w:line="256" w:lineRule="auto"/>
        <w:ind w:left="152"/>
      </w:pPr>
      <w:r>
        <w:rPr>
          <w:vertAlign w:val="superscript"/>
        </w:rPr>
        <w:t>11</w:t>
      </w:r>
      <w:r>
        <w:rPr>
          <w:spacing w:val="7"/>
        </w:rPr>
        <w:t xml:space="preserve"> </w:t>
      </w:r>
      <w:proofErr w:type="spellStart"/>
      <w:r>
        <w:t>Carter</w:t>
      </w:r>
      <w:proofErr w:type="spellEnd"/>
      <w:r>
        <w:t>,</w:t>
      </w:r>
      <w:r>
        <w:rPr>
          <w:spacing w:val="7"/>
        </w:rPr>
        <w:t xml:space="preserve"> </w:t>
      </w:r>
      <w:r>
        <w:t>J.G.</w:t>
      </w:r>
      <w:r>
        <w:rPr>
          <w:spacing w:val="7"/>
        </w:rPr>
        <w:t xml:space="preserve"> </w:t>
      </w:r>
      <w:r>
        <w:t>2011,</w:t>
      </w:r>
      <w:r>
        <w:rPr>
          <w:spacing w:val="5"/>
        </w:rPr>
        <w:t xml:space="preserve"> </w:t>
      </w:r>
      <w:r>
        <w:t>"Адаптация</w:t>
      </w:r>
      <w:r>
        <w:rPr>
          <w:spacing w:val="6"/>
        </w:rPr>
        <w:t xml:space="preserve"> </w:t>
      </w:r>
      <w:r>
        <w:t>к</w:t>
      </w:r>
      <w:r>
        <w:rPr>
          <w:spacing w:val="8"/>
        </w:rPr>
        <w:t xml:space="preserve"> </w:t>
      </w:r>
      <w:r>
        <w:t>изменению</w:t>
      </w:r>
      <w:r>
        <w:rPr>
          <w:spacing w:val="7"/>
        </w:rPr>
        <w:t xml:space="preserve"> </w:t>
      </w:r>
      <w:r>
        <w:t>климата</w:t>
      </w:r>
      <w:r>
        <w:rPr>
          <w:spacing w:val="7"/>
        </w:rPr>
        <w:t xml:space="preserve"> </w:t>
      </w:r>
      <w:r>
        <w:t>в</w:t>
      </w:r>
      <w:r>
        <w:rPr>
          <w:spacing w:val="6"/>
        </w:rPr>
        <w:t xml:space="preserve"> </w:t>
      </w:r>
      <w:r>
        <w:t>европейских</w:t>
      </w:r>
      <w:r>
        <w:rPr>
          <w:spacing w:val="6"/>
        </w:rPr>
        <w:t xml:space="preserve"> </w:t>
      </w:r>
      <w:r>
        <w:t>городах",</w:t>
      </w:r>
      <w:r>
        <w:rPr>
          <w:spacing w:val="7"/>
        </w:rPr>
        <w:t xml:space="preserve"> </w:t>
      </w:r>
      <w:r>
        <w:t>Current</w:t>
      </w:r>
      <w:r>
        <w:rPr>
          <w:spacing w:val="6"/>
        </w:rPr>
        <w:t xml:space="preserve"> </w:t>
      </w:r>
      <w:proofErr w:type="spellStart"/>
      <w:r>
        <w:t>Opinion</w:t>
      </w:r>
      <w:proofErr w:type="spellEnd"/>
      <w:r>
        <w:rPr>
          <w:spacing w:val="6"/>
        </w:rPr>
        <w:t xml:space="preserve"> </w:t>
      </w:r>
      <w:proofErr w:type="spellStart"/>
      <w:r>
        <w:t>in</w:t>
      </w:r>
      <w:proofErr w:type="spellEnd"/>
      <w:r>
        <w:rPr>
          <w:spacing w:val="5"/>
        </w:rPr>
        <w:t xml:space="preserve"> </w:t>
      </w:r>
      <w:proofErr w:type="spellStart"/>
      <w:r>
        <w:t>Environmental</w:t>
      </w:r>
      <w:proofErr w:type="spellEnd"/>
      <w:r>
        <w:rPr>
          <w:spacing w:val="-47"/>
        </w:rPr>
        <w:t xml:space="preserve"> </w:t>
      </w:r>
      <w:proofErr w:type="spellStart"/>
      <w:r>
        <w:t>Sustainability</w:t>
      </w:r>
      <w:proofErr w:type="spellEnd"/>
      <w:r>
        <w:t>,</w:t>
      </w:r>
      <w:r>
        <w:rPr>
          <w:spacing w:val="-1"/>
        </w:rPr>
        <w:t xml:space="preserve"> </w:t>
      </w:r>
      <w:r>
        <w:t>том</w:t>
      </w:r>
      <w:r>
        <w:rPr>
          <w:spacing w:val="1"/>
        </w:rPr>
        <w:t xml:space="preserve"> </w:t>
      </w:r>
      <w:r>
        <w:t>3, №</w:t>
      </w:r>
      <w:r>
        <w:rPr>
          <w:spacing w:val="-1"/>
        </w:rPr>
        <w:t xml:space="preserve"> </w:t>
      </w:r>
      <w:r>
        <w:t xml:space="preserve">3, стр. </w:t>
      </w:r>
      <w:proofErr w:type="gramStart"/>
      <w:r>
        <w:t>193-198</w:t>
      </w:r>
      <w:proofErr w:type="gramEnd"/>
    </w:p>
    <w:p w:rsidR="00A93898" w:rsidRDefault="00A93898">
      <w:pPr>
        <w:spacing w:line="256" w:lineRule="auto"/>
        <w:sectPr w:rsidR="00A93898">
          <w:pgSz w:w="11910" w:h="16840"/>
          <w:pgMar w:top="1040" w:right="980" w:bottom="1200" w:left="980" w:header="0" w:footer="1005" w:gutter="0"/>
          <w:cols w:space="720"/>
        </w:sectPr>
      </w:pPr>
    </w:p>
    <w:p w:rsidR="00A93898" w:rsidRDefault="00000000">
      <w:pPr>
        <w:pStyle w:val="a3"/>
        <w:spacing w:before="107" w:line="360" w:lineRule="auto"/>
        <w:ind w:left="152" w:right="150"/>
        <w:jc w:val="both"/>
      </w:pPr>
      <w:r>
        <w:lastRenderedPageBreak/>
        <w:t>газу</w:t>
      </w:r>
      <w:r>
        <w:rPr>
          <w:vertAlign w:val="superscript"/>
        </w:rPr>
        <w:t>12</w:t>
      </w:r>
      <w:r>
        <w:t>. Последовавшие за этим договором Киотский протокол 1997 года и Парижское соглашение от 22 апреля</w:t>
      </w:r>
      <w:r>
        <w:rPr>
          <w:spacing w:val="1"/>
        </w:rPr>
        <w:t xml:space="preserve"> </w:t>
      </w:r>
      <w:r>
        <w:t>2016</w:t>
      </w:r>
      <w:r>
        <w:rPr>
          <w:spacing w:val="1"/>
        </w:rPr>
        <w:t xml:space="preserve"> </w:t>
      </w:r>
      <w:r>
        <w:t>года</w:t>
      </w:r>
      <w:r>
        <w:rPr>
          <w:spacing w:val="1"/>
        </w:rPr>
        <w:t xml:space="preserve"> </w:t>
      </w:r>
      <w:r>
        <w:t>поставили</w:t>
      </w:r>
      <w:r>
        <w:rPr>
          <w:spacing w:val="1"/>
        </w:rPr>
        <w:t xml:space="preserve"> </w:t>
      </w:r>
      <w:r>
        <w:t>перед</w:t>
      </w:r>
      <w:r>
        <w:rPr>
          <w:spacing w:val="1"/>
        </w:rPr>
        <w:t xml:space="preserve"> </w:t>
      </w:r>
      <w:r>
        <w:t>странами</w:t>
      </w:r>
      <w:r>
        <w:rPr>
          <w:spacing w:val="1"/>
        </w:rPr>
        <w:t xml:space="preserve"> </w:t>
      </w:r>
      <w:r>
        <w:t>ещё</w:t>
      </w:r>
      <w:r>
        <w:rPr>
          <w:spacing w:val="1"/>
        </w:rPr>
        <w:t xml:space="preserve"> </w:t>
      </w:r>
      <w:r>
        <w:t>более</w:t>
      </w:r>
      <w:r>
        <w:rPr>
          <w:spacing w:val="1"/>
        </w:rPr>
        <w:t xml:space="preserve"> </w:t>
      </w:r>
      <w:r>
        <w:t>престижные</w:t>
      </w:r>
      <w:r>
        <w:rPr>
          <w:spacing w:val="1"/>
        </w:rPr>
        <w:t xml:space="preserve"> </w:t>
      </w:r>
      <w:r>
        <w:t>задачи,</w:t>
      </w:r>
      <w:r>
        <w:rPr>
          <w:spacing w:val="1"/>
        </w:rPr>
        <w:t xml:space="preserve"> </w:t>
      </w:r>
      <w:r>
        <w:t>согласно</w:t>
      </w:r>
      <w:r>
        <w:rPr>
          <w:spacing w:val="1"/>
        </w:rPr>
        <w:t xml:space="preserve"> </w:t>
      </w:r>
      <w:r>
        <w:t>которым</w:t>
      </w:r>
      <w:r>
        <w:rPr>
          <w:spacing w:val="1"/>
        </w:rPr>
        <w:t xml:space="preserve"> </w:t>
      </w:r>
      <w:r>
        <w:t>пик</w:t>
      </w:r>
      <w:r>
        <w:rPr>
          <w:spacing w:val="50"/>
        </w:rPr>
        <w:t xml:space="preserve"> </w:t>
      </w:r>
      <w:r>
        <w:t>эмиссии</w:t>
      </w:r>
      <w:r>
        <w:rPr>
          <w:spacing w:val="50"/>
        </w:rPr>
        <w:t xml:space="preserve"> </w:t>
      </w:r>
      <w:r>
        <w:t>СО2</w:t>
      </w:r>
      <w:r>
        <w:rPr>
          <w:spacing w:val="-47"/>
        </w:rPr>
        <w:t xml:space="preserve"> </w:t>
      </w:r>
      <w:r>
        <w:t>должен</w:t>
      </w:r>
      <w:r>
        <w:rPr>
          <w:spacing w:val="1"/>
        </w:rPr>
        <w:t xml:space="preserve"> </w:t>
      </w:r>
      <w:r>
        <w:t>быть</w:t>
      </w:r>
      <w:r>
        <w:rPr>
          <w:spacing w:val="1"/>
        </w:rPr>
        <w:t xml:space="preserve"> </w:t>
      </w:r>
      <w:r>
        <w:t>достигнут</w:t>
      </w:r>
      <w:r>
        <w:rPr>
          <w:spacing w:val="1"/>
        </w:rPr>
        <w:t xml:space="preserve"> </w:t>
      </w:r>
      <w:r>
        <w:t>«настолько</w:t>
      </w:r>
      <w:r>
        <w:rPr>
          <w:spacing w:val="1"/>
        </w:rPr>
        <w:t xml:space="preserve"> </w:t>
      </w:r>
      <w:r>
        <w:t>скоро,</w:t>
      </w:r>
      <w:r>
        <w:rPr>
          <w:spacing w:val="1"/>
        </w:rPr>
        <w:t xml:space="preserve"> </w:t>
      </w:r>
      <w:r>
        <w:t>насколько</w:t>
      </w:r>
      <w:r>
        <w:rPr>
          <w:spacing w:val="1"/>
        </w:rPr>
        <w:t xml:space="preserve"> </w:t>
      </w:r>
      <w:r>
        <w:t>это</w:t>
      </w:r>
      <w:r>
        <w:rPr>
          <w:spacing w:val="1"/>
        </w:rPr>
        <w:t xml:space="preserve"> </w:t>
      </w:r>
      <w:r>
        <w:t>окажется</w:t>
      </w:r>
      <w:r>
        <w:rPr>
          <w:spacing w:val="1"/>
        </w:rPr>
        <w:t xml:space="preserve"> </w:t>
      </w:r>
      <w:r>
        <w:t>возможным».</w:t>
      </w:r>
      <w:r>
        <w:rPr>
          <w:spacing w:val="1"/>
        </w:rPr>
        <w:t xml:space="preserve"> </w:t>
      </w:r>
      <w:r>
        <w:t>Одновременно,</w:t>
      </w:r>
      <w:r>
        <w:rPr>
          <w:spacing w:val="1"/>
        </w:rPr>
        <w:t xml:space="preserve"> </w:t>
      </w:r>
      <w:r>
        <w:t>отдельно</w:t>
      </w:r>
      <w:r>
        <w:rPr>
          <w:spacing w:val="1"/>
        </w:rPr>
        <w:t xml:space="preserve"> </w:t>
      </w:r>
      <w:r>
        <w:t>указывалось о явной недостаточности предлагавшихся на то время для реализации национальных вкладов</w:t>
      </w:r>
      <w:r>
        <w:rPr>
          <w:vertAlign w:val="superscript"/>
        </w:rPr>
        <w:t>13</w:t>
      </w:r>
      <w:r>
        <w:t>. В</w:t>
      </w:r>
      <w:r>
        <w:rPr>
          <w:spacing w:val="1"/>
        </w:rPr>
        <w:t xml:space="preserve"> </w:t>
      </w:r>
      <w:r>
        <w:t>частности, отмечалась негативная тенденция в продолжении активного использования странами для целей</w:t>
      </w:r>
      <w:r>
        <w:rPr>
          <w:spacing w:val="1"/>
        </w:rPr>
        <w:t xml:space="preserve"> </w:t>
      </w:r>
      <w:r>
        <w:t>энергетики ископаемого</w:t>
      </w:r>
      <w:r>
        <w:rPr>
          <w:spacing w:val="3"/>
        </w:rPr>
        <w:t xml:space="preserve"> </w:t>
      </w:r>
      <w:r>
        <w:t>углеродного</w:t>
      </w:r>
      <w:r>
        <w:rPr>
          <w:spacing w:val="1"/>
        </w:rPr>
        <w:t xml:space="preserve"> </w:t>
      </w:r>
      <w:r>
        <w:t>топлива.</w:t>
      </w:r>
    </w:p>
    <w:p w:rsidR="00A93898" w:rsidRDefault="00000000">
      <w:pPr>
        <w:pStyle w:val="a3"/>
        <w:spacing w:before="2" w:line="360" w:lineRule="auto"/>
        <w:ind w:left="152" w:right="154" w:firstLine="708"/>
        <w:jc w:val="both"/>
      </w:pPr>
      <w:r>
        <w:t>В рамках кардинального решения проблемы практически во всех европейских странах было обращено</w:t>
      </w:r>
      <w:r>
        <w:rPr>
          <w:spacing w:val="1"/>
        </w:rPr>
        <w:t xml:space="preserve"> </w:t>
      </w:r>
      <w:r>
        <w:t>внимание на возможность применения наряду с имеющимися системами энергогенерации возобновляемых</w:t>
      </w:r>
      <w:r>
        <w:rPr>
          <w:spacing w:val="1"/>
        </w:rPr>
        <w:t xml:space="preserve"> </w:t>
      </w:r>
      <w:r>
        <w:t>источников энергии. В принятой в 2010 году европейской стратегии экономического развития до 2020 года</w:t>
      </w:r>
      <w:r>
        <w:rPr>
          <w:spacing w:val="1"/>
        </w:rPr>
        <w:t xml:space="preserve"> </w:t>
      </w:r>
      <w:r>
        <w:t>среди</w:t>
      </w:r>
      <w:r>
        <w:rPr>
          <w:spacing w:val="16"/>
        </w:rPr>
        <w:t xml:space="preserve"> </w:t>
      </w:r>
      <w:r>
        <w:t>приоритетных</w:t>
      </w:r>
      <w:r>
        <w:rPr>
          <w:spacing w:val="16"/>
        </w:rPr>
        <w:t xml:space="preserve"> </w:t>
      </w:r>
      <w:r>
        <w:t>направлений</w:t>
      </w:r>
      <w:r>
        <w:rPr>
          <w:spacing w:val="16"/>
        </w:rPr>
        <w:t xml:space="preserve"> </w:t>
      </w:r>
      <w:r>
        <w:t>деятельности</w:t>
      </w:r>
      <w:r>
        <w:rPr>
          <w:spacing w:val="16"/>
        </w:rPr>
        <w:t xml:space="preserve"> </w:t>
      </w:r>
      <w:r>
        <w:t>вопросы</w:t>
      </w:r>
      <w:r>
        <w:rPr>
          <w:spacing w:val="18"/>
        </w:rPr>
        <w:t xml:space="preserve"> </w:t>
      </w:r>
      <w:r>
        <w:t>энергетики</w:t>
      </w:r>
      <w:r>
        <w:rPr>
          <w:spacing w:val="16"/>
        </w:rPr>
        <w:t xml:space="preserve"> </w:t>
      </w:r>
      <w:r>
        <w:t>были</w:t>
      </w:r>
      <w:r>
        <w:rPr>
          <w:spacing w:val="16"/>
        </w:rPr>
        <w:t xml:space="preserve"> </w:t>
      </w:r>
      <w:r>
        <w:t>отмечены</w:t>
      </w:r>
      <w:r>
        <w:rPr>
          <w:spacing w:val="18"/>
        </w:rPr>
        <w:t xml:space="preserve"> </w:t>
      </w:r>
      <w:r>
        <w:t>в</w:t>
      </w:r>
      <w:r>
        <w:rPr>
          <w:spacing w:val="17"/>
        </w:rPr>
        <w:t xml:space="preserve"> </w:t>
      </w:r>
      <w:r>
        <w:t>4-м</w:t>
      </w:r>
      <w:r>
        <w:rPr>
          <w:spacing w:val="21"/>
        </w:rPr>
        <w:t xml:space="preserve"> </w:t>
      </w:r>
      <w:r>
        <w:t>направлении:</w:t>
      </w:r>
    </w:p>
    <w:p w:rsidR="00A93898" w:rsidRDefault="00000000">
      <w:pPr>
        <w:pStyle w:val="a3"/>
        <w:spacing w:line="360" w:lineRule="auto"/>
        <w:ind w:left="152" w:right="151"/>
        <w:jc w:val="both"/>
      </w:pPr>
      <w:r>
        <w:t>«Целесообразное</w:t>
      </w:r>
      <w:r>
        <w:rPr>
          <w:spacing w:val="1"/>
        </w:rPr>
        <w:t xml:space="preserve"> </w:t>
      </w:r>
      <w:r>
        <w:t>использование</w:t>
      </w:r>
      <w:r>
        <w:rPr>
          <w:spacing w:val="1"/>
        </w:rPr>
        <w:t xml:space="preserve"> </w:t>
      </w:r>
      <w:r>
        <w:t>ресурсов</w:t>
      </w:r>
      <w:r>
        <w:rPr>
          <w:spacing w:val="1"/>
        </w:rPr>
        <w:t xml:space="preserve"> </w:t>
      </w:r>
      <w:r>
        <w:t>в</w:t>
      </w:r>
      <w:r>
        <w:rPr>
          <w:spacing w:val="1"/>
        </w:rPr>
        <w:t xml:space="preserve"> </w:t>
      </w:r>
      <w:r>
        <w:t>Европе».</w:t>
      </w:r>
      <w:r>
        <w:rPr>
          <w:spacing w:val="1"/>
        </w:rPr>
        <w:t xml:space="preserve"> </w:t>
      </w:r>
      <w:r>
        <w:t>В</w:t>
      </w:r>
      <w:r>
        <w:rPr>
          <w:spacing w:val="1"/>
        </w:rPr>
        <w:t xml:space="preserve"> </w:t>
      </w:r>
      <w:r>
        <w:t>нём</w:t>
      </w:r>
      <w:r>
        <w:rPr>
          <w:spacing w:val="1"/>
        </w:rPr>
        <w:t xml:space="preserve"> </w:t>
      </w:r>
      <w:r>
        <w:t>предлагалось:</w:t>
      </w:r>
      <w:r>
        <w:rPr>
          <w:spacing w:val="1"/>
        </w:rPr>
        <w:t xml:space="preserve"> </w:t>
      </w:r>
      <w:r>
        <w:t>«Разумное</w:t>
      </w:r>
      <w:r>
        <w:rPr>
          <w:spacing w:val="51"/>
        </w:rPr>
        <w:t xml:space="preserve"> </w:t>
      </w:r>
      <w:r>
        <w:t>использовании</w:t>
      </w:r>
      <w:r>
        <w:rPr>
          <w:spacing w:val="1"/>
        </w:rPr>
        <w:t xml:space="preserve"> </w:t>
      </w:r>
      <w:r>
        <w:t>источников</w:t>
      </w:r>
      <w:r>
        <w:rPr>
          <w:spacing w:val="1"/>
        </w:rPr>
        <w:t xml:space="preserve"> </w:t>
      </w:r>
      <w:r>
        <w:t>энергии,</w:t>
      </w:r>
      <w:r>
        <w:rPr>
          <w:spacing w:val="1"/>
        </w:rPr>
        <w:t xml:space="preserve"> </w:t>
      </w:r>
      <w:r>
        <w:t>переход</w:t>
      </w:r>
      <w:r>
        <w:rPr>
          <w:spacing w:val="1"/>
        </w:rPr>
        <w:t xml:space="preserve"> </w:t>
      </w:r>
      <w:r>
        <w:t>на</w:t>
      </w:r>
      <w:r>
        <w:rPr>
          <w:spacing w:val="1"/>
        </w:rPr>
        <w:t xml:space="preserve"> </w:t>
      </w:r>
      <w:r>
        <w:t>экономику</w:t>
      </w:r>
      <w:r>
        <w:rPr>
          <w:spacing w:val="1"/>
        </w:rPr>
        <w:t xml:space="preserve"> </w:t>
      </w:r>
      <w:r>
        <w:t>с</w:t>
      </w:r>
      <w:r>
        <w:rPr>
          <w:spacing w:val="1"/>
        </w:rPr>
        <w:t xml:space="preserve"> </w:t>
      </w:r>
      <w:r>
        <w:t>низким</w:t>
      </w:r>
      <w:r>
        <w:rPr>
          <w:spacing w:val="1"/>
        </w:rPr>
        <w:t xml:space="preserve"> </w:t>
      </w:r>
      <w:r>
        <w:t>потреблением</w:t>
      </w:r>
      <w:r>
        <w:rPr>
          <w:spacing w:val="1"/>
        </w:rPr>
        <w:t xml:space="preserve"> </w:t>
      </w:r>
      <w:r>
        <w:t>углеводородного</w:t>
      </w:r>
      <w:r>
        <w:rPr>
          <w:spacing w:val="1"/>
        </w:rPr>
        <w:t xml:space="preserve"> </w:t>
      </w:r>
      <w:r>
        <w:t>сырья.</w:t>
      </w:r>
      <w:r>
        <w:rPr>
          <w:spacing w:val="1"/>
        </w:rPr>
        <w:t xml:space="preserve"> </w:t>
      </w:r>
      <w:r>
        <w:t>Увеличение</w:t>
      </w:r>
      <w:r>
        <w:rPr>
          <w:spacing w:val="1"/>
        </w:rPr>
        <w:t xml:space="preserve"> </w:t>
      </w:r>
      <w:r>
        <w:t>использования</w:t>
      </w:r>
      <w:r>
        <w:rPr>
          <w:spacing w:val="1"/>
        </w:rPr>
        <w:t xml:space="preserve"> </w:t>
      </w:r>
      <w:r>
        <w:t>источников</w:t>
      </w:r>
      <w:r>
        <w:rPr>
          <w:spacing w:val="1"/>
        </w:rPr>
        <w:t xml:space="preserve"> </w:t>
      </w:r>
      <w:r>
        <w:t>возобновляемой</w:t>
      </w:r>
      <w:r>
        <w:rPr>
          <w:spacing w:val="1"/>
        </w:rPr>
        <w:t xml:space="preserve"> </w:t>
      </w:r>
      <w:r>
        <w:t>энергии.</w:t>
      </w:r>
      <w:r>
        <w:rPr>
          <w:spacing w:val="1"/>
        </w:rPr>
        <w:t xml:space="preserve"> </w:t>
      </w:r>
      <w:r>
        <w:t>Модернизация</w:t>
      </w:r>
      <w:r>
        <w:rPr>
          <w:spacing w:val="1"/>
        </w:rPr>
        <w:t xml:space="preserve"> </w:t>
      </w:r>
      <w:r>
        <w:t>транспортного</w:t>
      </w:r>
      <w:r>
        <w:rPr>
          <w:spacing w:val="1"/>
        </w:rPr>
        <w:t xml:space="preserve"> </w:t>
      </w:r>
      <w:r>
        <w:t>сектора.</w:t>
      </w:r>
      <w:r>
        <w:rPr>
          <w:spacing w:val="1"/>
        </w:rPr>
        <w:t xml:space="preserve"> </w:t>
      </w:r>
      <w:r>
        <w:t>Снижение</w:t>
      </w:r>
      <w:r>
        <w:rPr>
          <w:spacing w:val="1"/>
        </w:rPr>
        <w:t xml:space="preserve"> </w:t>
      </w:r>
      <w:r>
        <w:t>зависимости</w:t>
      </w:r>
      <w:r>
        <w:rPr>
          <w:spacing w:val="-2"/>
        </w:rPr>
        <w:t xml:space="preserve"> </w:t>
      </w:r>
      <w:r>
        <w:t>роста экономики</w:t>
      </w:r>
      <w:r>
        <w:rPr>
          <w:spacing w:val="-1"/>
        </w:rPr>
        <w:t xml:space="preserve"> </w:t>
      </w:r>
      <w:r>
        <w:t>от</w:t>
      </w:r>
      <w:r>
        <w:rPr>
          <w:spacing w:val="-1"/>
        </w:rPr>
        <w:t xml:space="preserve"> </w:t>
      </w:r>
      <w:r>
        <w:t>количества</w:t>
      </w:r>
      <w:r>
        <w:rPr>
          <w:spacing w:val="-1"/>
        </w:rPr>
        <w:t xml:space="preserve"> </w:t>
      </w:r>
      <w:r>
        <w:t>потребляемых</w:t>
      </w:r>
      <w:r>
        <w:rPr>
          <w:spacing w:val="-1"/>
        </w:rPr>
        <w:t xml:space="preserve"> </w:t>
      </w:r>
      <w:r>
        <w:t>ресурсов»</w:t>
      </w:r>
      <w:r>
        <w:rPr>
          <w:vertAlign w:val="superscript"/>
        </w:rPr>
        <w:t>14</w:t>
      </w:r>
      <w:r>
        <w:t>.</w:t>
      </w:r>
    </w:p>
    <w:p w:rsidR="00A93898" w:rsidRDefault="00000000">
      <w:pPr>
        <w:pStyle w:val="a3"/>
        <w:spacing w:before="1" w:line="360" w:lineRule="auto"/>
        <w:ind w:left="152" w:right="152" w:firstLine="708"/>
        <w:jc w:val="both"/>
      </w:pPr>
      <w:r>
        <w:t>Если</w:t>
      </w:r>
      <w:r>
        <w:rPr>
          <w:spacing w:val="1"/>
        </w:rPr>
        <w:t xml:space="preserve"> </w:t>
      </w:r>
      <w:r>
        <w:t>рассматривать</w:t>
      </w:r>
      <w:r>
        <w:rPr>
          <w:spacing w:val="1"/>
        </w:rPr>
        <w:t xml:space="preserve"> </w:t>
      </w:r>
      <w:r>
        <w:t>мировую</w:t>
      </w:r>
      <w:r>
        <w:rPr>
          <w:spacing w:val="1"/>
        </w:rPr>
        <w:t xml:space="preserve"> </w:t>
      </w:r>
      <w:r>
        <w:t>электроэнергетику</w:t>
      </w:r>
      <w:r>
        <w:rPr>
          <w:spacing w:val="1"/>
        </w:rPr>
        <w:t xml:space="preserve"> </w:t>
      </w:r>
      <w:r>
        <w:t>в</w:t>
      </w:r>
      <w:r>
        <w:rPr>
          <w:spacing w:val="1"/>
        </w:rPr>
        <w:t xml:space="preserve"> </w:t>
      </w:r>
      <w:r>
        <w:t>целом,</w:t>
      </w:r>
      <w:r>
        <w:rPr>
          <w:spacing w:val="1"/>
        </w:rPr>
        <w:t xml:space="preserve"> </w:t>
      </w:r>
      <w:r>
        <w:t>то</w:t>
      </w:r>
      <w:r>
        <w:rPr>
          <w:spacing w:val="1"/>
        </w:rPr>
        <w:t xml:space="preserve"> </w:t>
      </w:r>
      <w:r>
        <w:t>следует</w:t>
      </w:r>
      <w:r>
        <w:rPr>
          <w:spacing w:val="1"/>
        </w:rPr>
        <w:t xml:space="preserve"> </w:t>
      </w:r>
      <w:r>
        <w:t>признать,</w:t>
      </w:r>
      <w:r>
        <w:rPr>
          <w:spacing w:val="1"/>
        </w:rPr>
        <w:t xml:space="preserve"> </w:t>
      </w:r>
      <w:r>
        <w:t>что</w:t>
      </w:r>
      <w:r>
        <w:rPr>
          <w:spacing w:val="1"/>
        </w:rPr>
        <w:t xml:space="preserve"> </w:t>
      </w:r>
      <w:r>
        <w:t>её</w:t>
      </w:r>
      <w:r>
        <w:rPr>
          <w:spacing w:val="1"/>
        </w:rPr>
        <w:t xml:space="preserve"> </w:t>
      </w:r>
      <w:r>
        <w:t>основное</w:t>
      </w:r>
      <w:r>
        <w:rPr>
          <w:spacing w:val="1"/>
        </w:rPr>
        <w:t xml:space="preserve"> </w:t>
      </w:r>
      <w:r>
        <w:t>производство приходится на тепловые и гидроэлектрические станции. При этом на тепловых электростанциях</w:t>
      </w:r>
      <w:r>
        <w:rPr>
          <w:spacing w:val="1"/>
        </w:rPr>
        <w:t xml:space="preserve"> </w:t>
      </w:r>
      <w:r>
        <w:t>источником энергии являются природные углеводородные топлива: уголь, нефть, мазут, горючие сланцы и</w:t>
      </w:r>
      <w:r>
        <w:rPr>
          <w:spacing w:val="1"/>
        </w:rPr>
        <w:t xml:space="preserve"> </w:t>
      </w:r>
      <w:r>
        <w:t>занимающий свою отдельную нишу – газ. Сюда же следует отнести и атомные электростанции. Структура</w:t>
      </w:r>
      <w:r>
        <w:rPr>
          <w:spacing w:val="1"/>
        </w:rPr>
        <w:t xml:space="preserve"> </w:t>
      </w:r>
      <w:r>
        <w:t>распределения отмеченного топлива по получаемой энергии характеризуется следующими данными: нефть –</w:t>
      </w:r>
      <w:r>
        <w:rPr>
          <w:spacing w:val="1"/>
        </w:rPr>
        <w:t xml:space="preserve"> </w:t>
      </w:r>
      <w:r>
        <w:t>40%, твёрдое топливо (разного вида уголь) – 28%, газ – 22%, атомная энергия – 9%, гидроэлектростанции и</w:t>
      </w:r>
      <w:r>
        <w:rPr>
          <w:spacing w:val="1"/>
        </w:rPr>
        <w:t xml:space="preserve"> </w:t>
      </w:r>
      <w:r>
        <w:t>прочие</w:t>
      </w:r>
      <w:r>
        <w:rPr>
          <w:spacing w:val="-1"/>
        </w:rPr>
        <w:t xml:space="preserve"> </w:t>
      </w:r>
      <w:r>
        <w:t>источники</w:t>
      </w:r>
      <w:r>
        <w:rPr>
          <w:spacing w:val="1"/>
        </w:rPr>
        <w:t xml:space="preserve"> </w:t>
      </w:r>
      <w:r>
        <w:t>–</w:t>
      </w:r>
      <w:r>
        <w:rPr>
          <w:spacing w:val="1"/>
        </w:rPr>
        <w:t xml:space="preserve"> </w:t>
      </w:r>
      <w:r>
        <w:t>1%</w:t>
      </w:r>
      <w:r>
        <w:rPr>
          <w:vertAlign w:val="superscript"/>
        </w:rPr>
        <w:t>15</w:t>
      </w:r>
      <w:r>
        <w:t>.</w:t>
      </w:r>
    </w:p>
    <w:p w:rsidR="00A93898" w:rsidRDefault="00000000">
      <w:pPr>
        <w:pStyle w:val="a3"/>
        <w:spacing w:line="360" w:lineRule="auto"/>
        <w:ind w:left="152" w:right="149" w:firstLine="708"/>
        <w:jc w:val="both"/>
      </w:pPr>
      <w:r>
        <w:t>Таким</w:t>
      </w:r>
      <w:r>
        <w:rPr>
          <w:spacing w:val="1"/>
        </w:rPr>
        <w:t xml:space="preserve"> </w:t>
      </w:r>
      <w:r>
        <w:t>образом,</w:t>
      </w:r>
      <w:r>
        <w:rPr>
          <w:spacing w:val="1"/>
        </w:rPr>
        <w:t xml:space="preserve"> </w:t>
      </w:r>
      <w:r>
        <w:t>поставленная</w:t>
      </w:r>
      <w:r>
        <w:rPr>
          <w:spacing w:val="1"/>
        </w:rPr>
        <w:t xml:space="preserve"> </w:t>
      </w:r>
      <w:r>
        <w:t>в</w:t>
      </w:r>
      <w:r>
        <w:rPr>
          <w:spacing w:val="1"/>
        </w:rPr>
        <w:t xml:space="preserve"> </w:t>
      </w:r>
      <w:r>
        <w:t>европейской</w:t>
      </w:r>
      <w:r>
        <w:rPr>
          <w:spacing w:val="1"/>
        </w:rPr>
        <w:t xml:space="preserve"> </w:t>
      </w:r>
      <w:r>
        <w:t>стратегии</w:t>
      </w:r>
      <w:r>
        <w:rPr>
          <w:spacing w:val="1"/>
        </w:rPr>
        <w:t xml:space="preserve"> </w:t>
      </w:r>
      <w:r>
        <w:t>задача</w:t>
      </w:r>
      <w:r>
        <w:rPr>
          <w:spacing w:val="1"/>
        </w:rPr>
        <w:t xml:space="preserve"> </w:t>
      </w:r>
      <w:r>
        <w:t>по</w:t>
      </w:r>
      <w:r>
        <w:rPr>
          <w:spacing w:val="1"/>
        </w:rPr>
        <w:t xml:space="preserve"> </w:t>
      </w:r>
      <w:r>
        <w:t>«разумному</w:t>
      </w:r>
      <w:r>
        <w:rPr>
          <w:spacing w:val="1"/>
        </w:rPr>
        <w:t xml:space="preserve"> </w:t>
      </w:r>
      <w:r>
        <w:t>использованию</w:t>
      </w:r>
      <w:r>
        <w:rPr>
          <w:spacing w:val="-47"/>
        </w:rPr>
        <w:t xml:space="preserve"> </w:t>
      </w:r>
      <w:r>
        <w:t>источников энергии и перехода на экономику с низким потреблением углеводородного сырья» предполагала</w:t>
      </w:r>
      <w:r>
        <w:rPr>
          <w:spacing w:val="1"/>
        </w:rPr>
        <w:t xml:space="preserve"> </w:t>
      </w:r>
      <w:r>
        <w:t>постепенное (однако определяемое сроками) снижение (а лучше вообще отказ) доли ископаемого природного</w:t>
      </w:r>
      <w:r>
        <w:rPr>
          <w:spacing w:val="1"/>
        </w:rPr>
        <w:t xml:space="preserve"> </w:t>
      </w:r>
      <w:r>
        <w:t>топлива</w:t>
      </w:r>
      <w:r>
        <w:rPr>
          <w:spacing w:val="1"/>
        </w:rPr>
        <w:t xml:space="preserve"> </w:t>
      </w:r>
      <w:r>
        <w:t>не</w:t>
      </w:r>
      <w:r>
        <w:rPr>
          <w:spacing w:val="1"/>
        </w:rPr>
        <w:t xml:space="preserve"> </w:t>
      </w:r>
      <w:r>
        <w:t>только</w:t>
      </w:r>
      <w:r>
        <w:rPr>
          <w:spacing w:val="1"/>
        </w:rPr>
        <w:t xml:space="preserve"> </w:t>
      </w:r>
      <w:r>
        <w:t>в</w:t>
      </w:r>
      <w:r>
        <w:rPr>
          <w:spacing w:val="1"/>
        </w:rPr>
        <w:t xml:space="preserve"> </w:t>
      </w:r>
      <w:r>
        <w:t>энергогенерации,</w:t>
      </w:r>
      <w:r>
        <w:rPr>
          <w:spacing w:val="1"/>
        </w:rPr>
        <w:t xml:space="preserve"> </w:t>
      </w:r>
      <w:r>
        <w:t>но</w:t>
      </w:r>
      <w:r>
        <w:rPr>
          <w:spacing w:val="1"/>
        </w:rPr>
        <w:t xml:space="preserve"> </w:t>
      </w:r>
      <w:r>
        <w:t>и в</w:t>
      </w:r>
      <w:r>
        <w:rPr>
          <w:spacing w:val="1"/>
        </w:rPr>
        <w:t xml:space="preserve"> </w:t>
      </w:r>
      <w:r>
        <w:t>других</w:t>
      </w:r>
      <w:r>
        <w:rPr>
          <w:spacing w:val="1"/>
        </w:rPr>
        <w:t xml:space="preserve"> </w:t>
      </w:r>
      <w:r>
        <w:t>энергозатратных технологиях (транспорт,</w:t>
      </w:r>
      <w:r>
        <w:rPr>
          <w:spacing w:val="1"/>
        </w:rPr>
        <w:t xml:space="preserve"> </w:t>
      </w:r>
      <w:r>
        <w:t>жилищное</w:t>
      </w:r>
      <w:r>
        <w:rPr>
          <w:spacing w:val="1"/>
        </w:rPr>
        <w:t xml:space="preserve"> </w:t>
      </w:r>
      <w:r>
        <w:t>хозяйство, орошаемое земледелие). В этой связи на повестке дня в Европе был естественно поднят вопрос о</w:t>
      </w:r>
      <w:r>
        <w:rPr>
          <w:spacing w:val="1"/>
        </w:rPr>
        <w:t xml:space="preserve"> </w:t>
      </w:r>
      <w:r>
        <w:t>возобновляемых</w:t>
      </w:r>
      <w:r>
        <w:rPr>
          <w:spacing w:val="-2"/>
        </w:rPr>
        <w:t xml:space="preserve"> </w:t>
      </w:r>
      <w:r>
        <w:t>источниках</w:t>
      </w:r>
      <w:r>
        <w:rPr>
          <w:spacing w:val="1"/>
        </w:rPr>
        <w:t xml:space="preserve"> </w:t>
      </w:r>
      <w:r>
        <w:t>энергии</w:t>
      </w:r>
      <w:r>
        <w:rPr>
          <w:spacing w:val="-1"/>
        </w:rPr>
        <w:t xml:space="preserve"> </w:t>
      </w:r>
      <w:r>
        <w:t>(ВИЭ).</w:t>
      </w:r>
    </w:p>
    <w:p w:rsidR="00A93898" w:rsidRDefault="00000000">
      <w:pPr>
        <w:pStyle w:val="a3"/>
        <w:spacing w:line="360" w:lineRule="auto"/>
        <w:ind w:left="152" w:right="155" w:firstLine="708"/>
        <w:jc w:val="both"/>
      </w:pPr>
      <w:r>
        <w:t>Среди них известны источники с использованием энергии ветра, солнца, биомассы, энергии приливов и</w:t>
      </w:r>
      <w:r>
        <w:rPr>
          <w:spacing w:val="-47"/>
        </w:rPr>
        <w:t xml:space="preserve"> </w:t>
      </w:r>
      <w:r>
        <w:t>отливов, а также геотермальные источники. Все они имеют свою историю появления и соответствующего</w:t>
      </w:r>
      <w:r>
        <w:rPr>
          <w:spacing w:val="1"/>
        </w:rPr>
        <w:t xml:space="preserve"> </w:t>
      </w:r>
      <w:r>
        <w:t>опытного</w:t>
      </w:r>
      <w:r>
        <w:rPr>
          <w:spacing w:val="1"/>
        </w:rPr>
        <w:t xml:space="preserve"> </w:t>
      </w:r>
      <w:r>
        <w:t>использования.</w:t>
      </w:r>
      <w:r>
        <w:rPr>
          <w:spacing w:val="1"/>
        </w:rPr>
        <w:t xml:space="preserve"> </w:t>
      </w:r>
      <w:r>
        <w:t>Возобновляемыми</w:t>
      </w:r>
      <w:r>
        <w:rPr>
          <w:spacing w:val="1"/>
        </w:rPr>
        <w:t xml:space="preserve"> </w:t>
      </w:r>
      <w:r>
        <w:t>они</w:t>
      </w:r>
      <w:r>
        <w:rPr>
          <w:spacing w:val="1"/>
        </w:rPr>
        <w:t xml:space="preserve"> </w:t>
      </w:r>
      <w:r>
        <w:t>называются</w:t>
      </w:r>
      <w:r>
        <w:rPr>
          <w:spacing w:val="1"/>
        </w:rPr>
        <w:t xml:space="preserve"> </w:t>
      </w:r>
      <w:r>
        <w:t>потому,</w:t>
      </w:r>
      <w:r>
        <w:rPr>
          <w:spacing w:val="1"/>
        </w:rPr>
        <w:t xml:space="preserve"> </w:t>
      </w:r>
      <w:r>
        <w:t>что</w:t>
      </w:r>
      <w:r>
        <w:rPr>
          <w:spacing w:val="1"/>
        </w:rPr>
        <w:t xml:space="preserve"> </w:t>
      </w:r>
      <w:r>
        <w:t>заключённая</w:t>
      </w:r>
      <w:r>
        <w:rPr>
          <w:spacing w:val="1"/>
        </w:rPr>
        <w:t xml:space="preserve"> </w:t>
      </w:r>
      <w:r>
        <w:t>в</w:t>
      </w:r>
      <w:r>
        <w:rPr>
          <w:spacing w:val="1"/>
        </w:rPr>
        <w:t xml:space="preserve"> </w:t>
      </w:r>
      <w:r>
        <w:t>них</w:t>
      </w:r>
      <w:r>
        <w:rPr>
          <w:spacing w:val="1"/>
        </w:rPr>
        <w:t xml:space="preserve"> </w:t>
      </w:r>
      <w:r>
        <w:t>энергия</w:t>
      </w:r>
      <w:r>
        <w:rPr>
          <w:spacing w:val="1"/>
        </w:rPr>
        <w:t xml:space="preserve"> </w:t>
      </w:r>
      <w:r>
        <w:t>не</w:t>
      </w:r>
      <w:r>
        <w:rPr>
          <w:spacing w:val="1"/>
        </w:rPr>
        <w:t xml:space="preserve"> </w:t>
      </w:r>
      <w:r>
        <w:t>истощается. Из указанных ВИЭ в планах Европейского Союза (ЕС) наибольшей популярностью пользуются</w:t>
      </w:r>
      <w:r>
        <w:rPr>
          <w:spacing w:val="1"/>
        </w:rPr>
        <w:t xml:space="preserve"> </w:t>
      </w:r>
      <w:proofErr w:type="spellStart"/>
      <w:r>
        <w:t>ветро</w:t>
      </w:r>
      <w:proofErr w:type="spellEnd"/>
      <w:r>
        <w:t>-</w:t>
      </w:r>
      <w:r>
        <w:rPr>
          <w:spacing w:val="1"/>
        </w:rPr>
        <w:t xml:space="preserve"> </w:t>
      </w:r>
      <w:r>
        <w:t>и</w:t>
      </w:r>
      <w:r>
        <w:rPr>
          <w:spacing w:val="1"/>
        </w:rPr>
        <w:t xml:space="preserve"> </w:t>
      </w:r>
      <w:r>
        <w:t>солнечные</w:t>
      </w:r>
      <w:r>
        <w:rPr>
          <w:spacing w:val="1"/>
        </w:rPr>
        <w:t xml:space="preserve"> </w:t>
      </w:r>
      <w:r>
        <w:t>источники.</w:t>
      </w:r>
      <w:r>
        <w:rPr>
          <w:spacing w:val="1"/>
        </w:rPr>
        <w:t xml:space="preserve"> </w:t>
      </w:r>
      <w:r>
        <w:t>Директива</w:t>
      </w:r>
      <w:r>
        <w:rPr>
          <w:spacing w:val="1"/>
        </w:rPr>
        <w:t xml:space="preserve"> </w:t>
      </w:r>
      <w:r>
        <w:t>о</w:t>
      </w:r>
      <w:r>
        <w:rPr>
          <w:spacing w:val="1"/>
        </w:rPr>
        <w:t xml:space="preserve"> </w:t>
      </w:r>
      <w:r>
        <w:t>возобновляемых</w:t>
      </w:r>
      <w:r>
        <w:rPr>
          <w:spacing w:val="1"/>
        </w:rPr>
        <w:t xml:space="preserve"> </w:t>
      </w:r>
      <w:r>
        <w:t>источниках</w:t>
      </w:r>
      <w:r>
        <w:rPr>
          <w:spacing w:val="1"/>
        </w:rPr>
        <w:t xml:space="preserve"> </w:t>
      </w:r>
      <w:r>
        <w:t>энергии</w:t>
      </w:r>
      <w:r>
        <w:rPr>
          <w:spacing w:val="1"/>
        </w:rPr>
        <w:t xml:space="preserve"> </w:t>
      </w:r>
      <w:r>
        <w:t>2018</w:t>
      </w:r>
      <w:r>
        <w:rPr>
          <w:spacing w:val="1"/>
        </w:rPr>
        <w:t xml:space="preserve"> </w:t>
      </w:r>
      <w:r>
        <w:t>(2018/2001)</w:t>
      </w:r>
      <w:r>
        <w:rPr>
          <w:spacing w:val="1"/>
        </w:rPr>
        <w:t xml:space="preserve"> </w:t>
      </w:r>
      <w:r>
        <w:t>в</w:t>
      </w:r>
      <w:r>
        <w:rPr>
          <w:spacing w:val="1"/>
        </w:rPr>
        <w:t xml:space="preserve"> </w:t>
      </w:r>
      <w:r>
        <w:t>законодательстве</w:t>
      </w:r>
      <w:r>
        <w:rPr>
          <w:spacing w:val="1"/>
        </w:rPr>
        <w:t xml:space="preserve"> </w:t>
      </w:r>
      <w:r>
        <w:t>ЕС</w:t>
      </w:r>
      <w:r>
        <w:rPr>
          <w:spacing w:val="1"/>
        </w:rPr>
        <w:t xml:space="preserve"> </w:t>
      </w:r>
      <w:r>
        <w:t>прямо</w:t>
      </w:r>
      <w:r>
        <w:rPr>
          <w:spacing w:val="1"/>
        </w:rPr>
        <w:t xml:space="preserve"> </w:t>
      </w:r>
      <w:r>
        <w:t>требовала,</w:t>
      </w:r>
      <w:r>
        <w:rPr>
          <w:spacing w:val="1"/>
        </w:rPr>
        <w:t xml:space="preserve"> </w:t>
      </w:r>
      <w:r>
        <w:t>чтобы</w:t>
      </w:r>
      <w:r>
        <w:rPr>
          <w:spacing w:val="1"/>
        </w:rPr>
        <w:t xml:space="preserve"> </w:t>
      </w:r>
      <w:r>
        <w:t>32%</w:t>
      </w:r>
      <w:r>
        <w:rPr>
          <w:spacing w:val="1"/>
        </w:rPr>
        <w:t xml:space="preserve"> </w:t>
      </w:r>
      <w:r>
        <w:t>энергии,</w:t>
      </w:r>
      <w:r>
        <w:rPr>
          <w:spacing w:val="1"/>
        </w:rPr>
        <w:t xml:space="preserve"> </w:t>
      </w:r>
      <w:r>
        <w:t>потребляемой</w:t>
      </w:r>
      <w:r>
        <w:rPr>
          <w:spacing w:val="1"/>
        </w:rPr>
        <w:t xml:space="preserve"> </w:t>
      </w:r>
      <w:r>
        <w:t>в</w:t>
      </w:r>
      <w:r>
        <w:rPr>
          <w:spacing w:val="1"/>
        </w:rPr>
        <w:t xml:space="preserve"> </w:t>
      </w:r>
      <w:r>
        <w:t>Европейском</w:t>
      </w:r>
      <w:r>
        <w:rPr>
          <w:spacing w:val="1"/>
        </w:rPr>
        <w:t xml:space="preserve"> </w:t>
      </w:r>
      <w:r>
        <w:t>союзе,</w:t>
      </w:r>
      <w:r>
        <w:rPr>
          <w:spacing w:val="1"/>
        </w:rPr>
        <w:t xml:space="preserve"> </w:t>
      </w:r>
      <w:r>
        <w:t>были</w:t>
      </w:r>
      <w:r>
        <w:rPr>
          <w:spacing w:val="1"/>
        </w:rPr>
        <w:t xml:space="preserve"> </w:t>
      </w:r>
      <w:r>
        <w:t>возобновляемыми</w:t>
      </w:r>
      <w:r>
        <w:rPr>
          <w:spacing w:val="-2"/>
        </w:rPr>
        <w:t xml:space="preserve"> </w:t>
      </w:r>
      <w:r>
        <w:t>к</w:t>
      </w:r>
      <w:r>
        <w:rPr>
          <w:spacing w:val="-1"/>
        </w:rPr>
        <w:t xml:space="preserve"> </w:t>
      </w:r>
      <w:r>
        <w:t>2030 году. Эта</w:t>
      </w:r>
      <w:r>
        <w:rPr>
          <w:spacing w:val="1"/>
        </w:rPr>
        <w:t xml:space="preserve"> </w:t>
      </w:r>
      <w:r>
        <w:t>цель разделена</w:t>
      </w:r>
      <w:r>
        <w:rPr>
          <w:spacing w:val="-1"/>
        </w:rPr>
        <w:t xml:space="preserve"> </w:t>
      </w:r>
      <w:r>
        <w:t>между</w:t>
      </w:r>
      <w:r>
        <w:rPr>
          <w:spacing w:val="-1"/>
        </w:rPr>
        <w:t xml:space="preserve"> </w:t>
      </w:r>
      <w:r>
        <w:t>государствами-членами</w:t>
      </w:r>
      <w:r>
        <w:rPr>
          <w:vertAlign w:val="superscript"/>
        </w:rPr>
        <w:t>16</w:t>
      </w:r>
      <w:r>
        <w:t>.</w:t>
      </w:r>
    </w:p>
    <w:p w:rsidR="00A93898" w:rsidRDefault="00000000">
      <w:pPr>
        <w:pStyle w:val="a3"/>
        <w:spacing w:before="8"/>
        <w:rPr>
          <w:sz w:val="29"/>
        </w:rPr>
      </w:pPr>
      <w:r>
        <w:pict>
          <v:rect id="docshape11" o:spid="_x0000_s2108" style="position:absolute;margin-left:56.65pt;margin-top:18.3pt;width:144.05pt;height:.6pt;z-index:-15724544;mso-wrap-distance-left:0;mso-wrap-distance-right:0;mso-position-horizontal-relative:page" fillcolor="black" stroked="f">
            <w10:wrap type="topAndBottom" anchorx="page"/>
          </v:rect>
        </w:pict>
      </w:r>
    </w:p>
    <w:p w:rsidR="00A93898" w:rsidRDefault="00000000">
      <w:pPr>
        <w:pStyle w:val="a3"/>
        <w:spacing w:before="103" w:line="259" w:lineRule="auto"/>
        <w:ind w:left="152" w:right="1206"/>
        <w:jc w:val="both"/>
      </w:pPr>
      <w:r>
        <w:rPr>
          <w:vertAlign w:val="superscript"/>
        </w:rPr>
        <w:t>12</w:t>
      </w:r>
      <w:r>
        <w:t xml:space="preserve"> Документы ООН. Рамочная конвенция Организации Объединенных Наций об изменении климата</w:t>
      </w:r>
      <w:r>
        <w:rPr>
          <w:spacing w:val="-47"/>
        </w:rPr>
        <w:t xml:space="preserve"> </w:t>
      </w:r>
      <w:r>
        <w:rPr>
          <w:vertAlign w:val="superscript"/>
        </w:rPr>
        <w:t>13</w:t>
      </w:r>
      <w:r>
        <w:t xml:space="preserve"> 175 стран подписали Парижское соглашение по климату. ТАСС. Дата обращения: 22 апреля 2016.</w:t>
      </w:r>
      <w:r>
        <w:rPr>
          <w:spacing w:val="-47"/>
        </w:rPr>
        <w:t xml:space="preserve"> </w:t>
      </w:r>
      <w:r>
        <w:t>Архивировано 24</w:t>
      </w:r>
      <w:r>
        <w:rPr>
          <w:spacing w:val="1"/>
        </w:rPr>
        <w:t xml:space="preserve"> </w:t>
      </w:r>
      <w:r>
        <w:t>апреля</w:t>
      </w:r>
      <w:r>
        <w:rPr>
          <w:spacing w:val="-1"/>
        </w:rPr>
        <w:t xml:space="preserve"> </w:t>
      </w:r>
      <w:r>
        <w:t>2016</w:t>
      </w:r>
      <w:r>
        <w:rPr>
          <w:spacing w:val="1"/>
        </w:rPr>
        <w:t xml:space="preserve"> </w:t>
      </w:r>
      <w:r>
        <w:t>года.</w:t>
      </w:r>
    </w:p>
    <w:p w:rsidR="00A93898" w:rsidRDefault="00000000">
      <w:pPr>
        <w:pStyle w:val="a3"/>
        <w:spacing w:line="261" w:lineRule="auto"/>
        <w:ind w:left="152" w:right="1194"/>
        <w:jc w:val="both"/>
      </w:pPr>
      <w:r>
        <w:rPr>
          <w:vertAlign w:val="superscript"/>
        </w:rPr>
        <w:t>14</w:t>
      </w:r>
      <w:r>
        <w:rPr>
          <w:spacing w:val="-4"/>
        </w:rPr>
        <w:t xml:space="preserve"> </w:t>
      </w:r>
      <w:proofErr w:type="spellStart"/>
      <w:r>
        <w:t>Арабей</w:t>
      </w:r>
      <w:proofErr w:type="spellEnd"/>
      <w:r>
        <w:t>,</w:t>
      </w:r>
      <w:r>
        <w:rPr>
          <w:spacing w:val="-4"/>
        </w:rPr>
        <w:t xml:space="preserve"> </w:t>
      </w:r>
      <w:r>
        <w:t>Елизавета.</w:t>
      </w:r>
      <w:r>
        <w:rPr>
          <w:spacing w:val="-2"/>
        </w:rPr>
        <w:t xml:space="preserve"> </w:t>
      </w:r>
      <w:r>
        <w:t>Новая</w:t>
      </w:r>
      <w:r>
        <w:rPr>
          <w:spacing w:val="-5"/>
        </w:rPr>
        <w:t xml:space="preserve"> </w:t>
      </w:r>
      <w:r>
        <w:t>европейская</w:t>
      </w:r>
      <w:r>
        <w:rPr>
          <w:spacing w:val="-4"/>
        </w:rPr>
        <w:t xml:space="preserve"> </w:t>
      </w:r>
      <w:r>
        <w:t>стратегия</w:t>
      </w:r>
      <w:r>
        <w:rPr>
          <w:spacing w:val="-5"/>
        </w:rPr>
        <w:t xml:space="preserve"> </w:t>
      </w:r>
      <w:r>
        <w:t>"Европа</w:t>
      </w:r>
      <w:r>
        <w:rPr>
          <w:spacing w:val="-3"/>
        </w:rPr>
        <w:t xml:space="preserve"> </w:t>
      </w:r>
      <w:r>
        <w:t>2020".</w:t>
      </w:r>
      <w:r>
        <w:rPr>
          <w:spacing w:val="-4"/>
        </w:rPr>
        <w:t xml:space="preserve"> </w:t>
      </w:r>
      <w:r>
        <w:t>Право</w:t>
      </w:r>
      <w:r>
        <w:rPr>
          <w:spacing w:val="-5"/>
        </w:rPr>
        <w:t xml:space="preserve"> </w:t>
      </w:r>
      <w:r>
        <w:t>Европейского</w:t>
      </w:r>
      <w:r>
        <w:rPr>
          <w:spacing w:val="-2"/>
        </w:rPr>
        <w:t xml:space="preserve"> </w:t>
      </w:r>
      <w:r>
        <w:t>Союза.</w:t>
      </w:r>
      <w:r>
        <w:rPr>
          <w:spacing w:val="-4"/>
        </w:rPr>
        <w:t xml:space="preserve"> </w:t>
      </w:r>
      <w:r>
        <w:t>Дата</w:t>
      </w:r>
      <w:r>
        <w:rPr>
          <w:spacing w:val="-47"/>
        </w:rPr>
        <w:t xml:space="preserve"> </w:t>
      </w:r>
      <w:r>
        <w:t>обращения:</w:t>
      </w:r>
      <w:r>
        <w:rPr>
          <w:spacing w:val="-2"/>
        </w:rPr>
        <w:t xml:space="preserve"> </w:t>
      </w:r>
      <w:r>
        <w:t>10</w:t>
      </w:r>
      <w:r>
        <w:rPr>
          <w:spacing w:val="1"/>
        </w:rPr>
        <w:t xml:space="preserve"> </w:t>
      </w:r>
      <w:r>
        <w:t>ноября</w:t>
      </w:r>
      <w:r>
        <w:rPr>
          <w:spacing w:val="-1"/>
        </w:rPr>
        <w:t xml:space="preserve"> </w:t>
      </w:r>
      <w:r>
        <w:t>2011.</w:t>
      </w:r>
      <w:r>
        <w:rPr>
          <w:spacing w:val="-3"/>
        </w:rPr>
        <w:t xml:space="preserve"> </w:t>
      </w:r>
      <w:r>
        <w:t>Архивировано</w:t>
      </w:r>
      <w:r>
        <w:rPr>
          <w:spacing w:val="1"/>
        </w:rPr>
        <w:t xml:space="preserve"> </w:t>
      </w:r>
      <w:r>
        <w:t>4</w:t>
      </w:r>
      <w:r>
        <w:rPr>
          <w:spacing w:val="1"/>
        </w:rPr>
        <w:t xml:space="preserve"> </w:t>
      </w:r>
      <w:r>
        <w:t>сентября</w:t>
      </w:r>
      <w:r>
        <w:rPr>
          <w:spacing w:val="-2"/>
        </w:rPr>
        <w:t xml:space="preserve"> </w:t>
      </w:r>
      <w:r>
        <w:t>2012</w:t>
      </w:r>
      <w:r>
        <w:rPr>
          <w:spacing w:val="1"/>
        </w:rPr>
        <w:t xml:space="preserve"> </w:t>
      </w:r>
      <w:r>
        <w:t>года</w:t>
      </w:r>
    </w:p>
    <w:p w:rsidR="00A93898" w:rsidRDefault="00000000">
      <w:pPr>
        <w:pStyle w:val="a3"/>
        <w:spacing w:line="259" w:lineRule="auto"/>
        <w:ind w:left="152" w:right="862"/>
      </w:pPr>
      <w:r>
        <w:rPr>
          <w:vertAlign w:val="superscript"/>
        </w:rPr>
        <w:t>15</w:t>
      </w:r>
      <w:r>
        <w:t xml:space="preserve"> Топливно-энергетический комплекс в мировой </w:t>
      </w:r>
      <w:proofErr w:type="spellStart"/>
      <w:r>
        <w:t>экономике.https</w:t>
      </w:r>
      <w:proofErr w:type="spellEnd"/>
      <w:r>
        <w:t>//studbooks.net/2212533/</w:t>
      </w:r>
      <w:proofErr w:type="spellStart"/>
      <w:r>
        <w:t>economic</w:t>
      </w:r>
      <w:proofErr w:type="spellEnd"/>
      <w:r>
        <w:t>/ Дата</w:t>
      </w:r>
      <w:r>
        <w:rPr>
          <w:spacing w:val="-47"/>
        </w:rPr>
        <w:t xml:space="preserve"> </w:t>
      </w:r>
      <w:r>
        <w:t>обращения</w:t>
      </w:r>
      <w:r>
        <w:rPr>
          <w:spacing w:val="-2"/>
        </w:rPr>
        <w:t xml:space="preserve"> </w:t>
      </w:r>
      <w:r>
        <w:t>5</w:t>
      </w:r>
      <w:r>
        <w:rPr>
          <w:spacing w:val="1"/>
        </w:rPr>
        <w:t xml:space="preserve"> </w:t>
      </w:r>
      <w:r>
        <w:t>января</w:t>
      </w:r>
      <w:r>
        <w:rPr>
          <w:spacing w:val="-1"/>
        </w:rPr>
        <w:t xml:space="preserve"> </w:t>
      </w:r>
      <w:r>
        <w:t>2023</w:t>
      </w:r>
      <w:r>
        <w:rPr>
          <w:spacing w:val="1"/>
        </w:rPr>
        <w:t xml:space="preserve"> </w:t>
      </w:r>
      <w:r>
        <w:t>года</w:t>
      </w:r>
    </w:p>
    <w:p w:rsidR="00A93898" w:rsidRDefault="00000000">
      <w:pPr>
        <w:pStyle w:val="a3"/>
        <w:spacing w:line="256" w:lineRule="auto"/>
        <w:ind w:left="152" w:right="185"/>
      </w:pPr>
      <w:r>
        <w:rPr>
          <w:vertAlign w:val="superscript"/>
        </w:rPr>
        <w:t>16</w:t>
      </w:r>
      <w:r>
        <w:t xml:space="preserve"> "Энергетическая стратегия ЕС 2020". Европейская комиссия. Брюссель, Бельгия. Проверено 22 сентября 2016</w:t>
      </w:r>
      <w:r>
        <w:rPr>
          <w:spacing w:val="-47"/>
        </w:rPr>
        <w:t xml:space="preserve"> </w:t>
      </w:r>
      <w:r>
        <w:t>года.</w:t>
      </w:r>
    </w:p>
    <w:p w:rsidR="00A93898" w:rsidRDefault="00A93898">
      <w:pPr>
        <w:spacing w:line="256" w:lineRule="auto"/>
        <w:sectPr w:rsidR="00A93898">
          <w:pgSz w:w="11910" w:h="16840"/>
          <w:pgMar w:top="1000" w:right="980" w:bottom="1200" w:left="980" w:header="0" w:footer="1005" w:gutter="0"/>
          <w:cols w:space="720"/>
        </w:sectPr>
      </w:pPr>
    </w:p>
    <w:p w:rsidR="00A93898" w:rsidRDefault="00000000">
      <w:pPr>
        <w:pStyle w:val="a3"/>
        <w:spacing w:before="67" w:line="360" w:lineRule="auto"/>
        <w:ind w:left="152" w:right="152" w:firstLine="758"/>
        <w:jc w:val="both"/>
      </w:pPr>
      <w:r>
        <w:lastRenderedPageBreak/>
        <w:t>Первое конструктивное сочетание вертящихся лопастей с электрогенератором было осуществлено в</w:t>
      </w:r>
      <w:r>
        <w:rPr>
          <w:spacing w:val="1"/>
        </w:rPr>
        <w:t xml:space="preserve"> </w:t>
      </w:r>
      <w:r>
        <w:t>июле 1887 года профессором Джеймсом Блайтом (</w:t>
      </w:r>
      <w:proofErr w:type="spellStart"/>
      <w:r>
        <w:t>Блитом</w:t>
      </w:r>
      <w:proofErr w:type="spellEnd"/>
      <w:r>
        <w:t>) из колледжа Андерсона в Глазго. Получившаяся</w:t>
      </w:r>
      <w:r>
        <w:rPr>
          <w:spacing w:val="1"/>
        </w:rPr>
        <w:t xml:space="preserve"> </w:t>
      </w:r>
      <w:r>
        <w:t>ветряная</w:t>
      </w:r>
      <w:r>
        <w:rPr>
          <w:spacing w:val="1"/>
        </w:rPr>
        <w:t xml:space="preserve"> </w:t>
      </w:r>
      <w:r>
        <w:t>турбина</w:t>
      </w:r>
      <w:r>
        <w:rPr>
          <w:spacing w:val="1"/>
        </w:rPr>
        <w:t xml:space="preserve"> </w:t>
      </w:r>
      <w:r>
        <w:t>с</w:t>
      </w:r>
      <w:r>
        <w:rPr>
          <w:spacing w:val="1"/>
        </w:rPr>
        <w:t xml:space="preserve"> </w:t>
      </w:r>
      <w:r>
        <w:t>матерчатыми</w:t>
      </w:r>
      <w:r>
        <w:rPr>
          <w:spacing w:val="1"/>
        </w:rPr>
        <w:t xml:space="preserve"> </w:t>
      </w:r>
      <w:r>
        <w:t>парусами</w:t>
      </w:r>
      <w:r>
        <w:rPr>
          <w:spacing w:val="1"/>
        </w:rPr>
        <w:t xml:space="preserve"> </w:t>
      </w:r>
      <w:r>
        <w:t>высотой</w:t>
      </w:r>
      <w:r>
        <w:rPr>
          <w:spacing w:val="1"/>
        </w:rPr>
        <w:t xml:space="preserve"> </w:t>
      </w:r>
      <w:r>
        <w:t>в</w:t>
      </w:r>
      <w:r>
        <w:rPr>
          <w:spacing w:val="1"/>
        </w:rPr>
        <w:t xml:space="preserve"> </w:t>
      </w:r>
      <w:r>
        <w:t>10</w:t>
      </w:r>
      <w:r>
        <w:rPr>
          <w:spacing w:val="1"/>
        </w:rPr>
        <w:t xml:space="preserve"> </w:t>
      </w:r>
      <w:r>
        <w:t>м</w:t>
      </w:r>
      <w:r>
        <w:rPr>
          <w:spacing w:val="1"/>
        </w:rPr>
        <w:t xml:space="preserve"> </w:t>
      </w:r>
      <w:r>
        <w:t>использовалась</w:t>
      </w:r>
      <w:r>
        <w:rPr>
          <w:spacing w:val="1"/>
        </w:rPr>
        <w:t xml:space="preserve"> </w:t>
      </w:r>
      <w:r>
        <w:t>для</w:t>
      </w:r>
      <w:r>
        <w:rPr>
          <w:spacing w:val="1"/>
        </w:rPr>
        <w:t xml:space="preserve"> </w:t>
      </w:r>
      <w:r>
        <w:t>зарядки</w:t>
      </w:r>
      <w:r>
        <w:rPr>
          <w:spacing w:val="1"/>
        </w:rPr>
        <w:t xml:space="preserve"> </w:t>
      </w:r>
      <w:r>
        <w:t>аккумуляторов</w:t>
      </w:r>
      <w:r>
        <w:rPr>
          <w:spacing w:val="1"/>
        </w:rPr>
        <w:t xml:space="preserve"> </w:t>
      </w:r>
      <w:r>
        <w:t>и</w:t>
      </w:r>
      <w:r>
        <w:rPr>
          <w:spacing w:val="1"/>
        </w:rPr>
        <w:t xml:space="preserve"> </w:t>
      </w:r>
      <w:r>
        <w:t>освещения</w:t>
      </w:r>
      <w:r>
        <w:rPr>
          <w:spacing w:val="1"/>
        </w:rPr>
        <w:t xml:space="preserve"> </w:t>
      </w:r>
      <w:r>
        <w:t>загородного</w:t>
      </w:r>
      <w:r>
        <w:rPr>
          <w:spacing w:val="1"/>
        </w:rPr>
        <w:t xml:space="preserve"> </w:t>
      </w:r>
      <w:r>
        <w:t>дома.</w:t>
      </w:r>
      <w:r>
        <w:rPr>
          <w:spacing w:val="1"/>
        </w:rPr>
        <w:t xml:space="preserve"> </w:t>
      </w:r>
      <w:r>
        <w:t>С</w:t>
      </w:r>
      <w:r>
        <w:rPr>
          <w:spacing w:val="1"/>
        </w:rPr>
        <w:t xml:space="preserve"> </w:t>
      </w:r>
      <w:r>
        <w:t>тех</w:t>
      </w:r>
      <w:r>
        <w:rPr>
          <w:spacing w:val="1"/>
        </w:rPr>
        <w:t xml:space="preserve"> </w:t>
      </w:r>
      <w:r>
        <w:t>пор,</w:t>
      </w:r>
      <w:r>
        <w:rPr>
          <w:spacing w:val="1"/>
        </w:rPr>
        <w:t xml:space="preserve"> </w:t>
      </w:r>
      <w:r>
        <w:t>особенно</w:t>
      </w:r>
      <w:r>
        <w:rPr>
          <w:spacing w:val="1"/>
        </w:rPr>
        <w:t xml:space="preserve"> </w:t>
      </w:r>
      <w:r>
        <w:t>на</w:t>
      </w:r>
      <w:r>
        <w:rPr>
          <w:spacing w:val="1"/>
        </w:rPr>
        <w:t xml:space="preserve"> </w:t>
      </w:r>
      <w:r>
        <w:t>протяжении</w:t>
      </w:r>
      <w:r>
        <w:rPr>
          <w:spacing w:val="1"/>
        </w:rPr>
        <w:t xml:space="preserve"> </w:t>
      </w:r>
      <w:r>
        <w:t>20-го</w:t>
      </w:r>
      <w:r>
        <w:rPr>
          <w:spacing w:val="1"/>
        </w:rPr>
        <w:t xml:space="preserve"> </w:t>
      </w:r>
      <w:r>
        <w:t>века,</w:t>
      </w:r>
      <w:r>
        <w:rPr>
          <w:spacing w:val="1"/>
        </w:rPr>
        <w:t xml:space="preserve"> </w:t>
      </w:r>
      <w:r>
        <w:t>появились</w:t>
      </w:r>
      <w:r>
        <w:rPr>
          <w:spacing w:val="1"/>
        </w:rPr>
        <w:t xml:space="preserve"> </w:t>
      </w:r>
      <w:r>
        <w:t>многочисленные</w:t>
      </w:r>
      <w:r>
        <w:rPr>
          <w:spacing w:val="-47"/>
        </w:rPr>
        <w:t xml:space="preserve"> </w:t>
      </w:r>
      <w:r>
        <w:t>варианты</w:t>
      </w:r>
      <w:r>
        <w:rPr>
          <w:spacing w:val="1"/>
        </w:rPr>
        <w:t xml:space="preserve"> </w:t>
      </w:r>
      <w:r>
        <w:t>небольших</w:t>
      </w:r>
      <w:r>
        <w:rPr>
          <w:spacing w:val="1"/>
        </w:rPr>
        <w:t xml:space="preserve"> </w:t>
      </w:r>
      <w:r>
        <w:t>ветряных</w:t>
      </w:r>
      <w:r>
        <w:rPr>
          <w:spacing w:val="1"/>
        </w:rPr>
        <w:t xml:space="preserve"> </w:t>
      </w:r>
      <w:r>
        <w:t>установок,</w:t>
      </w:r>
      <w:r>
        <w:rPr>
          <w:spacing w:val="1"/>
        </w:rPr>
        <w:t xml:space="preserve"> </w:t>
      </w:r>
      <w:r>
        <w:t>успешно</w:t>
      </w:r>
      <w:r>
        <w:rPr>
          <w:spacing w:val="1"/>
        </w:rPr>
        <w:t xml:space="preserve"> </w:t>
      </w:r>
      <w:r>
        <w:t>применяемых</w:t>
      </w:r>
      <w:r>
        <w:rPr>
          <w:spacing w:val="1"/>
        </w:rPr>
        <w:t xml:space="preserve"> </w:t>
      </w:r>
      <w:r>
        <w:t>в</w:t>
      </w:r>
      <w:r>
        <w:rPr>
          <w:spacing w:val="1"/>
        </w:rPr>
        <w:t xml:space="preserve"> </w:t>
      </w:r>
      <w:r>
        <w:t>обслуживании</w:t>
      </w:r>
      <w:r>
        <w:rPr>
          <w:spacing w:val="1"/>
        </w:rPr>
        <w:t xml:space="preserve"> </w:t>
      </w:r>
      <w:r>
        <w:t>ферм,</w:t>
      </w:r>
      <w:r>
        <w:rPr>
          <w:spacing w:val="1"/>
        </w:rPr>
        <w:t xml:space="preserve"> </w:t>
      </w:r>
      <w:r>
        <w:t>домов</w:t>
      </w:r>
      <w:r>
        <w:rPr>
          <w:spacing w:val="1"/>
        </w:rPr>
        <w:t xml:space="preserve"> </w:t>
      </w:r>
      <w:r>
        <w:t>и</w:t>
      </w:r>
      <w:r>
        <w:rPr>
          <w:spacing w:val="1"/>
        </w:rPr>
        <w:t xml:space="preserve"> </w:t>
      </w:r>
      <w:r>
        <w:t>производственных кооперативов. К 2014 году, например, в мире уже работало 240 000 коммерческих ветряных</w:t>
      </w:r>
      <w:r>
        <w:rPr>
          <w:spacing w:val="1"/>
        </w:rPr>
        <w:t xml:space="preserve"> </w:t>
      </w:r>
      <w:r>
        <w:t>турбин,</w:t>
      </w:r>
      <w:r>
        <w:rPr>
          <w:spacing w:val="-1"/>
        </w:rPr>
        <w:t xml:space="preserve"> </w:t>
      </w:r>
      <w:r>
        <w:t>дававших</w:t>
      </w:r>
      <w:r>
        <w:rPr>
          <w:spacing w:val="-1"/>
        </w:rPr>
        <w:t xml:space="preserve"> </w:t>
      </w:r>
      <w:r>
        <w:t>около</w:t>
      </w:r>
      <w:r>
        <w:rPr>
          <w:spacing w:val="1"/>
        </w:rPr>
        <w:t xml:space="preserve"> </w:t>
      </w:r>
      <w:r>
        <w:t>4%</w:t>
      </w:r>
      <w:r>
        <w:rPr>
          <w:spacing w:val="-2"/>
        </w:rPr>
        <w:t xml:space="preserve"> </w:t>
      </w:r>
      <w:r>
        <w:t>всего</w:t>
      </w:r>
      <w:r>
        <w:rPr>
          <w:spacing w:val="1"/>
        </w:rPr>
        <w:t xml:space="preserve"> </w:t>
      </w:r>
      <w:r>
        <w:t>мирового</w:t>
      </w:r>
      <w:r>
        <w:rPr>
          <w:spacing w:val="1"/>
        </w:rPr>
        <w:t xml:space="preserve"> </w:t>
      </w:r>
      <w:r>
        <w:t>электричества</w:t>
      </w:r>
      <w:r>
        <w:rPr>
          <w:vertAlign w:val="superscript"/>
        </w:rPr>
        <w:t>17</w:t>
      </w:r>
      <w:r>
        <w:t>.</w:t>
      </w:r>
    </w:p>
    <w:p w:rsidR="00A93898" w:rsidRDefault="00000000">
      <w:pPr>
        <w:pStyle w:val="a3"/>
        <w:spacing w:before="3" w:line="360" w:lineRule="auto"/>
        <w:ind w:left="152" w:right="153" w:firstLine="708"/>
        <w:jc w:val="both"/>
      </w:pPr>
      <w:r>
        <w:t>Столь успешное проникновение в секреты ветроэнергетики привело к попыткам серьёзного увеличения</w:t>
      </w:r>
      <w:r>
        <w:rPr>
          <w:spacing w:val="-47"/>
        </w:rPr>
        <w:t xml:space="preserve"> </w:t>
      </w:r>
      <w:r>
        <w:t>её</w:t>
      </w:r>
      <w:r>
        <w:rPr>
          <w:spacing w:val="1"/>
        </w:rPr>
        <w:t xml:space="preserve"> </w:t>
      </w:r>
      <w:r>
        <w:t>мощности.</w:t>
      </w:r>
      <w:r>
        <w:rPr>
          <w:spacing w:val="1"/>
        </w:rPr>
        <w:t xml:space="preserve"> </w:t>
      </w:r>
      <w:r>
        <w:t>Так,</w:t>
      </w:r>
      <w:r>
        <w:rPr>
          <w:spacing w:val="1"/>
        </w:rPr>
        <w:t xml:space="preserve"> </w:t>
      </w:r>
      <w:r>
        <w:t>в</w:t>
      </w:r>
      <w:r>
        <w:rPr>
          <w:spacing w:val="1"/>
        </w:rPr>
        <w:t xml:space="preserve"> </w:t>
      </w:r>
      <w:r>
        <w:t>1978</w:t>
      </w:r>
      <w:r>
        <w:rPr>
          <w:spacing w:val="1"/>
        </w:rPr>
        <w:t xml:space="preserve"> </w:t>
      </w:r>
      <w:r>
        <w:t>году</w:t>
      </w:r>
      <w:r>
        <w:rPr>
          <w:spacing w:val="1"/>
        </w:rPr>
        <w:t xml:space="preserve"> </w:t>
      </w:r>
      <w:r>
        <w:t>в</w:t>
      </w:r>
      <w:r>
        <w:rPr>
          <w:spacing w:val="1"/>
        </w:rPr>
        <w:t xml:space="preserve"> </w:t>
      </w:r>
      <w:r>
        <w:t>Дании</w:t>
      </w:r>
      <w:r>
        <w:rPr>
          <w:spacing w:val="1"/>
        </w:rPr>
        <w:t xml:space="preserve"> </w:t>
      </w:r>
      <w:r>
        <w:t>была</w:t>
      </w:r>
      <w:r>
        <w:rPr>
          <w:spacing w:val="1"/>
        </w:rPr>
        <w:t xml:space="preserve"> </w:t>
      </w:r>
      <w:r>
        <w:t>построена</w:t>
      </w:r>
      <w:r>
        <w:rPr>
          <w:spacing w:val="1"/>
        </w:rPr>
        <w:t xml:space="preserve"> </w:t>
      </w:r>
      <w:r>
        <w:t>первая</w:t>
      </w:r>
      <w:r>
        <w:rPr>
          <w:spacing w:val="1"/>
        </w:rPr>
        <w:t xml:space="preserve"> </w:t>
      </w:r>
      <w:r>
        <w:t>в</w:t>
      </w:r>
      <w:r>
        <w:rPr>
          <w:spacing w:val="1"/>
        </w:rPr>
        <w:t xml:space="preserve"> </w:t>
      </w:r>
      <w:r>
        <w:t>мире</w:t>
      </w:r>
      <w:r>
        <w:rPr>
          <w:spacing w:val="1"/>
        </w:rPr>
        <w:t xml:space="preserve"> </w:t>
      </w:r>
      <w:proofErr w:type="gramStart"/>
      <w:r>
        <w:t>2-х</w:t>
      </w:r>
      <w:r>
        <w:rPr>
          <w:spacing w:val="1"/>
        </w:rPr>
        <w:t xml:space="preserve"> </w:t>
      </w:r>
      <w:proofErr w:type="spellStart"/>
      <w:r>
        <w:t>мегаваттная</w:t>
      </w:r>
      <w:proofErr w:type="spellEnd"/>
      <w:proofErr w:type="gramEnd"/>
      <w:r>
        <w:rPr>
          <w:spacing w:val="1"/>
        </w:rPr>
        <w:t xml:space="preserve"> </w:t>
      </w:r>
      <w:r>
        <w:t>трёхлопастная</w:t>
      </w:r>
      <w:r>
        <w:rPr>
          <w:spacing w:val="1"/>
        </w:rPr>
        <w:t xml:space="preserve"> </w:t>
      </w:r>
      <w:proofErr w:type="spellStart"/>
      <w:r>
        <w:t>ветротурбина</w:t>
      </w:r>
      <w:proofErr w:type="spellEnd"/>
      <w:r>
        <w:t>.</w:t>
      </w:r>
      <w:r>
        <w:rPr>
          <w:spacing w:val="1"/>
        </w:rPr>
        <w:t xml:space="preserve"> </w:t>
      </w:r>
      <w:r>
        <w:t>При</w:t>
      </w:r>
      <w:r>
        <w:rPr>
          <w:spacing w:val="1"/>
        </w:rPr>
        <w:t xml:space="preserve"> </w:t>
      </w:r>
      <w:r>
        <w:t>её</w:t>
      </w:r>
      <w:r>
        <w:rPr>
          <w:spacing w:val="1"/>
        </w:rPr>
        <w:t xml:space="preserve"> </w:t>
      </w:r>
      <w:r>
        <w:t>создании</w:t>
      </w:r>
      <w:r>
        <w:rPr>
          <w:spacing w:val="1"/>
        </w:rPr>
        <w:t xml:space="preserve"> </w:t>
      </w:r>
      <w:r>
        <w:t>учитывалась</w:t>
      </w:r>
      <w:r>
        <w:rPr>
          <w:spacing w:val="1"/>
        </w:rPr>
        <w:t xml:space="preserve"> </w:t>
      </w:r>
      <w:r>
        <w:t>продолжительность</w:t>
      </w:r>
      <w:r>
        <w:rPr>
          <w:spacing w:val="1"/>
        </w:rPr>
        <w:t xml:space="preserve"> </w:t>
      </w:r>
      <w:r>
        <w:t>и</w:t>
      </w:r>
      <w:r>
        <w:rPr>
          <w:spacing w:val="1"/>
        </w:rPr>
        <w:t xml:space="preserve"> </w:t>
      </w:r>
      <w:r>
        <w:t>сила</w:t>
      </w:r>
      <w:r>
        <w:rPr>
          <w:spacing w:val="1"/>
        </w:rPr>
        <w:t xml:space="preserve"> </w:t>
      </w:r>
      <w:r>
        <w:t>ветровых</w:t>
      </w:r>
      <w:r>
        <w:rPr>
          <w:spacing w:val="1"/>
        </w:rPr>
        <w:t xml:space="preserve"> </w:t>
      </w:r>
      <w:r>
        <w:t>потоков,</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аэронавтики при конструировании профиля лопастей</w:t>
      </w:r>
      <w:r>
        <w:rPr>
          <w:vertAlign w:val="superscript"/>
        </w:rPr>
        <w:t>18</w:t>
      </w:r>
      <w:r>
        <w:t>. Следующим достижением ветроэнергетики в Европе</w:t>
      </w:r>
      <w:r>
        <w:rPr>
          <w:spacing w:val="1"/>
        </w:rPr>
        <w:t xml:space="preserve"> </w:t>
      </w:r>
      <w:r>
        <w:t>является открытая 23 сентября 2010 года в 11 км от побережья в графстве Кент в Англии оффшорная ветряная</w:t>
      </w:r>
      <w:r>
        <w:rPr>
          <w:spacing w:val="1"/>
        </w:rPr>
        <w:t xml:space="preserve"> </w:t>
      </w:r>
      <w:r>
        <w:t>электростанция</w:t>
      </w:r>
      <w:r>
        <w:rPr>
          <w:spacing w:val="-3"/>
        </w:rPr>
        <w:t xml:space="preserve"> </w:t>
      </w:r>
      <w:proofErr w:type="spellStart"/>
      <w:r>
        <w:t>Танет</w:t>
      </w:r>
      <w:proofErr w:type="spellEnd"/>
      <w:r>
        <w:rPr>
          <w:spacing w:val="-3"/>
        </w:rPr>
        <w:t xml:space="preserve"> </w:t>
      </w:r>
      <w:r>
        <w:t>мощностью</w:t>
      </w:r>
      <w:r>
        <w:rPr>
          <w:spacing w:val="-1"/>
        </w:rPr>
        <w:t xml:space="preserve"> </w:t>
      </w:r>
      <w:r>
        <w:t>300</w:t>
      </w:r>
      <w:r>
        <w:rPr>
          <w:spacing w:val="-1"/>
        </w:rPr>
        <w:t xml:space="preserve"> </w:t>
      </w:r>
      <w:r>
        <w:t>МВт,</w:t>
      </w:r>
      <w:r>
        <w:rPr>
          <w:spacing w:val="-2"/>
        </w:rPr>
        <w:t xml:space="preserve"> </w:t>
      </w:r>
      <w:r>
        <w:t>что практически</w:t>
      </w:r>
      <w:r>
        <w:rPr>
          <w:spacing w:val="-3"/>
        </w:rPr>
        <w:t xml:space="preserve"> </w:t>
      </w:r>
      <w:r>
        <w:t>можно</w:t>
      </w:r>
      <w:r>
        <w:rPr>
          <w:spacing w:val="-1"/>
        </w:rPr>
        <w:t xml:space="preserve"> </w:t>
      </w:r>
      <w:r>
        <w:t>сравнить</w:t>
      </w:r>
      <w:r>
        <w:rPr>
          <w:spacing w:val="-1"/>
        </w:rPr>
        <w:t xml:space="preserve"> </w:t>
      </w:r>
      <w:r>
        <w:t>с</w:t>
      </w:r>
      <w:r>
        <w:rPr>
          <w:spacing w:val="-2"/>
        </w:rPr>
        <w:t xml:space="preserve"> </w:t>
      </w:r>
      <w:r>
        <w:t>показателями</w:t>
      </w:r>
      <w:r>
        <w:rPr>
          <w:spacing w:val="-3"/>
        </w:rPr>
        <w:t xml:space="preserve"> </w:t>
      </w:r>
      <w:r>
        <w:t>средней</w:t>
      </w:r>
      <w:r>
        <w:rPr>
          <w:spacing w:val="-2"/>
        </w:rPr>
        <w:t xml:space="preserve"> </w:t>
      </w:r>
      <w:r>
        <w:t>ТЭЦ.</w:t>
      </w:r>
    </w:p>
    <w:p w:rsidR="00A93898" w:rsidRDefault="00000000">
      <w:pPr>
        <w:pStyle w:val="a3"/>
        <w:spacing w:line="360" w:lineRule="auto"/>
        <w:ind w:left="152" w:right="155" w:firstLine="708"/>
        <w:jc w:val="both"/>
      </w:pPr>
      <w:r>
        <w:t>Обратимся,</w:t>
      </w:r>
      <w:r>
        <w:rPr>
          <w:spacing w:val="1"/>
        </w:rPr>
        <w:t xml:space="preserve"> </w:t>
      </w:r>
      <w:r>
        <w:t>однако,</w:t>
      </w:r>
      <w:r>
        <w:rPr>
          <w:spacing w:val="1"/>
        </w:rPr>
        <w:t xml:space="preserve"> </w:t>
      </w:r>
      <w:r>
        <w:t>к</w:t>
      </w:r>
      <w:r>
        <w:rPr>
          <w:spacing w:val="1"/>
        </w:rPr>
        <w:t xml:space="preserve"> </w:t>
      </w:r>
      <w:r>
        <w:t>возможностям</w:t>
      </w:r>
      <w:r>
        <w:rPr>
          <w:spacing w:val="1"/>
        </w:rPr>
        <w:t xml:space="preserve"> </w:t>
      </w:r>
      <w:r>
        <w:t>солнечной</w:t>
      </w:r>
      <w:r>
        <w:rPr>
          <w:spacing w:val="1"/>
        </w:rPr>
        <w:t xml:space="preserve"> </w:t>
      </w:r>
      <w:r>
        <w:t>энергетики,</w:t>
      </w:r>
      <w:r>
        <w:rPr>
          <w:spacing w:val="1"/>
        </w:rPr>
        <w:t xml:space="preserve"> </w:t>
      </w:r>
      <w:r>
        <w:t>которая</w:t>
      </w:r>
      <w:r>
        <w:rPr>
          <w:spacing w:val="1"/>
        </w:rPr>
        <w:t xml:space="preserve"> </w:t>
      </w:r>
      <w:r>
        <w:t>получается</w:t>
      </w:r>
      <w:r>
        <w:rPr>
          <w:spacing w:val="1"/>
        </w:rPr>
        <w:t xml:space="preserve"> </w:t>
      </w:r>
      <w:r>
        <w:t>в</w:t>
      </w:r>
      <w:r>
        <w:rPr>
          <w:spacing w:val="1"/>
        </w:rPr>
        <w:t xml:space="preserve"> </w:t>
      </w:r>
      <w:r>
        <w:t>результате</w:t>
      </w:r>
      <w:r>
        <w:rPr>
          <w:spacing w:val="1"/>
        </w:rPr>
        <w:t xml:space="preserve"> </w:t>
      </w:r>
      <w:r>
        <w:t>преобразования</w:t>
      </w:r>
      <w:r>
        <w:rPr>
          <w:spacing w:val="1"/>
        </w:rPr>
        <w:t xml:space="preserve"> </w:t>
      </w:r>
      <w:r>
        <w:t>солнечной</w:t>
      </w:r>
      <w:r>
        <w:rPr>
          <w:spacing w:val="1"/>
        </w:rPr>
        <w:t xml:space="preserve"> </w:t>
      </w:r>
      <w:r>
        <w:t>радиации</w:t>
      </w:r>
      <w:r>
        <w:rPr>
          <w:spacing w:val="1"/>
        </w:rPr>
        <w:t xml:space="preserve"> </w:t>
      </w:r>
      <w:r>
        <w:t>в</w:t>
      </w:r>
      <w:r>
        <w:rPr>
          <w:spacing w:val="1"/>
        </w:rPr>
        <w:t xml:space="preserve"> </w:t>
      </w:r>
      <w:r>
        <w:t>электрическую</w:t>
      </w:r>
      <w:r>
        <w:rPr>
          <w:spacing w:val="1"/>
        </w:rPr>
        <w:t xml:space="preserve"> </w:t>
      </w:r>
      <w:r>
        <w:t>энергию.</w:t>
      </w:r>
      <w:r>
        <w:rPr>
          <w:spacing w:val="1"/>
        </w:rPr>
        <w:t xml:space="preserve"> </w:t>
      </w:r>
      <w:r>
        <w:t>Открытие</w:t>
      </w:r>
      <w:r>
        <w:rPr>
          <w:spacing w:val="1"/>
        </w:rPr>
        <w:t xml:space="preserve"> </w:t>
      </w:r>
      <w:r>
        <w:t>это</w:t>
      </w:r>
      <w:r>
        <w:rPr>
          <w:spacing w:val="1"/>
        </w:rPr>
        <w:t xml:space="preserve"> </w:t>
      </w:r>
      <w:r>
        <w:t>было</w:t>
      </w:r>
      <w:r>
        <w:rPr>
          <w:spacing w:val="1"/>
        </w:rPr>
        <w:t xml:space="preserve"> </w:t>
      </w:r>
      <w:r>
        <w:t>сделано</w:t>
      </w:r>
      <w:r>
        <w:rPr>
          <w:spacing w:val="1"/>
        </w:rPr>
        <w:t xml:space="preserve"> </w:t>
      </w:r>
      <w:r>
        <w:t>французским</w:t>
      </w:r>
      <w:r>
        <w:rPr>
          <w:spacing w:val="1"/>
        </w:rPr>
        <w:t xml:space="preserve"> </w:t>
      </w:r>
      <w:r>
        <w:t>физиком Александром Беккерелем ещё в 1839 году.</w:t>
      </w:r>
      <w:r>
        <w:rPr>
          <w:spacing w:val="1"/>
        </w:rPr>
        <w:t xml:space="preserve"> </w:t>
      </w:r>
      <w:r>
        <w:t>Среди вариантов электростанций данного направления</w:t>
      </w:r>
      <w:r>
        <w:rPr>
          <w:spacing w:val="1"/>
        </w:rPr>
        <w:t xml:space="preserve"> </w:t>
      </w:r>
      <w:r>
        <w:t>наибольшее</w:t>
      </w:r>
      <w:r>
        <w:rPr>
          <w:spacing w:val="1"/>
        </w:rPr>
        <w:t xml:space="preserve"> </w:t>
      </w:r>
      <w:r>
        <w:t>распространение</w:t>
      </w:r>
      <w:r>
        <w:rPr>
          <w:spacing w:val="1"/>
        </w:rPr>
        <w:t xml:space="preserve"> </w:t>
      </w:r>
      <w:r>
        <w:t>получили</w:t>
      </w:r>
      <w:r>
        <w:rPr>
          <w:spacing w:val="1"/>
        </w:rPr>
        <w:t xml:space="preserve"> </w:t>
      </w:r>
      <w:r>
        <w:t>станции,</w:t>
      </w:r>
      <w:r>
        <w:rPr>
          <w:spacing w:val="1"/>
        </w:rPr>
        <w:t xml:space="preserve"> </w:t>
      </w:r>
      <w:r>
        <w:t>использующие</w:t>
      </w:r>
      <w:r>
        <w:rPr>
          <w:spacing w:val="1"/>
        </w:rPr>
        <w:t xml:space="preserve"> </w:t>
      </w:r>
      <w:r>
        <w:t>единичные</w:t>
      </w:r>
      <w:r>
        <w:rPr>
          <w:spacing w:val="1"/>
        </w:rPr>
        <w:t xml:space="preserve"> </w:t>
      </w:r>
      <w:r>
        <w:t>фотоэлектрические</w:t>
      </w:r>
      <w:r>
        <w:rPr>
          <w:spacing w:val="1"/>
        </w:rPr>
        <w:t xml:space="preserve"> </w:t>
      </w:r>
      <w:r>
        <w:t>модули,</w:t>
      </w:r>
      <w:r>
        <w:rPr>
          <w:spacing w:val="1"/>
        </w:rPr>
        <w:t xml:space="preserve"> </w:t>
      </w:r>
      <w:r>
        <w:t>которые</w:t>
      </w:r>
      <w:r>
        <w:rPr>
          <w:spacing w:val="-1"/>
        </w:rPr>
        <w:t xml:space="preserve"> </w:t>
      </w:r>
      <w:r>
        <w:t>в</w:t>
      </w:r>
      <w:r>
        <w:rPr>
          <w:spacing w:val="-2"/>
        </w:rPr>
        <w:t xml:space="preserve"> </w:t>
      </w:r>
      <w:r>
        <w:t>необходимых</w:t>
      </w:r>
      <w:r>
        <w:rPr>
          <w:spacing w:val="2"/>
        </w:rPr>
        <w:t xml:space="preserve"> </w:t>
      </w:r>
      <w:r>
        <w:t>количествах</w:t>
      </w:r>
      <w:r>
        <w:rPr>
          <w:spacing w:val="-2"/>
        </w:rPr>
        <w:t xml:space="preserve"> </w:t>
      </w:r>
      <w:r>
        <w:t>размещаются</w:t>
      </w:r>
      <w:r>
        <w:rPr>
          <w:spacing w:val="2"/>
        </w:rPr>
        <w:t xml:space="preserve"> </w:t>
      </w:r>
      <w:r>
        <w:t>на</w:t>
      </w:r>
      <w:r>
        <w:rPr>
          <w:spacing w:val="-1"/>
        </w:rPr>
        <w:t xml:space="preserve"> </w:t>
      </w:r>
      <w:r>
        <w:t>пространственных</w:t>
      </w:r>
      <w:r>
        <w:rPr>
          <w:spacing w:val="-1"/>
        </w:rPr>
        <w:t xml:space="preserve"> </w:t>
      </w:r>
      <w:r>
        <w:t>панелях.</w:t>
      </w:r>
    </w:p>
    <w:p w:rsidR="00A93898" w:rsidRDefault="00000000">
      <w:pPr>
        <w:pStyle w:val="a3"/>
        <w:spacing w:line="360" w:lineRule="auto"/>
        <w:ind w:left="152" w:right="156" w:firstLine="708"/>
        <w:jc w:val="both"/>
      </w:pPr>
      <w:r>
        <w:t>Если</w:t>
      </w:r>
      <w:r>
        <w:rPr>
          <w:spacing w:val="1"/>
        </w:rPr>
        <w:t xml:space="preserve"> </w:t>
      </w:r>
      <w:r>
        <w:t>эффективность</w:t>
      </w:r>
      <w:r>
        <w:rPr>
          <w:spacing w:val="1"/>
        </w:rPr>
        <w:t xml:space="preserve"> </w:t>
      </w:r>
      <w:r>
        <w:t>ВИЭ</w:t>
      </w:r>
      <w:r>
        <w:rPr>
          <w:spacing w:val="1"/>
        </w:rPr>
        <w:t xml:space="preserve"> </w:t>
      </w:r>
      <w:r>
        <w:t>в</w:t>
      </w:r>
      <w:r>
        <w:rPr>
          <w:spacing w:val="1"/>
        </w:rPr>
        <w:t xml:space="preserve"> </w:t>
      </w:r>
      <w:r>
        <w:t>кратком</w:t>
      </w:r>
      <w:r>
        <w:rPr>
          <w:spacing w:val="1"/>
        </w:rPr>
        <w:t xml:space="preserve"> </w:t>
      </w:r>
      <w:r>
        <w:t>описании</w:t>
      </w:r>
      <w:r>
        <w:rPr>
          <w:spacing w:val="1"/>
        </w:rPr>
        <w:t xml:space="preserve"> </w:t>
      </w:r>
      <w:r>
        <w:t>зависит</w:t>
      </w:r>
      <w:r>
        <w:rPr>
          <w:spacing w:val="1"/>
        </w:rPr>
        <w:t xml:space="preserve"> </w:t>
      </w:r>
      <w:r>
        <w:t>от</w:t>
      </w:r>
      <w:r>
        <w:rPr>
          <w:spacing w:val="1"/>
        </w:rPr>
        <w:t xml:space="preserve"> </w:t>
      </w:r>
      <w:r>
        <w:t>скорости</w:t>
      </w:r>
      <w:r>
        <w:rPr>
          <w:spacing w:val="1"/>
        </w:rPr>
        <w:t xml:space="preserve"> </w:t>
      </w:r>
      <w:r>
        <w:t>и</w:t>
      </w:r>
      <w:r>
        <w:rPr>
          <w:spacing w:val="1"/>
        </w:rPr>
        <w:t xml:space="preserve"> </w:t>
      </w:r>
      <w:r>
        <w:t>постоянства</w:t>
      </w:r>
      <w:r>
        <w:rPr>
          <w:spacing w:val="1"/>
        </w:rPr>
        <w:t xml:space="preserve"> </w:t>
      </w:r>
      <w:r>
        <w:t>ветра,</w:t>
      </w:r>
      <w:r>
        <w:rPr>
          <w:spacing w:val="1"/>
        </w:rPr>
        <w:t xml:space="preserve"> </w:t>
      </w:r>
      <w:r>
        <w:t>высоты</w:t>
      </w:r>
      <w:r>
        <w:rPr>
          <w:spacing w:val="1"/>
        </w:rPr>
        <w:t xml:space="preserve"> </w:t>
      </w:r>
      <w:r>
        <w:t>установки ветряка, диаметра размаха лопастей и других побочных показателей, то энергетическая полезность</w:t>
      </w:r>
      <w:r>
        <w:rPr>
          <w:spacing w:val="1"/>
        </w:rPr>
        <w:t xml:space="preserve"> </w:t>
      </w:r>
      <w:r>
        <w:t>солнечных</w:t>
      </w:r>
      <w:r>
        <w:rPr>
          <w:spacing w:val="1"/>
        </w:rPr>
        <w:t xml:space="preserve"> </w:t>
      </w:r>
      <w:r>
        <w:t>станций</w:t>
      </w:r>
      <w:r>
        <w:rPr>
          <w:spacing w:val="1"/>
        </w:rPr>
        <w:t xml:space="preserve"> </w:t>
      </w:r>
      <w:r>
        <w:t>помимо</w:t>
      </w:r>
      <w:r>
        <w:rPr>
          <w:spacing w:val="1"/>
        </w:rPr>
        <w:t xml:space="preserve"> </w:t>
      </w:r>
      <w:r>
        <w:t>погоды</w:t>
      </w:r>
      <w:r>
        <w:rPr>
          <w:spacing w:val="1"/>
        </w:rPr>
        <w:t xml:space="preserve"> </w:t>
      </w:r>
      <w:r>
        <w:t>и</w:t>
      </w:r>
      <w:r>
        <w:rPr>
          <w:spacing w:val="1"/>
        </w:rPr>
        <w:t xml:space="preserve"> </w:t>
      </w:r>
      <w:r>
        <w:t>времени</w:t>
      </w:r>
      <w:r>
        <w:rPr>
          <w:spacing w:val="1"/>
        </w:rPr>
        <w:t xml:space="preserve"> </w:t>
      </w:r>
      <w:r>
        <w:t>суток</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зависит</w:t>
      </w:r>
      <w:r>
        <w:rPr>
          <w:spacing w:val="1"/>
        </w:rPr>
        <w:t xml:space="preserve"> </w:t>
      </w:r>
      <w:r>
        <w:t>от</w:t>
      </w:r>
      <w:r>
        <w:rPr>
          <w:spacing w:val="1"/>
        </w:rPr>
        <w:t xml:space="preserve"> </w:t>
      </w:r>
      <w:r>
        <w:t>коэффициента</w:t>
      </w:r>
      <w:r>
        <w:rPr>
          <w:spacing w:val="1"/>
        </w:rPr>
        <w:t xml:space="preserve"> </w:t>
      </w:r>
      <w:r>
        <w:t>полезного действия преобразователей фотоэлектрической энергии, над повышением которого (сейчас 15%)</w:t>
      </w:r>
      <w:r>
        <w:rPr>
          <w:spacing w:val="1"/>
        </w:rPr>
        <w:t xml:space="preserve"> </w:t>
      </w:r>
      <w:r>
        <w:t>активно работают</w:t>
      </w:r>
      <w:r>
        <w:rPr>
          <w:spacing w:val="1"/>
        </w:rPr>
        <w:t xml:space="preserve"> </w:t>
      </w:r>
      <w:r>
        <w:t>учёные.</w:t>
      </w:r>
    </w:p>
    <w:p w:rsidR="00A93898" w:rsidRDefault="00000000">
      <w:pPr>
        <w:pStyle w:val="a3"/>
        <w:spacing w:line="360" w:lineRule="auto"/>
        <w:ind w:left="152" w:right="156" w:firstLine="708"/>
        <w:jc w:val="both"/>
      </w:pPr>
      <w:r>
        <w:t xml:space="preserve">По инициативе ЕС в течение </w:t>
      </w:r>
      <w:proofErr w:type="gramStart"/>
      <w:r>
        <w:t>2011 - 2019</w:t>
      </w:r>
      <w:proofErr w:type="gramEnd"/>
      <w:r>
        <w:t xml:space="preserve"> голов в западной части пустыни Сахара в горах Атлас в</w:t>
      </w:r>
      <w:r>
        <w:rPr>
          <w:spacing w:val="1"/>
        </w:rPr>
        <w:t xml:space="preserve"> </w:t>
      </w:r>
      <w:r>
        <w:t>Марокко</w:t>
      </w:r>
      <w:r>
        <w:rPr>
          <w:spacing w:val="1"/>
        </w:rPr>
        <w:t xml:space="preserve"> </w:t>
      </w:r>
      <w:r>
        <w:t>на</w:t>
      </w:r>
      <w:r>
        <w:rPr>
          <w:spacing w:val="1"/>
        </w:rPr>
        <w:t xml:space="preserve"> </w:t>
      </w:r>
      <w:r>
        <w:t>общей</w:t>
      </w:r>
      <w:r>
        <w:rPr>
          <w:spacing w:val="1"/>
        </w:rPr>
        <w:t xml:space="preserve"> </w:t>
      </w:r>
      <w:r>
        <w:t>площади</w:t>
      </w:r>
      <w:r>
        <w:rPr>
          <w:spacing w:val="1"/>
        </w:rPr>
        <w:t xml:space="preserve"> </w:t>
      </w:r>
      <w:r>
        <w:t>в</w:t>
      </w:r>
      <w:r>
        <w:rPr>
          <w:spacing w:val="1"/>
        </w:rPr>
        <w:t xml:space="preserve"> </w:t>
      </w:r>
      <w:r>
        <w:t>3 000</w:t>
      </w:r>
      <w:r>
        <w:rPr>
          <w:spacing w:val="1"/>
        </w:rPr>
        <w:t xml:space="preserve"> </w:t>
      </w:r>
      <w:r>
        <w:t>га</w:t>
      </w:r>
      <w:r>
        <w:rPr>
          <w:spacing w:val="1"/>
        </w:rPr>
        <w:t xml:space="preserve"> </w:t>
      </w:r>
      <w:r>
        <w:t>была</w:t>
      </w:r>
      <w:r>
        <w:rPr>
          <w:spacing w:val="1"/>
        </w:rPr>
        <w:t xml:space="preserve"> </w:t>
      </w:r>
      <w:r>
        <w:t>построена</w:t>
      </w:r>
      <w:r>
        <w:rPr>
          <w:spacing w:val="1"/>
        </w:rPr>
        <w:t xml:space="preserve"> </w:t>
      </w:r>
      <w:r>
        <w:t>солнечная</w:t>
      </w:r>
      <w:r>
        <w:rPr>
          <w:spacing w:val="1"/>
        </w:rPr>
        <w:t xml:space="preserve"> </w:t>
      </w:r>
      <w:r>
        <w:t>электростанция</w:t>
      </w:r>
      <w:r>
        <w:rPr>
          <w:spacing w:val="1"/>
        </w:rPr>
        <w:t xml:space="preserve"> </w:t>
      </w:r>
      <w:proofErr w:type="spellStart"/>
      <w:r>
        <w:t>Уарзазат</w:t>
      </w:r>
      <w:proofErr w:type="spellEnd"/>
      <w:r>
        <w:rPr>
          <w:spacing w:val="1"/>
        </w:rPr>
        <w:t xml:space="preserve"> </w:t>
      </w:r>
      <w:r>
        <w:t>с</w:t>
      </w:r>
      <w:r>
        <w:rPr>
          <w:spacing w:val="1"/>
        </w:rPr>
        <w:t xml:space="preserve"> </w:t>
      </w:r>
      <w:r>
        <w:t>пиковой</w:t>
      </w:r>
      <w:r>
        <w:rPr>
          <w:spacing w:val="1"/>
        </w:rPr>
        <w:t xml:space="preserve"> </w:t>
      </w:r>
      <w:r>
        <w:t>мощностью в 580 МВт</w:t>
      </w:r>
      <w:r>
        <w:rPr>
          <w:vertAlign w:val="superscript"/>
        </w:rPr>
        <w:t>19</w:t>
      </w:r>
      <w:r>
        <w:t>. В целом в 2022 году в Европе было введено в строй 25,9 ГВт новых СЭС, что</w:t>
      </w:r>
      <w:r>
        <w:rPr>
          <w:spacing w:val="1"/>
        </w:rPr>
        <w:t xml:space="preserve"> </w:t>
      </w:r>
      <w:r>
        <w:t>составило рост на 34% по сравнению с 19,3 ГВт 2020 года в основном за счёт реализации программы «умных</w:t>
      </w:r>
      <w:r>
        <w:rPr>
          <w:spacing w:val="1"/>
        </w:rPr>
        <w:t xml:space="preserve"> </w:t>
      </w:r>
      <w:r>
        <w:t>домов».</w:t>
      </w:r>
      <w:r>
        <w:rPr>
          <w:spacing w:val="1"/>
        </w:rPr>
        <w:t xml:space="preserve"> </w:t>
      </w:r>
      <w:r>
        <w:t>Отмеченные</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ветроэнергетики</w:t>
      </w:r>
      <w:r>
        <w:rPr>
          <w:spacing w:val="1"/>
        </w:rPr>
        <w:t xml:space="preserve"> </w:t>
      </w:r>
      <w:r>
        <w:t>и</w:t>
      </w:r>
      <w:r>
        <w:rPr>
          <w:spacing w:val="1"/>
        </w:rPr>
        <w:t xml:space="preserve"> </w:t>
      </w:r>
      <w:r>
        <w:t>солнечной</w:t>
      </w:r>
      <w:r>
        <w:rPr>
          <w:spacing w:val="1"/>
        </w:rPr>
        <w:t xml:space="preserve"> </w:t>
      </w:r>
      <w:proofErr w:type="gramStart"/>
      <w:r>
        <w:t>составляющей</w:t>
      </w:r>
      <w:r>
        <w:rPr>
          <w:spacing w:val="1"/>
        </w:rPr>
        <w:t xml:space="preserve"> </w:t>
      </w:r>
      <w:r>
        <w:t>несомненно</w:t>
      </w:r>
      <w:proofErr w:type="gramEnd"/>
      <w:r>
        <w:rPr>
          <w:spacing w:val="1"/>
        </w:rPr>
        <w:t xml:space="preserve"> </w:t>
      </w:r>
      <w:r>
        <w:t>способствовали</w:t>
      </w:r>
      <w:r>
        <w:rPr>
          <w:spacing w:val="1"/>
        </w:rPr>
        <w:t xml:space="preserve"> </w:t>
      </w:r>
      <w:r>
        <w:t>положительному</w:t>
      </w:r>
      <w:r>
        <w:rPr>
          <w:spacing w:val="1"/>
        </w:rPr>
        <w:t xml:space="preserve"> </w:t>
      </w:r>
      <w:r>
        <w:t>восприятию</w:t>
      </w:r>
      <w:r>
        <w:rPr>
          <w:spacing w:val="1"/>
        </w:rPr>
        <w:t xml:space="preserve"> </w:t>
      </w:r>
      <w:r>
        <w:t>в</w:t>
      </w:r>
      <w:r>
        <w:rPr>
          <w:spacing w:val="1"/>
        </w:rPr>
        <w:t xml:space="preserve"> </w:t>
      </w:r>
      <w:r>
        <w:t>странах</w:t>
      </w:r>
      <w:r>
        <w:rPr>
          <w:spacing w:val="1"/>
        </w:rPr>
        <w:t xml:space="preserve"> </w:t>
      </w:r>
      <w:r>
        <w:t>ЕС</w:t>
      </w:r>
      <w:r>
        <w:rPr>
          <w:spacing w:val="1"/>
        </w:rPr>
        <w:t xml:space="preserve"> </w:t>
      </w:r>
      <w:r>
        <w:t>мероприятий</w:t>
      </w:r>
      <w:r>
        <w:rPr>
          <w:spacing w:val="1"/>
        </w:rPr>
        <w:t xml:space="preserve"> </w:t>
      </w:r>
      <w:r>
        <w:t>по</w:t>
      </w:r>
      <w:r>
        <w:rPr>
          <w:spacing w:val="1"/>
        </w:rPr>
        <w:t xml:space="preserve"> </w:t>
      </w:r>
      <w:r>
        <w:t>декарбонизации</w:t>
      </w:r>
      <w:r>
        <w:rPr>
          <w:spacing w:val="1"/>
        </w:rPr>
        <w:t xml:space="preserve"> </w:t>
      </w:r>
      <w:r>
        <w:t>и</w:t>
      </w:r>
      <w:r>
        <w:rPr>
          <w:spacing w:val="1"/>
        </w:rPr>
        <w:t xml:space="preserve"> </w:t>
      </w:r>
      <w:r>
        <w:t>профилактической борьбе с изменением</w:t>
      </w:r>
      <w:r>
        <w:rPr>
          <w:spacing w:val="1"/>
        </w:rPr>
        <w:t xml:space="preserve"> </w:t>
      </w:r>
      <w:r>
        <w:t>климата</w:t>
      </w:r>
      <w:r>
        <w:rPr>
          <w:vertAlign w:val="superscript"/>
        </w:rPr>
        <w:t>20</w:t>
      </w:r>
      <w:r>
        <w:t>.</w:t>
      </w:r>
      <w:r>
        <w:rPr>
          <w:spacing w:val="49"/>
        </w:rPr>
        <w:t xml:space="preserve"> </w:t>
      </w:r>
      <w:r>
        <w:t>И</w:t>
      </w:r>
    </w:p>
    <w:p w:rsidR="00A93898" w:rsidRDefault="00000000">
      <w:pPr>
        <w:pStyle w:val="a3"/>
        <w:spacing w:before="1" w:line="360" w:lineRule="auto"/>
        <w:ind w:left="152" w:right="157" w:firstLine="708"/>
        <w:jc w:val="both"/>
      </w:pPr>
      <w:r>
        <w:t>С приходом 1 декабря 2019 года на пост председателя еврокомиссии Урсулы фон дер Ляйен задача по</w:t>
      </w:r>
      <w:r>
        <w:rPr>
          <w:spacing w:val="1"/>
        </w:rPr>
        <w:t xml:space="preserve"> </w:t>
      </w:r>
      <w:r>
        <w:t>отказу от ископаемых углеводородов получила очередной импульс благодаря объявленной в июле 2021 года</w:t>
      </w:r>
      <w:r>
        <w:rPr>
          <w:spacing w:val="1"/>
        </w:rPr>
        <w:t xml:space="preserve"> </w:t>
      </w:r>
      <w:r>
        <w:t>новой</w:t>
      </w:r>
      <w:r>
        <w:rPr>
          <w:spacing w:val="1"/>
        </w:rPr>
        <w:t xml:space="preserve"> </w:t>
      </w:r>
      <w:r>
        <w:t>программы</w:t>
      </w:r>
      <w:r>
        <w:rPr>
          <w:spacing w:val="1"/>
        </w:rPr>
        <w:t xml:space="preserve"> </w:t>
      </w:r>
      <w:r>
        <w:t>по</w:t>
      </w:r>
      <w:r>
        <w:rPr>
          <w:spacing w:val="1"/>
        </w:rPr>
        <w:t xml:space="preserve"> </w:t>
      </w:r>
      <w:r>
        <w:t>защите</w:t>
      </w:r>
      <w:r>
        <w:rPr>
          <w:spacing w:val="1"/>
        </w:rPr>
        <w:t xml:space="preserve"> </w:t>
      </w:r>
      <w:r>
        <w:t>климата,</w:t>
      </w:r>
      <w:r>
        <w:rPr>
          <w:spacing w:val="1"/>
        </w:rPr>
        <w:t xml:space="preserve"> </w:t>
      </w:r>
      <w:r>
        <w:t>названной</w:t>
      </w:r>
      <w:r>
        <w:rPr>
          <w:spacing w:val="1"/>
        </w:rPr>
        <w:t xml:space="preserve"> </w:t>
      </w:r>
      <w:r>
        <w:t>«Зелёным</w:t>
      </w:r>
      <w:r>
        <w:rPr>
          <w:spacing w:val="1"/>
        </w:rPr>
        <w:t xml:space="preserve"> </w:t>
      </w:r>
      <w:r>
        <w:t>курсом».</w:t>
      </w:r>
      <w:r>
        <w:rPr>
          <w:spacing w:val="1"/>
        </w:rPr>
        <w:t xml:space="preserve"> </w:t>
      </w:r>
      <w:r>
        <w:t>Суть</w:t>
      </w:r>
      <w:r>
        <w:rPr>
          <w:spacing w:val="1"/>
        </w:rPr>
        <w:t xml:space="preserve"> </w:t>
      </w:r>
      <w:r>
        <w:t>программы</w:t>
      </w:r>
      <w:r>
        <w:rPr>
          <w:spacing w:val="1"/>
        </w:rPr>
        <w:t xml:space="preserve"> </w:t>
      </w:r>
      <w:r>
        <w:t>в</w:t>
      </w:r>
      <w:r>
        <w:rPr>
          <w:spacing w:val="1"/>
        </w:rPr>
        <w:t xml:space="preserve"> </w:t>
      </w:r>
      <w:r>
        <w:t>усилении</w:t>
      </w:r>
      <w:r>
        <w:rPr>
          <w:spacing w:val="1"/>
        </w:rPr>
        <w:t xml:space="preserve"> </w:t>
      </w:r>
      <w:r>
        <w:t>декарбонизации</w:t>
      </w:r>
      <w:r>
        <w:rPr>
          <w:spacing w:val="24"/>
        </w:rPr>
        <w:t xml:space="preserve"> </w:t>
      </w:r>
      <w:r>
        <w:t>в</w:t>
      </w:r>
      <w:r>
        <w:rPr>
          <w:spacing w:val="27"/>
        </w:rPr>
        <w:t xml:space="preserve"> </w:t>
      </w:r>
      <w:r>
        <w:t>странах</w:t>
      </w:r>
      <w:r>
        <w:rPr>
          <w:spacing w:val="28"/>
        </w:rPr>
        <w:t xml:space="preserve"> </w:t>
      </w:r>
      <w:r>
        <w:t>ЕС,</w:t>
      </w:r>
      <w:r>
        <w:rPr>
          <w:spacing w:val="26"/>
        </w:rPr>
        <w:t xml:space="preserve"> </w:t>
      </w:r>
      <w:r>
        <w:t>в</w:t>
      </w:r>
      <w:r>
        <w:rPr>
          <w:spacing w:val="28"/>
        </w:rPr>
        <w:t xml:space="preserve"> </w:t>
      </w:r>
      <w:r>
        <w:t>том</w:t>
      </w:r>
      <w:r>
        <w:rPr>
          <w:spacing w:val="26"/>
        </w:rPr>
        <w:t xml:space="preserve"> </w:t>
      </w:r>
      <w:r>
        <w:t>числе</w:t>
      </w:r>
      <w:r>
        <w:rPr>
          <w:spacing w:val="28"/>
        </w:rPr>
        <w:t xml:space="preserve"> </w:t>
      </w:r>
      <w:r>
        <w:t>введении</w:t>
      </w:r>
      <w:r>
        <w:rPr>
          <w:spacing w:val="26"/>
        </w:rPr>
        <w:t xml:space="preserve"> </w:t>
      </w:r>
      <w:r>
        <w:t>«углеродного</w:t>
      </w:r>
      <w:r>
        <w:rPr>
          <w:spacing w:val="29"/>
        </w:rPr>
        <w:t xml:space="preserve"> </w:t>
      </w:r>
      <w:r>
        <w:t>налога»</w:t>
      </w:r>
      <w:r>
        <w:rPr>
          <w:spacing w:val="24"/>
        </w:rPr>
        <w:t xml:space="preserve"> </w:t>
      </w:r>
      <w:r>
        <w:t>на</w:t>
      </w:r>
      <w:r>
        <w:rPr>
          <w:spacing w:val="27"/>
        </w:rPr>
        <w:t xml:space="preserve"> </w:t>
      </w:r>
      <w:r>
        <w:t>продукцию,</w:t>
      </w:r>
      <w:r>
        <w:rPr>
          <w:spacing w:val="28"/>
        </w:rPr>
        <w:t xml:space="preserve"> </w:t>
      </w:r>
      <w:r>
        <w:t>способствующую</w:t>
      </w:r>
    </w:p>
    <w:p w:rsidR="00A93898" w:rsidRDefault="00A93898">
      <w:pPr>
        <w:pStyle w:val="a3"/>
      </w:pPr>
    </w:p>
    <w:p w:rsidR="00A93898" w:rsidRDefault="00A93898">
      <w:pPr>
        <w:pStyle w:val="a3"/>
      </w:pPr>
    </w:p>
    <w:p w:rsidR="00A93898" w:rsidRDefault="00A93898">
      <w:pPr>
        <w:pStyle w:val="a3"/>
      </w:pPr>
    </w:p>
    <w:p w:rsidR="00A93898" w:rsidRDefault="00000000">
      <w:pPr>
        <w:pStyle w:val="a3"/>
        <w:spacing w:before="10"/>
        <w:rPr>
          <w:sz w:val="12"/>
        </w:rPr>
      </w:pPr>
      <w:r>
        <w:pict>
          <v:rect id="docshape12" o:spid="_x0000_s2107" style="position:absolute;margin-left:56.65pt;margin-top:8.6pt;width:144.05pt;height:.6pt;z-index:-15724032;mso-wrap-distance-left:0;mso-wrap-distance-right:0;mso-position-horizontal-relative:page" fillcolor="black" stroked="f">
            <w10:wrap type="topAndBottom" anchorx="page"/>
          </v:rect>
        </w:pict>
      </w:r>
    </w:p>
    <w:p w:rsidR="00A93898" w:rsidRDefault="00000000">
      <w:pPr>
        <w:pStyle w:val="a3"/>
        <w:spacing w:before="103"/>
        <w:ind w:left="152"/>
      </w:pPr>
      <w:r>
        <w:rPr>
          <w:vertAlign w:val="superscript"/>
        </w:rPr>
        <w:t>17</w:t>
      </w:r>
      <w:r>
        <w:rPr>
          <w:spacing w:val="-3"/>
        </w:rPr>
        <w:t xml:space="preserve"> </w:t>
      </w:r>
      <w:r>
        <w:t>Всемирная</w:t>
      </w:r>
      <w:r>
        <w:rPr>
          <w:spacing w:val="-3"/>
        </w:rPr>
        <w:t xml:space="preserve"> </w:t>
      </w:r>
      <w:r>
        <w:t>ассоциация</w:t>
      </w:r>
      <w:r>
        <w:rPr>
          <w:spacing w:val="-3"/>
        </w:rPr>
        <w:t xml:space="preserve"> </w:t>
      </w:r>
      <w:r>
        <w:t>ветроэнергетики</w:t>
      </w:r>
      <w:r>
        <w:rPr>
          <w:spacing w:val="-3"/>
        </w:rPr>
        <w:t xml:space="preserve"> </w:t>
      </w:r>
      <w:r>
        <w:t>(2014).</w:t>
      </w:r>
      <w:r>
        <w:rPr>
          <w:spacing w:val="-3"/>
        </w:rPr>
        <w:t xml:space="preserve"> </w:t>
      </w:r>
      <w:r>
        <w:t>Полугодовой</w:t>
      </w:r>
      <w:r>
        <w:rPr>
          <w:spacing w:val="-3"/>
        </w:rPr>
        <w:t xml:space="preserve"> </w:t>
      </w:r>
      <w:r>
        <w:t>отчет</w:t>
      </w:r>
      <w:r>
        <w:rPr>
          <w:spacing w:val="-3"/>
        </w:rPr>
        <w:t xml:space="preserve"> </w:t>
      </w:r>
      <w:r>
        <w:t>за</w:t>
      </w:r>
      <w:r>
        <w:rPr>
          <w:spacing w:val="-2"/>
        </w:rPr>
        <w:t xml:space="preserve"> </w:t>
      </w:r>
      <w:r>
        <w:t>2014</w:t>
      </w:r>
      <w:r>
        <w:rPr>
          <w:spacing w:val="-2"/>
        </w:rPr>
        <w:t xml:space="preserve"> </w:t>
      </w:r>
      <w:r>
        <w:t>год.</w:t>
      </w:r>
      <w:r>
        <w:rPr>
          <w:spacing w:val="-2"/>
        </w:rPr>
        <w:t xml:space="preserve"> </w:t>
      </w:r>
      <w:r>
        <w:t>WWEA.</w:t>
      </w:r>
      <w:r>
        <w:rPr>
          <w:spacing w:val="-2"/>
        </w:rPr>
        <w:t xml:space="preserve"> </w:t>
      </w:r>
      <w:r>
        <w:t>стр.</w:t>
      </w:r>
      <w:r>
        <w:rPr>
          <w:spacing w:val="-2"/>
        </w:rPr>
        <w:t xml:space="preserve"> </w:t>
      </w:r>
      <w:proofErr w:type="gramStart"/>
      <w:r>
        <w:t>1-8</w:t>
      </w:r>
      <w:proofErr w:type="gramEnd"/>
      <w:r>
        <w:t>.</w:t>
      </w:r>
    </w:p>
    <w:p w:rsidR="00A93898" w:rsidRDefault="00000000">
      <w:pPr>
        <w:pStyle w:val="a3"/>
        <w:spacing w:before="18" w:line="261" w:lineRule="auto"/>
        <w:ind w:left="152" w:right="435"/>
      </w:pPr>
      <w:r>
        <w:rPr>
          <w:vertAlign w:val="superscript"/>
        </w:rPr>
        <w:t>18</w:t>
      </w:r>
      <w:r>
        <w:t xml:space="preserve"> Пол Джип ветроэнергетика достигает совершеннолетия, Джон Уайли и сыновья, 19950-471-10924-X ISBN,</w:t>
      </w:r>
      <w:r>
        <w:rPr>
          <w:spacing w:val="-47"/>
        </w:rPr>
        <w:t xml:space="preserve"> </w:t>
      </w:r>
      <w:r>
        <w:t>глава</w:t>
      </w:r>
      <w:r>
        <w:rPr>
          <w:spacing w:val="-1"/>
        </w:rPr>
        <w:t xml:space="preserve"> </w:t>
      </w:r>
      <w:r>
        <w:t>3</w:t>
      </w:r>
    </w:p>
    <w:p w:rsidR="00A93898" w:rsidRDefault="00000000">
      <w:pPr>
        <w:pStyle w:val="a3"/>
        <w:spacing w:line="225" w:lineRule="exact"/>
        <w:ind w:left="152"/>
      </w:pPr>
      <w:r>
        <w:rPr>
          <w:vertAlign w:val="superscript"/>
        </w:rPr>
        <w:t>19</w:t>
      </w:r>
      <w:r>
        <w:rPr>
          <w:spacing w:val="7"/>
        </w:rPr>
        <w:t xml:space="preserve"> </w:t>
      </w:r>
      <w:r>
        <w:t>Владимир</w:t>
      </w:r>
      <w:r>
        <w:rPr>
          <w:spacing w:val="7"/>
        </w:rPr>
        <w:t xml:space="preserve"> </w:t>
      </w:r>
      <w:r>
        <w:t>Санников.</w:t>
      </w:r>
      <w:r>
        <w:rPr>
          <w:spacing w:val="7"/>
        </w:rPr>
        <w:t xml:space="preserve"> </w:t>
      </w:r>
      <w:r>
        <w:t>Сахара</w:t>
      </w:r>
      <w:r>
        <w:rPr>
          <w:spacing w:val="7"/>
        </w:rPr>
        <w:t xml:space="preserve"> </w:t>
      </w:r>
      <w:r>
        <w:t>на</w:t>
      </w:r>
      <w:r>
        <w:rPr>
          <w:spacing w:val="10"/>
        </w:rPr>
        <w:t xml:space="preserve"> </w:t>
      </w:r>
      <w:r>
        <w:t>экспорт</w:t>
      </w:r>
      <w:r>
        <w:rPr>
          <w:spacing w:val="6"/>
        </w:rPr>
        <w:t xml:space="preserve"> </w:t>
      </w:r>
      <w:r>
        <w:t>(рус.)</w:t>
      </w:r>
      <w:r>
        <w:rPr>
          <w:spacing w:val="7"/>
        </w:rPr>
        <w:t xml:space="preserve"> </w:t>
      </w:r>
      <w:r>
        <w:t>//</w:t>
      </w:r>
      <w:r>
        <w:rPr>
          <w:spacing w:val="7"/>
        </w:rPr>
        <w:t xml:space="preserve"> </w:t>
      </w:r>
      <w:r>
        <w:t>Популярная</w:t>
      </w:r>
      <w:r>
        <w:rPr>
          <w:spacing w:val="6"/>
        </w:rPr>
        <w:t xml:space="preserve"> </w:t>
      </w:r>
      <w:r>
        <w:t>механика:</w:t>
      </w:r>
      <w:r>
        <w:rPr>
          <w:spacing w:val="8"/>
        </w:rPr>
        <w:t xml:space="preserve"> </w:t>
      </w:r>
      <w:r>
        <w:t>журнал.</w:t>
      </w:r>
      <w:r>
        <w:rPr>
          <w:spacing w:val="12"/>
        </w:rPr>
        <w:t xml:space="preserve"> </w:t>
      </w:r>
      <w:r>
        <w:t>—</w:t>
      </w:r>
      <w:r>
        <w:rPr>
          <w:spacing w:val="9"/>
        </w:rPr>
        <w:t xml:space="preserve"> </w:t>
      </w:r>
      <w:r>
        <w:t>2012.</w:t>
      </w:r>
      <w:r>
        <w:rPr>
          <w:spacing w:val="9"/>
        </w:rPr>
        <w:t xml:space="preserve"> </w:t>
      </w:r>
      <w:r>
        <w:t>—</w:t>
      </w:r>
      <w:r>
        <w:rPr>
          <w:spacing w:val="7"/>
        </w:rPr>
        <w:t xml:space="preserve"> </w:t>
      </w:r>
      <w:r>
        <w:t>Май</w:t>
      </w:r>
      <w:r>
        <w:rPr>
          <w:spacing w:val="6"/>
        </w:rPr>
        <w:t xml:space="preserve"> </w:t>
      </w:r>
      <w:r>
        <w:t>(№</w:t>
      </w:r>
      <w:r>
        <w:rPr>
          <w:spacing w:val="6"/>
        </w:rPr>
        <w:t xml:space="preserve"> </w:t>
      </w:r>
      <w:r>
        <w:t>5</w:t>
      </w:r>
      <w:r>
        <w:rPr>
          <w:spacing w:val="8"/>
        </w:rPr>
        <w:t xml:space="preserve"> </w:t>
      </w:r>
      <w:r>
        <w:t>(115)).</w:t>
      </w:r>
    </w:p>
    <w:p w:rsidR="00A93898" w:rsidRDefault="00000000">
      <w:pPr>
        <w:pStyle w:val="a3"/>
        <w:spacing w:before="19"/>
        <w:ind w:left="152"/>
      </w:pPr>
      <w:r>
        <w:t>—</w:t>
      </w:r>
      <w:r>
        <w:rPr>
          <w:spacing w:val="-2"/>
        </w:rPr>
        <w:t xml:space="preserve"> </w:t>
      </w:r>
      <w:r>
        <w:t>С.</w:t>
      </w:r>
      <w:r>
        <w:rPr>
          <w:spacing w:val="-2"/>
        </w:rPr>
        <w:t xml:space="preserve"> </w:t>
      </w:r>
      <w:proofErr w:type="gramStart"/>
      <w:r>
        <w:t>46-52</w:t>
      </w:r>
      <w:proofErr w:type="gramEnd"/>
      <w:r>
        <w:t>.</w:t>
      </w:r>
      <w:r>
        <w:rPr>
          <w:spacing w:val="-1"/>
        </w:rPr>
        <w:t xml:space="preserve"> </w:t>
      </w:r>
      <w:r>
        <w:t>—</w:t>
      </w:r>
      <w:r>
        <w:rPr>
          <w:spacing w:val="-2"/>
        </w:rPr>
        <w:t xml:space="preserve"> </w:t>
      </w:r>
      <w:r>
        <w:t>ISSN</w:t>
      </w:r>
      <w:r>
        <w:rPr>
          <w:spacing w:val="-2"/>
        </w:rPr>
        <w:t xml:space="preserve"> </w:t>
      </w:r>
      <w:r>
        <w:t>0032-4558.</w:t>
      </w:r>
      <w:r>
        <w:rPr>
          <w:spacing w:val="-2"/>
        </w:rPr>
        <w:t xml:space="preserve"> </w:t>
      </w:r>
      <w:r>
        <w:t>Архивировано</w:t>
      </w:r>
      <w:r>
        <w:rPr>
          <w:spacing w:val="-1"/>
        </w:rPr>
        <w:t xml:space="preserve"> </w:t>
      </w:r>
      <w:r>
        <w:t>26</w:t>
      </w:r>
      <w:r>
        <w:rPr>
          <w:spacing w:val="-2"/>
        </w:rPr>
        <w:t xml:space="preserve"> </w:t>
      </w:r>
      <w:r>
        <w:t>октября</w:t>
      </w:r>
      <w:r>
        <w:rPr>
          <w:spacing w:val="-2"/>
        </w:rPr>
        <w:t xml:space="preserve"> </w:t>
      </w:r>
      <w:r>
        <w:t>2016</w:t>
      </w:r>
      <w:r>
        <w:rPr>
          <w:spacing w:val="-1"/>
        </w:rPr>
        <w:t xml:space="preserve"> </w:t>
      </w:r>
      <w:r>
        <w:t>года.</w:t>
      </w:r>
    </w:p>
    <w:p w:rsidR="00A93898" w:rsidRDefault="00000000">
      <w:pPr>
        <w:pStyle w:val="a3"/>
        <w:tabs>
          <w:tab w:val="left" w:pos="9382"/>
        </w:tabs>
        <w:spacing w:before="17" w:line="256" w:lineRule="auto"/>
        <w:ind w:left="152" w:right="161"/>
      </w:pPr>
      <w:r>
        <w:rPr>
          <w:vertAlign w:val="superscript"/>
        </w:rPr>
        <w:t>20</w:t>
      </w:r>
      <w:r>
        <w:rPr>
          <w:spacing w:val="52"/>
        </w:rPr>
        <w:t xml:space="preserve"> </w:t>
      </w:r>
      <w:proofErr w:type="spellStart"/>
      <w:r>
        <w:t>Мануков</w:t>
      </w:r>
      <w:proofErr w:type="spellEnd"/>
      <w:r>
        <w:rPr>
          <w:spacing w:val="52"/>
        </w:rPr>
        <w:t xml:space="preserve"> </w:t>
      </w:r>
      <w:r>
        <w:t>Сергей.</w:t>
      </w:r>
      <w:r>
        <w:rPr>
          <w:spacing w:val="53"/>
        </w:rPr>
        <w:t xml:space="preserve"> </w:t>
      </w:r>
      <w:r>
        <w:t>Европа</w:t>
      </w:r>
      <w:r>
        <w:rPr>
          <w:spacing w:val="54"/>
        </w:rPr>
        <w:t xml:space="preserve"> </w:t>
      </w:r>
      <w:r>
        <w:t>готовит</w:t>
      </w:r>
      <w:r>
        <w:rPr>
          <w:spacing w:val="56"/>
        </w:rPr>
        <w:t xml:space="preserve"> </w:t>
      </w:r>
      <w:r>
        <w:t>«солнечную»</w:t>
      </w:r>
      <w:r>
        <w:rPr>
          <w:spacing w:val="49"/>
        </w:rPr>
        <w:t xml:space="preserve"> </w:t>
      </w:r>
      <w:proofErr w:type="gramStart"/>
      <w:r>
        <w:t>революцию.[</w:t>
      </w:r>
      <w:proofErr w:type="gramEnd"/>
      <w:r>
        <w:t>Электронный</w:t>
      </w:r>
      <w:r>
        <w:rPr>
          <w:spacing w:val="52"/>
        </w:rPr>
        <w:t xml:space="preserve"> </w:t>
      </w:r>
      <w:r>
        <w:t>ресурс]Режим</w:t>
      </w:r>
      <w:r>
        <w:rPr>
          <w:spacing w:val="52"/>
        </w:rPr>
        <w:t xml:space="preserve"> </w:t>
      </w:r>
      <w:r>
        <w:t>доступа:</w:t>
      </w:r>
      <w:r>
        <w:tab/>
      </w:r>
      <w:r>
        <w:rPr>
          <w:spacing w:val="-1"/>
        </w:rPr>
        <w:t>URL</w:t>
      </w:r>
      <w:r>
        <w:rPr>
          <w:spacing w:val="-47"/>
        </w:rPr>
        <w:t xml:space="preserve"> </w:t>
      </w:r>
      <w:proofErr w:type="spellStart"/>
      <w:r>
        <w:t>https</w:t>
      </w:r>
      <w:proofErr w:type="spellEnd"/>
      <w:r>
        <w:t>//</w:t>
      </w:r>
      <w:r>
        <w:rPr>
          <w:spacing w:val="-2"/>
        </w:rPr>
        <w:t xml:space="preserve"> </w:t>
      </w:r>
      <w:r>
        <w:t>expert.ru./</w:t>
      </w:r>
      <w:r>
        <w:rPr>
          <w:spacing w:val="1"/>
        </w:rPr>
        <w:t xml:space="preserve"> </w:t>
      </w:r>
      <w:r>
        <w:t>Дата обращения</w:t>
      </w:r>
      <w:r>
        <w:rPr>
          <w:spacing w:val="-1"/>
        </w:rPr>
        <w:t xml:space="preserve"> </w:t>
      </w:r>
      <w:r>
        <w:t>5</w:t>
      </w:r>
      <w:r>
        <w:rPr>
          <w:spacing w:val="1"/>
        </w:rPr>
        <w:t xml:space="preserve"> </w:t>
      </w:r>
      <w:r>
        <w:t>января</w:t>
      </w:r>
      <w:r>
        <w:rPr>
          <w:spacing w:val="-1"/>
        </w:rPr>
        <w:t xml:space="preserve"> </w:t>
      </w:r>
      <w:r>
        <w:t>2023 года.</w:t>
      </w:r>
    </w:p>
    <w:p w:rsidR="00A93898" w:rsidRDefault="00A93898">
      <w:pPr>
        <w:spacing w:line="256" w:lineRule="auto"/>
        <w:sectPr w:rsidR="00A93898">
          <w:pgSz w:w="11910" w:h="16840"/>
          <w:pgMar w:top="1040" w:right="980" w:bottom="1200" w:left="980" w:header="0" w:footer="1005" w:gutter="0"/>
          <w:cols w:space="720"/>
        </w:sectPr>
      </w:pPr>
    </w:p>
    <w:p w:rsidR="00A93898" w:rsidRDefault="00000000">
      <w:pPr>
        <w:pStyle w:val="a3"/>
        <w:spacing w:before="67" w:line="360" w:lineRule="auto"/>
        <w:ind w:left="152"/>
      </w:pPr>
      <w:r>
        <w:lastRenderedPageBreak/>
        <w:t>выбросу</w:t>
      </w:r>
      <w:r>
        <w:rPr>
          <w:spacing w:val="5"/>
        </w:rPr>
        <w:t xml:space="preserve"> </w:t>
      </w:r>
      <w:r>
        <w:t>СО2</w:t>
      </w:r>
      <w:r>
        <w:rPr>
          <w:spacing w:val="11"/>
        </w:rPr>
        <w:t xml:space="preserve"> </w:t>
      </w:r>
      <w:r>
        <w:t>в</w:t>
      </w:r>
      <w:r>
        <w:rPr>
          <w:spacing w:val="8"/>
        </w:rPr>
        <w:t xml:space="preserve"> </w:t>
      </w:r>
      <w:r>
        <w:t>атмосферу.</w:t>
      </w:r>
      <w:r>
        <w:rPr>
          <w:spacing w:val="10"/>
        </w:rPr>
        <w:t xml:space="preserve"> </w:t>
      </w:r>
      <w:r>
        <w:t>Нейтральность</w:t>
      </w:r>
      <w:r>
        <w:rPr>
          <w:spacing w:val="10"/>
        </w:rPr>
        <w:t xml:space="preserve"> </w:t>
      </w:r>
      <w:r>
        <w:t>ЕС</w:t>
      </w:r>
      <w:r>
        <w:rPr>
          <w:spacing w:val="8"/>
        </w:rPr>
        <w:t xml:space="preserve"> </w:t>
      </w:r>
      <w:r>
        <w:t>по</w:t>
      </w:r>
      <w:r>
        <w:rPr>
          <w:spacing w:val="11"/>
        </w:rPr>
        <w:t xml:space="preserve"> </w:t>
      </w:r>
      <w:r>
        <w:t>отношению</w:t>
      </w:r>
      <w:r>
        <w:rPr>
          <w:spacing w:val="9"/>
        </w:rPr>
        <w:t xml:space="preserve"> </w:t>
      </w:r>
      <w:r>
        <w:t>к</w:t>
      </w:r>
      <w:r>
        <w:rPr>
          <w:spacing w:val="9"/>
        </w:rPr>
        <w:t xml:space="preserve"> </w:t>
      </w:r>
      <w:r>
        <w:t>выбросам</w:t>
      </w:r>
      <w:r>
        <w:rPr>
          <w:spacing w:val="10"/>
        </w:rPr>
        <w:t xml:space="preserve"> </w:t>
      </w:r>
      <w:r>
        <w:t>СО2</w:t>
      </w:r>
      <w:r>
        <w:rPr>
          <w:spacing w:val="11"/>
        </w:rPr>
        <w:t xml:space="preserve"> </w:t>
      </w:r>
      <w:r>
        <w:t>должна</w:t>
      </w:r>
      <w:r>
        <w:rPr>
          <w:spacing w:val="10"/>
        </w:rPr>
        <w:t xml:space="preserve"> </w:t>
      </w:r>
      <w:r>
        <w:t>быть</w:t>
      </w:r>
      <w:r>
        <w:rPr>
          <w:spacing w:val="9"/>
        </w:rPr>
        <w:t xml:space="preserve"> </w:t>
      </w:r>
      <w:r>
        <w:t>достигнута</w:t>
      </w:r>
      <w:r>
        <w:rPr>
          <w:spacing w:val="13"/>
        </w:rPr>
        <w:t xml:space="preserve"> </w:t>
      </w:r>
      <w:r>
        <w:t>к</w:t>
      </w:r>
      <w:r>
        <w:rPr>
          <w:spacing w:val="8"/>
        </w:rPr>
        <w:t xml:space="preserve"> </w:t>
      </w:r>
      <w:r>
        <w:t>2050</w:t>
      </w:r>
      <w:r>
        <w:rPr>
          <w:spacing w:val="-47"/>
        </w:rPr>
        <w:t xml:space="preserve"> </w:t>
      </w:r>
      <w:r>
        <w:t>году</w:t>
      </w:r>
      <w:r>
        <w:rPr>
          <w:vertAlign w:val="superscript"/>
        </w:rPr>
        <w:t>21</w:t>
      </w:r>
      <w:r>
        <w:t>.</w:t>
      </w:r>
    </w:p>
    <w:p w:rsidR="00A93898" w:rsidRDefault="00000000">
      <w:pPr>
        <w:pStyle w:val="a3"/>
        <w:spacing w:before="2" w:line="360" w:lineRule="auto"/>
        <w:ind w:left="152" w:right="153" w:firstLine="708"/>
        <w:jc w:val="both"/>
      </w:pPr>
      <w:r>
        <w:t>Программа предполагает</w:t>
      </w:r>
      <w:r>
        <w:rPr>
          <w:spacing w:val="1"/>
        </w:rPr>
        <w:t xml:space="preserve"> </w:t>
      </w:r>
      <w:r>
        <w:t>практически</w:t>
      </w:r>
      <w:r>
        <w:rPr>
          <w:spacing w:val="1"/>
        </w:rPr>
        <w:t xml:space="preserve"> </w:t>
      </w:r>
      <w:r>
        <w:t>полную</w:t>
      </w:r>
      <w:r>
        <w:rPr>
          <w:spacing w:val="1"/>
        </w:rPr>
        <w:t xml:space="preserve"> </w:t>
      </w:r>
      <w:r>
        <w:t>перестройку экономики Евросоюза. В</w:t>
      </w:r>
      <w:r>
        <w:rPr>
          <w:spacing w:val="1"/>
        </w:rPr>
        <w:t xml:space="preserve"> </w:t>
      </w:r>
      <w:r>
        <w:t>ней</w:t>
      </w:r>
      <w:r>
        <w:rPr>
          <w:spacing w:val="1"/>
        </w:rPr>
        <w:t xml:space="preserve"> </w:t>
      </w:r>
      <w:r>
        <w:t>намечено</w:t>
      </w:r>
      <w:r>
        <w:rPr>
          <w:spacing w:val="1"/>
        </w:rPr>
        <w:t xml:space="preserve"> </w:t>
      </w:r>
      <w:r>
        <w:t>более 10 конкретных рекомендаций, выполнение которых позволит прийти к заявленным целям. Среди них, в</w:t>
      </w:r>
      <w:r>
        <w:rPr>
          <w:spacing w:val="1"/>
        </w:rPr>
        <w:t xml:space="preserve"> </w:t>
      </w:r>
      <w:r>
        <w:t>частности: решительный отказ от грязных источников энергии (уголь, нефть, мазут), переход на «чистые»</w:t>
      </w:r>
      <w:r>
        <w:rPr>
          <w:spacing w:val="1"/>
        </w:rPr>
        <w:t xml:space="preserve"> </w:t>
      </w:r>
      <w:r>
        <w:t>возобновляемые источники (</w:t>
      </w:r>
      <w:proofErr w:type="spellStart"/>
      <w:r>
        <w:t>ветро</w:t>
      </w:r>
      <w:proofErr w:type="spellEnd"/>
      <w:r>
        <w:t xml:space="preserve"> – и солнце энергетику), отказ к 2035 году от употребления в автомобилях</w:t>
      </w:r>
      <w:r>
        <w:rPr>
          <w:spacing w:val="1"/>
        </w:rPr>
        <w:t xml:space="preserve"> </w:t>
      </w:r>
      <w:r>
        <w:t>двигателей</w:t>
      </w:r>
      <w:r>
        <w:rPr>
          <w:spacing w:val="-3"/>
        </w:rPr>
        <w:t xml:space="preserve"> </w:t>
      </w:r>
      <w:r>
        <w:t>внутреннего</w:t>
      </w:r>
      <w:r>
        <w:rPr>
          <w:spacing w:val="-1"/>
        </w:rPr>
        <w:t xml:space="preserve"> </w:t>
      </w:r>
      <w:r>
        <w:t>сгорания,</w:t>
      </w:r>
      <w:r>
        <w:rPr>
          <w:spacing w:val="-1"/>
        </w:rPr>
        <w:t xml:space="preserve"> </w:t>
      </w:r>
      <w:r>
        <w:t>обеспечение</w:t>
      </w:r>
      <w:r>
        <w:rPr>
          <w:spacing w:val="-2"/>
        </w:rPr>
        <w:t xml:space="preserve"> </w:t>
      </w:r>
      <w:r>
        <w:t>электромобилей</w:t>
      </w:r>
      <w:r>
        <w:rPr>
          <w:spacing w:val="-2"/>
        </w:rPr>
        <w:t xml:space="preserve"> </w:t>
      </w:r>
      <w:r>
        <w:t>к</w:t>
      </w:r>
      <w:r>
        <w:rPr>
          <w:spacing w:val="-3"/>
        </w:rPr>
        <w:t xml:space="preserve"> </w:t>
      </w:r>
      <w:r>
        <w:t>2050</w:t>
      </w:r>
      <w:r>
        <w:rPr>
          <w:spacing w:val="-1"/>
        </w:rPr>
        <w:t xml:space="preserve"> </w:t>
      </w:r>
      <w:r>
        <w:t>году</w:t>
      </w:r>
      <w:r>
        <w:rPr>
          <w:spacing w:val="-5"/>
        </w:rPr>
        <w:t xml:space="preserve"> </w:t>
      </w:r>
      <w:r>
        <w:t>16,5</w:t>
      </w:r>
      <w:r>
        <w:rPr>
          <w:spacing w:val="-1"/>
        </w:rPr>
        <w:t xml:space="preserve"> </w:t>
      </w:r>
      <w:r>
        <w:t>млн</w:t>
      </w:r>
      <w:r>
        <w:rPr>
          <w:spacing w:val="-2"/>
        </w:rPr>
        <w:t xml:space="preserve"> </w:t>
      </w:r>
      <w:r>
        <w:t>зарядных</w:t>
      </w:r>
      <w:r>
        <w:rPr>
          <w:spacing w:val="-3"/>
        </w:rPr>
        <w:t xml:space="preserve"> </w:t>
      </w:r>
      <w:r>
        <w:t>станций</w:t>
      </w:r>
      <w:r>
        <w:rPr>
          <w:spacing w:val="-2"/>
        </w:rPr>
        <w:t xml:space="preserve"> </w:t>
      </w:r>
      <w:r>
        <w:t>и</w:t>
      </w:r>
      <w:r>
        <w:rPr>
          <w:spacing w:val="-3"/>
        </w:rPr>
        <w:t xml:space="preserve"> </w:t>
      </w:r>
      <w:proofErr w:type="gramStart"/>
      <w:r>
        <w:t>т.д.</w:t>
      </w:r>
      <w:proofErr w:type="gramEnd"/>
    </w:p>
    <w:p w:rsidR="00A93898" w:rsidRDefault="00000000">
      <w:pPr>
        <w:pStyle w:val="a3"/>
        <w:spacing w:before="1" w:line="360" w:lineRule="auto"/>
        <w:ind w:left="152" w:right="155" w:firstLine="708"/>
        <w:jc w:val="both"/>
      </w:pPr>
      <w:r>
        <w:t>По сути дела, вводимые против России санкции, ведущие к сокращению закупок нефти и газа, реально</w:t>
      </w:r>
      <w:r>
        <w:rPr>
          <w:spacing w:val="1"/>
        </w:rPr>
        <w:t xml:space="preserve"> </w:t>
      </w:r>
      <w:r>
        <w:t>укладываются в идеологию «Зелёного курса», хотя и опережают намеченные цели по времени. Возникающие</w:t>
      </w:r>
      <w:r>
        <w:rPr>
          <w:spacing w:val="1"/>
        </w:rPr>
        <w:t xml:space="preserve"> </w:t>
      </w:r>
      <w:r>
        <w:t>при</w:t>
      </w:r>
      <w:r>
        <w:rPr>
          <w:spacing w:val="1"/>
        </w:rPr>
        <w:t xml:space="preserve"> </w:t>
      </w:r>
      <w:r>
        <w:t>этом</w:t>
      </w:r>
      <w:r>
        <w:rPr>
          <w:spacing w:val="1"/>
        </w:rPr>
        <w:t xml:space="preserve"> </w:t>
      </w:r>
      <w:r>
        <w:t>дисбалансы</w:t>
      </w:r>
      <w:r>
        <w:rPr>
          <w:spacing w:val="1"/>
        </w:rPr>
        <w:t xml:space="preserve"> </w:t>
      </w:r>
      <w:r>
        <w:t>и</w:t>
      </w:r>
      <w:r>
        <w:rPr>
          <w:spacing w:val="1"/>
        </w:rPr>
        <w:t xml:space="preserve"> </w:t>
      </w:r>
      <w:r>
        <w:t>отказ</w:t>
      </w:r>
      <w:r>
        <w:rPr>
          <w:spacing w:val="1"/>
        </w:rPr>
        <w:t xml:space="preserve"> </w:t>
      </w:r>
      <w:r>
        <w:t>отдельных</w:t>
      </w:r>
      <w:r>
        <w:rPr>
          <w:spacing w:val="1"/>
        </w:rPr>
        <w:t xml:space="preserve"> </w:t>
      </w:r>
      <w:r>
        <w:t>стран</w:t>
      </w:r>
      <w:r>
        <w:rPr>
          <w:spacing w:val="1"/>
        </w:rPr>
        <w:t xml:space="preserve"> </w:t>
      </w:r>
      <w:r>
        <w:t>(таких</w:t>
      </w:r>
      <w:r>
        <w:rPr>
          <w:spacing w:val="1"/>
        </w:rPr>
        <w:t xml:space="preserve"> </w:t>
      </w:r>
      <w:r>
        <w:t>как</w:t>
      </w:r>
      <w:r>
        <w:rPr>
          <w:spacing w:val="1"/>
        </w:rPr>
        <w:t xml:space="preserve"> </w:t>
      </w:r>
      <w:r>
        <w:t>Венгрия,</w:t>
      </w:r>
      <w:r>
        <w:rPr>
          <w:spacing w:val="1"/>
        </w:rPr>
        <w:t xml:space="preserve"> </w:t>
      </w:r>
      <w:r>
        <w:t>Чехия,</w:t>
      </w:r>
      <w:r>
        <w:rPr>
          <w:spacing w:val="1"/>
        </w:rPr>
        <w:t xml:space="preserve"> </w:t>
      </w:r>
      <w:r>
        <w:t>Сербия)</w:t>
      </w:r>
      <w:r>
        <w:rPr>
          <w:spacing w:val="1"/>
        </w:rPr>
        <w:t xml:space="preserve"> </w:t>
      </w:r>
      <w:r>
        <w:t>следовать</w:t>
      </w:r>
      <w:r>
        <w:rPr>
          <w:spacing w:val="1"/>
        </w:rPr>
        <w:t xml:space="preserve"> </w:t>
      </w:r>
      <w:r>
        <w:t>жёстким</w:t>
      </w:r>
      <w:r>
        <w:rPr>
          <w:spacing w:val="1"/>
        </w:rPr>
        <w:t xml:space="preserve"> </w:t>
      </w:r>
      <w:r>
        <w:t>предписаниям еврокомиссии не могут поколебать общего движения ЕС к намеченным целям. Идя от одного</w:t>
      </w:r>
      <w:r>
        <w:rPr>
          <w:spacing w:val="1"/>
        </w:rPr>
        <w:t xml:space="preserve"> </w:t>
      </w:r>
      <w:r>
        <w:t xml:space="preserve">антироссийского пакета санкций </w:t>
      </w:r>
      <w:proofErr w:type="gramStart"/>
      <w:r>
        <w:t>к другому</w:t>
      </w:r>
      <w:proofErr w:type="gramEnd"/>
      <w:r>
        <w:t xml:space="preserve"> Урсула фон дер Ляйен под флагом европейской солидарности с</w:t>
      </w:r>
      <w:r>
        <w:rPr>
          <w:spacing w:val="1"/>
        </w:rPr>
        <w:t xml:space="preserve"> </w:t>
      </w:r>
      <w:r>
        <w:t>Украиной</w:t>
      </w:r>
      <w:r>
        <w:rPr>
          <w:spacing w:val="24"/>
        </w:rPr>
        <w:t xml:space="preserve"> </w:t>
      </w:r>
      <w:r>
        <w:t>ловко</w:t>
      </w:r>
      <w:r>
        <w:rPr>
          <w:spacing w:val="26"/>
        </w:rPr>
        <w:t xml:space="preserve"> </w:t>
      </w:r>
      <w:r>
        <w:t>манипулирует</w:t>
      </w:r>
      <w:r>
        <w:rPr>
          <w:spacing w:val="24"/>
        </w:rPr>
        <w:t xml:space="preserve"> </w:t>
      </w:r>
      <w:r>
        <w:t>общественным</w:t>
      </w:r>
      <w:r>
        <w:rPr>
          <w:spacing w:val="26"/>
        </w:rPr>
        <w:t xml:space="preserve"> </w:t>
      </w:r>
      <w:r>
        <w:t>мнением</w:t>
      </w:r>
      <w:r>
        <w:rPr>
          <w:spacing w:val="26"/>
        </w:rPr>
        <w:t xml:space="preserve"> </w:t>
      </w:r>
      <w:r>
        <w:t>и</w:t>
      </w:r>
      <w:r>
        <w:rPr>
          <w:spacing w:val="25"/>
        </w:rPr>
        <w:t xml:space="preserve"> </w:t>
      </w:r>
      <w:r>
        <w:t>неотвратимо</w:t>
      </w:r>
      <w:r>
        <w:rPr>
          <w:spacing w:val="26"/>
        </w:rPr>
        <w:t xml:space="preserve"> </w:t>
      </w:r>
      <w:r>
        <w:t>загоняет</w:t>
      </w:r>
      <w:r>
        <w:rPr>
          <w:spacing w:val="24"/>
        </w:rPr>
        <w:t xml:space="preserve"> </w:t>
      </w:r>
      <w:r>
        <w:t>страны</w:t>
      </w:r>
      <w:r>
        <w:rPr>
          <w:spacing w:val="25"/>
        </w:rPr>
        <w:t xml:space="preserve"> </w:t>
      </w:r>
      <w:r>
        <w:t>ЕС</w:t>
      </w:r>
      <w:r>
        <w:rPr>
          <w:spacing w:val="24"/>
        </w:rPr>
        <w:t xml:space="preserve"> </w:t>
      </w:r>
      <w:r>
        <w:t>в</w:t>
      </w:r>
      <w:r>
        <w:rPr>
          <w:spacing w:val="25"/>
        </w:rPr>
        <w:t xml:space="preserve"> </w:t>
      </w:r>
      <w:r>
        <w:t>ловушку</w:t>
      </w:r>
      <w:r>
        <w:rPr>
          <w:spacing w:val="23"/>
        </w:rPr>
        <w:t xml:space="preserve"> </w:t>
      </w:r>
      <w:r>
        <w:t>целей</w:t>
      </w:r>
    </w:p>
    <w:p w:rsidR="00A93898" w:rsidRDefault="00000000">
      <w:pPr>
        <w:pStyle w:val="a3"/>
        <w:spacing w:line="230" w:lineRule="exact"/>
        <w:ind w:left="152"/>
        <w:jc w:val="both"/>
      </w:pPr>
      <w:r>
        <w:t>«Зелёного</w:t>
      </w:r>
      <w:r>
        <w:rPr>
          <w:spacing w:val="-4"/>
        </w:rPr>
        <w:t xml:space="preserve"> </w:t>
      </w:r>
      <w:r>
        <w:t>курса».</w:t>
      </w:r>
    </w:p>
    <w:p w:rsidR="00A93898" w:rsidRDefault="00000000">
      <w:pPr>
        <w:pStyle w:val="a3"/>
        <w:spacing w:before="115" w:line="360" w:lineRule="auto"/>
        <w:ind w:left="152" w:right="155" w:firstLine="708"/>
        <w:jc w:val="both"/>
      </w:pPr>
      <w:r>
        <w:t>Анализ</w:t>
      </w:r>
      <w:r>
        <w:rPr>
          <w:spacing w:val="1"/>
        </w:rPr>
        <w:t xml:space="preserve"> </w:t>
      </w:r>
      <w:r>
        <w:t>возникшей</w:t>
      </w:r>
      <w:r>
        <w:rPr>
          <w:spacing w:val="1"/>
        </w:rPr>
        <w:t xml:space="preserve"> </w:t>
      </w:r>
      <w:r>
        <w:t>ситуации</w:t>
      </w:r>
      <w:r>
        <w:rPr>
          <w:spacing w:val="1"/>
        </w:rPr>
        <w:t xml:space="preserve"> </w:t>
      </w:r>
      <w:r>
        <w:t>приводит</w:t>
      </w:r>
      <w:r>
        <w:rPr>
          <w:spacing w:val="1"/>
        </w:rPr>
        <w:t xml:space="preserve"> </w:t>
      </w:r>
      <w:r>
        <w:t>к</w:t>
      </w:r>
      <w:r>
        <w:rPr>
          <w:spacing w:val="1"/>
        </w:rPr>
        <w:t xml:space="preserve"> </w:t>
      </w:r>
      <w:r>
        <w:t>пониманию</w:t>
      </w:r>
      <w:r>
        <w:rPr>
          <w:spacing w:val="1"/>
        </w:rPr>
        <w:t xml:space="preserve"> </w:t>
      </w:r>
      <w:r>
        <w:t>того</w:t>
      </w:r>
      <w:r>
        <w:rPr>
          <w:spacing w:val="1"/>
        </w:rPr>
        <w:t xml:space="preserve"> </w:t>
      </w:r>
      <w:r>
        <w:t>обстоятельства,</w:t>
      </w:r>
      <w:r>
        <w:rPr>
          <w:spacing w:val="1"/>
        </w:rPr>
        <w:t xml:space="preserve"> </w:t>
      </w:r>
      <w:r>
        <w:t>что</w:t>
      </w:r>
      <w:r>
        <w:rPr>
          <w:spacing w:val="1"/>
        </w:rPr>
        <w:t xml:space="preserve"> </w:t>
      </w:r>
      <w:r>
        <w:t>осуществлённая</w:t>
      </w:r>
      <w:r>
        <w:rPr>
          <w:spacing w:val="1"/>
        </w:rPr>
        <w:t xml:space="preserve"> </w:t>
      </w:r>
      <w:r>
        <w:t>26</w:t>
      </w:r>
      <w:r>
        <w:rPr>
          <w:spacing w:val="1"/>
        </w:rPr>
        <w:t xml:space="preserve"> </w:t>
      </w:r>
      <w:r>
        <w:t>сентября</w:t>
      </w:r>
      <w:r>
        <w:rPr>
          <w:spacing w:val="1"/>
        </w:rPr>
        <w:t xml:space="preserve"> </w:t>
      </w:r>
      <w:r>
        <w:t>2022</w:t>
      </w:r>
      <w:r>
        <w:rPr>
          <w:spacing w:val="1"/>
        </w:rPr>
        <w:t xml:space="preserve"> </w:t>
      </w:r>
      <w:r>
        <w:t>года</w:t>
      </w:r>
      <w:r>
        <w:rPr>
          <w:spacing w:val="1"/>
        </w:rPr>
        <w:t xml:space="preserve"> </w:t>
      </w:r>
      <w:r>
        <w:t>диверсия</w:t>
      </w:r>
      <w:r>
        <w:rPr>
          <w:spacing w:val="1"/>
        </w:rPr>
        <w:t xml:space="preserve"> </w:t>
      </w:r>
      <w:r>
        <w:t>по</w:t>
      </w:r>
      <w:r>
        <w:rPr>
          <w:spacing w:val="1"/>
        </w:rPr>
        <w:t xml:space="preserve"> </w:t>
      </w:r>
      <w:r>
        <w:t>подрыву</w:t>
      </w:r>
      <w:r>
        <w:rPr>
          <w:spacing w:val="1"/>
        </w:rPr>
        <w:t xml:space="preserve"> </w:t>
      </w:r>
      <w:r>
        <w:t>трубопровода</w:t>
      </w:r>
      <w:r>
        <w:rPr>
          <w:spacing w:val="1"/>
        </w:rPr>
        <w:t xml:space="preserve"> </w:t>
      </w:r>
      <w:r>
        <w:t>«Северного</w:t>
      </w:r>
      <w:r>
        <w:rPr>
          <w:spacing w:val="1"/>
        </w:rPr>
        <w:t xml:space="preserve"> </w:t>
      </w:r>
      <w:r>
        <w:t>потока»</w:t>
      </w:r>
      <w:r>
        <w:rPr>
          <w:spacing w:val="1"/>
        </w:rPr>
        <w:t xml:space="preserve"> </w:t>
      </w:r>
      <w:r>
        <w:t>также</w:t>
      </w:r>
      <w:r>
        <w:rPr>
          <w:spacing w:val="1"/>
        </w:rPr>
        <w:t xml:space="preserve"> </w:t>
      </w:r>
      <w:r>
        <w:t>играет</w:t>
      </w:r>
      <w:r>
        <w:rPr>
          <w:spacing w:val="1"/>
        </w:rPr>
        <w:t xml:space="preserve"> </w:t>
      </w:r>
      <w:r>
        <w:t>на</w:t>
      </w:r>
      <w:r>
        <w:rPr>
          <w:spacing w:val="1"/>
        </w:rPr>
        <w:t xml:space="preserve"> </w:t>
      </w:r>
      <w:r>
        <w:t>руку</w:t>
      </w:r>
      <w:r>
        <w:rPr>
          <w:spacing w:val="1"/>
        </w:rPr>
        <w:t xml:space="preserve"> </w:t>
      </w:r>
      <w:r>
        <w:t>председательнице еврокомиссии. Потому то Европа и не печалится особо по этому поводу. Эти выводы дают</w:t>
      </w:r>
      <w:r>
        <w:rPr>
          <w:spacing w:val="1"/>
        </w:rPr>
        <w:t xml:space="preserve"> </w:t>
      </w:r>
      <w:r>
        <w:t>аргументированное</w:t>
      </w:r>
      <w:r>
        <w:rPr>
          <w:spacing w:val="1"/>
        </w:rPr>
        <w:t xml:space="preserve"> </w:t>
      </w:r>
      <w:r>
        <w:t>основание</w:t>
      </w:r>
      <w:r>
        <w:rPr>
          <w:spacing w:val="1"/>
        </w:rPr>
        <w:t xml:space="preserve"> </w:t>
      </w:r>
      <w:r>
        <w:t>для</w:t>
      </w:r>
      <w:r>
        <w:rPr>
          <w:spacing w:val="1"/>
        </w:rPr>
        <w:t xml:space="preserve"> </w:t>
      </w:r>
      <w:r>
        <w:t>своевременной</w:t>
      </w:r>
      <w:r>
        <w:rPr>
          <w:spacing w:val="1"/>
        </w:rPr>
        <w:t xml:space="preserve"> </w:t>
      </w:r>
      <w:r>
        <w:t>переориентации</w:t>
      </w:r>
      <w:r>
        <w:rPr>
          <w:spacing w:val="1"/>
        </w:rPr>
        <w:t xml:space="preserve"> </w:t>
      </w:r>
      <w:r>
        <w:t>Россией</w:t>
      </w:r>
      <w:r>
        <w:rPr>
          <w:spacing w:val="1"/>
        </w:rPr>
        <w:t xml:space="preserve"> </w:t>
      </w:r>
      <w:r>
        <w:t>своих</w:t>
      </w:r>
      <w:r>
        <w:rPr>
          <w:spacing w:val="1"/>
        </w:rPr>
        <w:t xml:space="preserve"> </w:t>
      </w:r>
      <w:r>
        <w:t>европейских</w:t>
      </w:r>
      <w:r>
        <w:rPr>
          <w:spacing w:val="1"/>
        </w:rPr>
        <w:t xml:space="preserve"> </w:t>
      </w:r>
      <w:r>
        <w:t>экспортных</w:t>
      </w:r>
      <w:r>
        <w:rPr>
          <w:spacing w:val="-47"/>
        </w:rPr>
        <w:t xml:space="preserve"> </w:t>
      </w:r>
      <w:r>
        <w:t>потоков нефти и газа в другие регионы. Было бы или не было отмеченной диверсии всё равно цели «Зелёного</w:t>
      </w:r>
      <w:r>
        <w:rPr>
          <w:spacing w:val="1"/>
        </w:rPr>
        <w:t xml:space="preserve"> </w:t>
      </w:r>
      <w:r>
        <w:t>курса» должны были бы в ближайшее десятилетие привести к заметному сокращению российских экспортных</w:t>
      </w:r>
      <w:r>
        <w:rPr>
          <w:spacing w:val="1"/>
        </w:rPr>
        <w:t xml:space="preserve"> </w:t>
      </w:r>
      <w:r>
        <w:t>поставок углеводородного сырья в Европу. Таким образом, еврокомиссия, несколько ускоряя ход событий, дала</w:t>
      </w:r>
      <w:r>
        <w:rPr>
          <w:spacing w:val="-47"/>
        </w:rPr>
        <w:t xml:space="preserve"> </w:t>
      </w:r>
      <w:r>
        <w:t>возможность руководству России не только вовремя оценить масштабы грядущих изменений экономического</w:t>
      </w:r>
      <w:r>
        <w:rPr>
          <w:spacing w:val="1"/>
        </w:rPr>
        <w:t xml:space="preserve"> </w:t>
      </w:r>
      <w:r>
        <w:t>развития</w:t>
      </w:r>
      <w:r>
        <w:rPr>
          <w:spacing w:val="-2"/>
        </w:rPr>
        <w:t xml:space="preserve"> </w:t>
      </w:r>
      <w:r>
        <w:t>Европы, но и принять оперативные</w:t>
      </w:r>
      <w:r>
        <w:rPr>
          <w:spacing w:val="-1"/>
        </w:rPr>
        <w:t xml:space="preserve"> </w:t>
      </w:r>
      <w:r>
        <w:t>решения</w:t>
      </w:r>
      <w:r>
        <w:rPr>
          <w:spacing w:val="-2"/>
        </w:rPr>
        <w:t xml:space="preserve"> </w:t>
      </w:r>
      <w:r>
        <w:t>по стабилизации</w:t>
      </w:r>
      <w:r>
        <w:rPr>
          <w:spacing w:val="-1"/>
        </w:rPr>
        <w:t xml:space="preserve"> </w:t>
      </w:r>
      <w:r>
        <w:t>своей</w:t>
      </w:r>
      <w:r>
        <w:rPr>
          <w:spacing w:val="-2"/>
        </w:rPr>
        <w:t xml:space="preserve"> </w:t>
      </w:r>
      <w:r>
        <w:t>экономики.</w:t>
      </w:r>
    </w:p>
    <w:p w:rsidR="00A93898" w:rsidRDefault="00000000">
      <w:pPr>
        <w:pStyle w:val="7"/>
        <w:spacing w:before="4"/>
        <w:ind w:left="3643"/>
        <w:jc w:val="both"/>
      </w:pPr>
      <w:r>
        <w:t>Использованная</w:t>
      </w:r>
      <w:r>
        <w:rPr>
          <w:spacing w:val="-7"/>
        </w:rPr>
        <w:t xml:space="preserve"> </w:t>
      </w:r>
      <w:r>
        <w:t>литература:</w:t>
      </w:r>
    </w:p>
    <w:p w:rsidR="00A93898" w:rsidRDefault="00000000">
      <w:pPr>
        <w:pStyle w:val="a4"/>
        <w:numPr>
          <w:ilvl w:val="0"/>
          <w:numId w:val="20"/>
        </w:numPr>
        <w:tabs>
          <w:tab w:val="left" w:pos="437"/>
        </w:tabs>
        <w:spacing w:before="111" w:line="360" w:lineRule="auto"/>
        <w:ind w:right="162"/>
        <w:jc w:val="both"/>
        <w:rPr>
          <w:sz w:val="20"/>
        </w:rPr>
      </w:pPr>
      <w:proofErr w:type="spellStart"/>
      <w:r>
        <w:rPr>
          <w:sz w:val="20"/>
        </w:rPr>
        <w:t>Арабей</w:t>
      </w:r>
      <w:proofErr w:type="spellEnd"/>
      <w:r>
        <w:rPr>
          <w:sz w:val="20"/>
        </w:rPr>
        <w:t>,</w:t>
      </w:r>
      <w:r>
        <w:rPr>
          <w:spacing w:val="1"/>
          <w:sz w:val="20"/>
        </w:rPr>
        <w:t xml:space="preserve"> </w:t>
      </w:r>
      <w:r>
        <w:rPr>
          <w:sz w:val="20"/>
        </w:rPr>
        <w:t>Елизавета.</w:t>
      </w:r>
      <w:r>
        <w:rPr>
          <w:spacing w:val="1"/>
          <w:sz w:val="20"/>
        </w:rPr>
        <w:t xml:space="preserve"> </w:t>
      </w:r>
      <w:r>
        <w:rPr>
          <w:sz w:val="20"/>
        </w:rPr>
        <w:t>Новая</w:t>
      </w:r>
      <w:r>
        <w:rPr>
          <w:spacing w:val="1"/>
          <w:sz w:val="20"/>
        </w:rPr>
        <w:t xml:space="preserve"> </w:t>
      </w:r>
      <w:r>
        <w:rPr>
          <w:sz w:val="20"/>
        </w:rPr>
        <w:t>европейская</w:t>
      </w:r>
      <w:r>
        <w:rPr>
          <w:spacing w:val="1"/>
          <w:sz w:val="20"/>
        </w:rPr>
        <w:t xml:space="preserve"> </w:t>
      </w:r>
      <w:r>
        <w:rPr>
          <w:sz w:val="20"/>
        </w:rPr>
        <w:t>стратегия</w:t>
      </w:r>
      <w:r>
        <w:rPr>
          <w:spacing w:val="1"/>
          <w:sz w:val="20"/>
        </w:rPr>
        <w:t xml:space="preserve"> </w:t>
      </w:r>
      <w:r>
        <w:rPr>
          <w:sz w:val="20"/>
        </w:rPr>
        <w:t>"Европа</w:t>
      </w:r>
      <w:r>
        <w:rPr>
          <w:spacing w:val="1"/>
          <w:sz w:val="20"/>
        </w:rPr>
        <w:t xml:space="preserve"> </w:t>
      </w:r>
      <w:r>
        <w:rPr>
          <w:sz w:val="20"/>
        </w:rPr>
        <w:t>2020".</w:t>
      </w:r>
      <w:r>
        <w:rPr>
          <w:spacing w:val="1"/>
          <w:sz w:val="20"/>
        </w:rPr>
        <w:t xml:space="preserve"> </w:t>
      </w:r>
      <w:r>
        <w:rPr>
          <w:sz w:val="20"/>
        </w:rPr>
        <w:t>Право</w:t>
      </w:r>
      <w:r>
        <w:rPr>
          <w:spacing w:val="1"/>
          <w:sz w:val="20"/>
        </w:rPr>
        <w:t xml:space="preserve"> </w:t>
      </w:r>
      <w:r>
        <w:rPr>
          <w:sz w:val="20"/>
        </w:rPr>
        <w:t>Европейского</w:t>
      </w:r>
      <w:r>
        <w:rPr>
          <w:spacing w:val="1"/>
          <w:sz w:val="20"/>
        </w:rPr>
        <w:t xml:space="preserve"> </w:t>
      </w:r>
      <w:r>
        <w:rPr>
          <w:sz w:val="20"/>
        </w:rPr>
        <w:t>Союза.</w:t>
      </w:r>
      <w:r>
        <w:rPr>
          <w:spacing w:val="1"/>
          <w:sz w:val="20"/>
        </w:rPr>
        <w:t xml:space="preserve"> </w:t>
      </w:r>
      <w:r>
        <w:rPr>
          <w:sz w:val="20"/>
        </w:rPr>
        <w:t>Дата</w:t>
      </w:r>
      <w:r>
        <w:rPr>
          <w:spacing w:val="1"/>
          <w:sz w:val="20"/>
        </w:rPr>
        <w:t xml:space="preserve"> </w:t>
      </w:r>
      <w:r>
        <w:rPr>
          <w:sz w:val="20"/>
        </w:rPr>
        <w:t>обращения:</w:t>
      </w:r>
      <w:r>
        <w:rPr>
          <w:spacing w:val="-2"/>
          <w:sz w:val="20"/>
        </w:rPr>
        <w:t xml:space="preserve"> </w:t>
      </w:r>
      <w:r>
        <w:rPr>
          <w:sz w:val="20"/>
        </w:rPr>
        <w:t>10</w:t>
      </w:r>
      <w:r>
        <w:rPr>
          <w:spacing w:val="2"/>
          <w:sz w:val="20"/>
        </w:rPr>
        <w:t xml:space="preserve"> </w:t>
      </w:r>
      <w:r>
        <w:rPr>
          <w:sz w:val="20"/>
        </w:rPr>
        <w:t>ноября</w:t>
      </w:r>
      <w:r>
        <w:rPr>
          <w:spacing w:val="-1"/>
          <w:sz w:val="20"/>
        </w:rPr>
        <w:t xml:space="preserve"> </w:t>
      </w:r>
      <w:r>
        <w:rPr>
          <w:sz w:val="20"/>
        </w:rPr>
        <w:t>2011.</w:t>
      </w:r>
      <w:r>
        <w:rPr>
          <w:spacing w:val="-3"/>
          <w:sz w:val="20"/>
        </w:rPr>
        <w:t xml:space="preserve"> </w:t>
      </w:r>
      <w:r>
        <w:rPr>
          <w:sz w:val="20"/>
        </w:rPr>
        <w:t>Архивировано</w:t>
      </w:r>
      <w:r>
        <w:rPr>
          <w:spacing w:val="1"/>
          <w:sz w:val="20"/>
        </w:rPr>
        <w:t xml:space="preserve"> </w:t>
      </w:r>
      <w:r>
        <w:rPr>
          <w:sz w:val="20"/>
        </w:rPr>
        <w:t>4</w:t>
      </w:r>
      <w:r>
        <w:rPr>
          <w:spacing w:val="1"/>
          <w:sz w:val="20"/>
        </w:rPr>
        <w:t xml:space="preserve"> </w:t>
      </w:r>
      <w:r>
        <w:rPr>
          <w:sz w:val="20"/>
        </w:rPr>
        <w:t>сентября</w:t>
      </w:r>
      <w:r>
        <w:rPr>
          <w:spacing w:val="-1"/>
          <w:sz w:val="20"/>
        </w:rPr>
        <w:t xml:space="preserve"> </w:t>
      </w:r>
      <w:r>
        <w:rPr>
          <w:sz w:val="20"/>
        </w:rPr>
        <w:t>2012 года</w:t>
      </w:r>
    </w:p>
    <w:p w:rsidR="00A93898" w:rsidRDefault="00000000">
      <w:pPr>
        <w:pStyle w:val="a4"/>
        <w:numPr>
          <w:ilvl w:val="0"/>
          <w:numId w:val="20"/>
        </w:numPr>
        <w:tabs>
          <w:tab w:val="left" w:pos="437"/>
        </w:tabs>
        <w:spacing w:before="1"/>
        <w:ind w:hanging="285"/>
        <w:jc w:val="both"/>
        <w:rPr>
          <w:sz w:val="20"/>
        </w:rPr>
      </w:pPr>
      <w:r>
        <w:rPr>
          <w:sz w:val="20"/>
        </w:rPr>
        <w:t>Всемирная</w:t>
      </w:r>
      <w:r>
        <w:rPr>
          <w:spacing w:val="-4"/>
          <w:sz w:val="20"/>
        </w:rPr>
        <w:t xml:space="preserve"> </w:t>
      </w:r>
      <w:r>
        <w:rPr>
          <w:sz w:val="20"/>
        </w:rPr>
        <w:t>ассоциация</w:t>
      </w:r>
      <w:r>
        <w:rPr>
          <w:spacing w:val="-3"/>
          <w:sz w:val="20"/>
        </w:rPr>
        <w:t xml:space="preserve"> </w:t>
      </w:r>
      <w:r>
        <w:rPr>
          <w:sz w:val="20"/>
        </w:rPr>
        <w:t>ветроэнергетики</w:t>
      </w:r>
      <w:r>
        <w:rPr>
          <w:spacing w:val="-4"/>
          <w:sz w:val="20"/>
        </w:rPr>
        <w:t xml:space="preserve"> </w:t>
      </w:r>
      <w:r>
        <w:rPr>
          <w:sz w:val="20"/>
        </w:rPr>
        <w:t>(2014).</w:t>
      </w:r>
      <w:r>
        <w:rPr>
          <w:spacing w:val="-2"/>
          <w:sz w:val="20"/>
        </w:rPr>
        <w:t xml:space="preserve"> </w:t>
      </w:r>
      <w:r>
        <w:rPr>
          <w:sz w:val="20"/>
        </w:rPr>
        <w:t>Полугодовой</w:t>
      </w:r>
      <w:r>
        <w:rPr>
          <w:spacing w:val="-4"/>
          <w:sz w:val="20"/>
        </w:rPr>
        <w:t xml:space="preserve"> </w:t>
      </w:r>
      <w:r>
        <w:rPr>
          <w:sz w:val="20"/>
        </w:rPr>
        <w:t>отчет</w:t>
      </w:r>
      <w:r>
        <w:rPr>
          <w:spacing w:val="-3"/>
          <w:sz w:val="20"/>
        </w:rPr>
        <w:t xml:space="preserve"> </w:t>
      </w:r>
      <w:r>
        <w:rPr>
          <w:sz w:val="20"/>
        </w:rPr>
        <w:t>за</w:t>
      </w:r>
      <w:r>
        <w:rPr>
          <w:spacing w:val="-2"/>
          <w:sz w:val="20"/>
        </w:rPr>
        <w:t xml:space="preserve"> </w:t>
      </w:r>
      <w:r>
        <w:rPr>
          <w:sz w:val="20"/>
        </w:rPr>
        <w:t>2014</w:t>
      </w:r>
      <w:r>
        <w:rPr>
          <w:spacing w:val="-2"/>
          <w:sz w:val="20"/>
        </w:rPr>
        <w:t xml:space="preserve"> </w:t>
      </w:r>
      <w:r>
        <w:rPr>
          <w:sz w:val="20"/>
        </w:rPr>
        <w:t>год.</w:t>
      </w:r>
      <w:r>
        <w:rPr>
          <w:spacing w:val="-2"/>
          <w:sz w:val="20"/>
        </w:rPr>
        <w:t xml:space="preserve"> </w:t>
      </w:r>
      <w:r>
        <w:rPr>
          <w:sz w:val="20"/>
        </w:rPr>
        <w:t>WWEA.</w:t>
      </w:r>
      <w:r>
        <w:rPr>
          <w:spacing w:val="-3"/>
          <w:sz w:val="20"/>
        </w:rPr>
        <w:t xml:space="preserve"> </w:t>
      </w:r>
      <w:r>
        <w:rPr>
          <w:sz w:val="20"/>
        </w:rPr>
        <w:t>стр.</w:t>
      </w:r>
      <w:r>
        <w:rPr>
          <w:spacing w:val="-2"/>
          <w:sz w:val="20"/>
        </w:rPr>
        <w:t xml:space="preserve"> </w:t>
      </w:r>
      <w:proofErr w:type="gramStart"/>
      <w:r>
        <w:rPr>
          <w:sz w:val="20"/>
        </w:rPr>
        <w:t>1-8</w:t>
      </w:r>
      <w:proofErr w:type="gramEnd"/>
      <w:r>
        <w:rPr>
          <w:sz w:val="20"/>
        </w:rPr>
        <w:t>.</w:t>
      </w:r>
    </w:p>
    <w:p w:rsidR="00A93898" w:rsidRDefault="00000000">
      <w:pPr>
        <w:pStyle w:val="a4"/>
        <w:numPr>
          <w:ilvl w:val="0"/>
          <w:numId w:val="20"/>
        </w:numPr>
        <w:tabs>
          <w:tab w:val="left" w:pos="437"/>
        </w:tabs>
        <w:spacing w:before="113" w:line="360" w:lineRule="auto"/>
        <w:ind w:right="155"/>
        <w:rPr>
          <w:sz w:val="20"/>
        </w:rPr>
      </w:pPr>
      <w:r>
        <w:rPr>
          <w:sz w:val="20"/>
        </w:rPr>
        <w:t>"Глобальные</w:t>
      </w:r>
      <w:r>
        <w:rPr>
          <w:spacing w:val="6"/>
          <w:sz w:val="20"/>
        </w:rPr>
        <w:t xml:space="preserve"> </w:t>
      </w:r>
      <w:r>
        <w:rPr>
          <w:sz w:val="20"/>
        </w:rPr>
        <w:t>и</w:t>
      </w:r>
      <w:r>
        <w:rPr>
          <w:spacing w:val="5"/>
          <w:sz w:val="20"/>
        </w:rPr>
        <w:t xml:space="preserve"> </w:t>
      </w:r>
      <w:r>
        <w:rPr>
          <w:sz w:val="20"/>
        </w:rPr>
        <w:t>европейские</w:t>
      </w:r>
      <w:r>
        <w:rPr>
          <w:spacing w:val="6"/>
          <w:sz w:val="20"/>
        </w:rPr>
        <w:t xml:space="preserve"> </w:t>
      </w:r>
      <w:r>
        <w:rPr>
          <w:sz w:val="20"/>
        </w:rPr>
        <w:t>температуры</w:t>
      </w:r>
      <w:r>
        <w:rPr>
          <w:spacing w:val="11"/>
          <w:sz w:val="20"/>
        </w:rPr>
        <w:t xml:space="preserve"> </w:t>
      </w:r>
      <w:r>
        <w:rPr>
          <w:sz w:val="20"/>
        </w:rPr>
        <w:t>—</w:t>
      </w:r>
      <w:r>
        <w:rPr>
          <w:spacing w:val="6"/>
          <w:sz w:val="20"/>
        </w:rPr>
        <w:t xml:space="preserve"> </w:t>
      </w:r>
      <w:r>
        <w:rPr>
          <w:sz w:val="20"/>
        </w:rPr>
        <w:t>АДАПТАЦИЯ</w:t>
      </w:r>
      <w:r>
        <w:rPr>
          <w:spacing w:val="6"/>
          <w:sz w:val="20"/>
        </w:rPr>
        <w:t xml:space="preserve"> </w:t>
      </w:r>
      <w:r>
        <w:rPr>
          <w:sz w:val="20"/>
        </w:rPr>
        <w:t>к</w:t>
      </w:r>
      <w:r>
        <w:rPr>
          <w:spacing w:val="7"/>
          <w:sz w:val="20"/>
        </w:rPr>
        <w:t xml:space="preserve"> </w:t>
      </w:r>
      <w:r>
        <w:rPr>
          <w:sz w:val="20"/>
        </w:rPr>
        <w:t>климату".</w:t>
      </w:r>
      <w:r>
        <w:rPr>
          <w:spacing w:val="6"/>
          <w:sz w:val="20"/>
        </w:rPr>
        <w:t xml:space="preserve"> </w:t>
      </w:r>
      <w:r>
        <w:rPr>
          <w:sz w:val="20"/>
        </w:rPr>
        <w:t>climate-adapt.eea.europa.eu.</w:t>
      </w:r>
      <w:r>
        <w:rPr>
          <w:spacing w:val="-47"/>
          <w:sz w:val="20"/>
        </w:rPr>
        <w:t xml:space="preserve"> </w:t>
      </w:r>
      <w:r>
        <w:rPr>
          <w:sz w:val="20"/>
        </w:rPr>
        <w:t>Проверено 2021-09-12.</w:t>
      </w:r>
    </w:p>
    <w:p w:rsidR="00A93898" w:rsidRDefault="00000000">
      <w:pPr>
        <w:pStyle w:val="a4"/>
        <w:numPr>
          <w:ilvl w:val="0"/>
          <w:numId w:val="20"/>
        </w:numPr>
        <w:tabs>
          <w:tab w:val="left" w:pos="437"/>
        </w:tabs>
        <w:spacing w:before="2" w:line="360" w:lineRule="auto"/>
        <w:ind w:right="150"/>
        <w:rPr>
          <w:sz w:val="20"/>
        </w:rPr>
      </w:pPr>
      <w:r>
        <w:rPr>
          <w:sz w:val="20"/>
        </w:rPr>
        <w:t>Документы</w:t>
      </w:r>
      <w:r>
        <w:rPr>
          <w:spacing w:val="6"/>
          <w:sz w:val="20"/>
        </w:rPr>
        <w:t xml:space="preserve"> </w:t>
      </w:r>
      <w:r>
        <w:rPr>
          <w:sz w:val="20"/>
        </w:rPr>
        <w:t>ООН.</w:t>
      </w:r>
      <w:r>
        <w:rPr>
          <w:spacing w:val="7"/>
          <w:sz w:val="20"/>
        </w:rPr>
        <w:t xml:space="preserve"> </w:t>
      </w:r>
      <w:r>
        <w:rPr>
          <w:sz w:val="20"/>
        </w:rPr>
        <w:t>Рамочная</w:t>
      </w:r>
      <w:r>
        <w:rPr>
          <w:spacing w:val="6"/>
          <w:sz w:val="20"/>
        </w:rPr>
        <w:t xml:space="preserve"> </w:t>
      </w:r>
      <w:r>
        <w:rPr>
          <w:sz w:val="20"/>
        </w:rPr>
        <w:t>конвенция</w:t>
      </w:r>
      <w:r>
        <w:rPr>
          <w:spacing w:val="6"/>
          <w:sz w:val="20"/>
        </w:rPr>
        <w:t xml:space="preserve"> </w:t>
      </w:r>
      <w:r>
        <w:rPr>
          <w:sz w:val="20"/>
        </w:rPr>
        <w:t>Организации</w:t>
      </w:r>
      <w:r>
        <w:rPr>
          <w:spacing w:val="3"/>
          <w:sz w:val="20"/>
        </w:rPr>
        <w:t xml:space="preserve"> </w:t>
      </w:r>
      <w:r>
        <w:rPr>
          <w:sz w:val="20"/>
        </w:rPr>
        <w:t>Объединенных</w:t>
      </w:r>
      <w:r>
        <w:rPr>
          <w:spacing w:val="3"/>
          <w:sz w:val="20"/>
        </w:rPr>
        <w:t xml:space="preserve"> </w:t>
      </w:r>
      <w:r>
        <w:rPr>
          <w:sz w:val="20"/>
        </w:rPr>
        <w:t>Наций</w:t>
      </w:r>
      <w:r>
        <w:rPr>
          <w:spacing w:val="3"/>
          <w:sz w:val="20"/>
        </w:rPr>
        <w:t xml:space="preserve"> </w:t>
      </w:r>
      <w:r>
        <w:rPr>
          <w:sz w:val="20"/>
        </w:rPr>
        <w:t>об</w:t>
      </w:r>
      <w:r>
        <w:rPr>
          <w:spacing w:val="7"/>
          <w:sz w:val="20"/>
        </w:rPr>
        <w:t xml:space="preserve"> </w:t>
      </w:r>
      <w:r>
        <w:rPr>
          <w:sz w:val="20"/>
        </w:rPr>
        <w:t>изменении</w:t>
      </w:r>
      <w:r>
        <w:rPr>
          <w:spacing w:val="5"/>
          <w:sz w:val="20"/>
        </w:rPr>
        <w:t xml:space="preserve"> </w:t>
      </w:r>
      <w:r>
        <w:rPr>
          <w:sz w:val="20"/>
        </w:rPr>
        <w:t>климата.</w:t>
      </w:r>
      <w:r>
        <w:rPr>
          <w:spacing w:val="4"/>
          <w:sz w:val="20"/>
        </w:rPr>
        <w:t xml:space="preserve"> </w:t>
      </w:r>
      <w:r>
        <w:rPr>
          <w:sz w:val="20"/>
        </w:rPr>
        <w:t>Веб-сайт</w:t>
      </w:r>
      <w:r>
        <w:rPr>
          <w:spacing w:val="-47"/>
          <w:sz w:val="20"/>
        </w:rPr>
        <w:t xml:space="preserve"> </w:t>
      </w:r>
      <w:r>
        <w:rPr>
          <w:sz w:val="20"/>
        </w:rPr>
        <w:t>ООН. Конвенции</w:t>
      </w:r>
      <w:r>
        <w:rPr>
          <w:spacing w:val="-1"/>
          <w:sz w:val="20"/>
        </w:rPr>
        <w:t xml:space="preserve"> </w:t>
      </w:r>
      <w:r>
        <w:rPr>
          <w:sz w:val="20"/>
        </w:rPr>
        <w:t>и</w:t>
      </w:r>
      <w:r>
        <w:rPr>
          <w:spacing w:val="-1"/>
          <w:sz w:val="20"/>
        </w:rPr>
        <w:t xml:space="preserve"> </w:t>
      </w:r>
      <w:r>
        <w:rPr>
          <w:sz w:val="20"/>
        </w:rPr>
        <w:t>соглашения.</w:t>
      </w:r>
    </w:p>
    <w:p w:rsidR="00A93898" w:rsidRDefault="00000000">
      <w:pPr>
        <w:pStyle w:val="a4"/>
        <w:numPr>
          <w:ilvl w:val="0"/>
          <w:numId w:val="20"/>
        </w:numPr>
        <w:tabs>
          <w:tab w:val="left" w:pos="437"/>
        </w:tabs>
        <w:spacing w:line="362" w:lineRule="auto"/>
        <w:ind w:right="163"/>
        <w:rPr>
          <w:sz w:val="20"/>
        </w:rPr>
      </w:pPr>
      <w:r>
        <w:rPr>
          <w:sz w:val="20"/>
        </w:rPr>
        <w:t>Картер</w:t>
      </w:r>
      <w:r>
        <w:rPr>
          <w:spacing w:val="12"/>
          <w:sz w:val="20"/>
        </w:rPr>
        <w:t xml:space="preserve"> </w:t>
      </w:r>
      <w:r>
        <w:rPr>
          <w:sz w:val="20"/>
        </w:rPr>
        <w:t>Д.Ж</w:t>
      </w:r>
      <w:r>
        <w:rPr>
          <w:spacing w:val="10"/>
          <w:sz w:val="20"/>
        </w:rPr>
        <w:t xml:space="preserve"> </w:t>
      </w:r>
      <w:proofErr w:type="spellStart"/>
      <w:r>
        <w:rPr>
          <w:sz w:val="20"/>
        </w:rPr>
        <w:t>Carter</w:t>
      </w:r>
      <w:proofErr w:type="spellEnd"/>
      <w:r>
        <w:rPr>
          <w:sz w:val="20"/>
        </w:rPr>
        <w:t>,</w:t>
      </w:r>
      <w:r>
        <w:rPr>
          <w:spacing w:val="12"/>
          <w:sz w:val="20"/>
        </w:rPr>
        <w:t xml:space="preserve"> </w:t>
      </w:r>
      <w:r>
        <w:rPr>
          <w:sz w:val="20"/>
        </w:rPr>
        <w:t>J.G.</w:t>
      </w:r>
      <w:r>
        <w:rPr>
          <w:spacing w:val="12"/>
          <w:sz w:val="20"/>
        </w:rPr>
        <w:t xml:space="preserve"> </w:t>
      </w:r>
      <w:r>
        <w:rPr>
          <w:sz w:val="20"/>
        </w:rPr>
        <w:t>2011,</w:t>
      </w:r>
      <w:r>
        <w:rPr>
          <w:spacing w:val="12"/>
          <w:sz w:val="20"/>
        </w:rPr>
        <w:t xml:space="preserve"> </w:t>
      </w:r>
      <w:r>
        <w:rPr>
          <w:sz w:val="20"/>
        </w:rPr>
        <w:t>"Адаптация</w:t>
      </w:r>
      <w:r>
        <w:rPr>
          <w:spacing w:val="11"/>
          <w:sz w:val="20"/>
        </w:rPr>
        <w:t xml:space="preserve"> </w:t>
      </w:r>
      <w:r>
        <w:rPr>
          <w:sz w:val="20"/>
        </w:rPr>
        <w:t>к</w:t>
      </w:r>
      <w:r>
        <w:rPr>
          <w:spacing w:val="13"/>
          <w:sz w:val="20"/>
        </w:rPr>
        <w:t xml:space="preserve"> </w:t>
      </w:r>
      <w:r>
        <w:rPr>
          <w:sz w:val="20"/>
        </w:rPr>
        <w:t>изменению</w:t>
      </w:r>
      <w:r>
        <w:rPr>
          <w:spacing w:val="14"/>
          <w:sz w:val="20"/>
        </w:rPr>
        <w:t xml:space="preserve"> </w:t>
      </w:r>
      <w:r>
        <w:rPr>
          <w:sz w:val="20"/>
        </w:rPr>
        <w:t>климата</w:t>
      </w:r>
      <w:r>
        <w:rPr>
          <w:spacing w:val="11"/>
          <w:sz w:val="20"/>
        </w:rPr>
        <w:t xml:space="preserve"> </w:t>
      </w:r>
      <w:r>
        <w:rPr>
          <w:sz w:val="20"/>
        </w:rPr>
        <w:t>в</w:t>
      </w:r>
      <w:r>
        <w:rPr>
          <w:spacing w:val="12"/>
          <w:sz w:val="20"/>
        </w:rPr>
        <w:t xml:space="preserve"> </w:t>
      </w:r>
      <w:r>
        <w:rPr>
          <w:sz w:val="20"/>
        </w:rPr>
        <w:t>европейских</w:t>
      </w:r>
      <w:r>
        <w:rPr>
          <w:spacing w:val="10"/>
          <w:sz w:val="20"/>
        </w:rPr>
        <w:t xml:space="preserve"> </w:t>
      </w:r>
      <w:r>
        <w:rPr>
          <w:sz w:val="20"/>
        </w:rPr>
        <w:t>городах",</w:t>
      </w:r>
      <w:r>
        <w:rPr>
          <w:spacing w:val="12"/>
          <w:sz w:val="20"/>
        </w:rPr>
        <w:t xml:space="preserve"> </w:t>
      </w:r>
      <w:r>
        <w:rPr>
          <w:sz w:val="20"/>
        </w:rPr>
        <w:t>Current</w:t>
      </w:r>
      <w:r>
        <w:rPr>
          <w:spacing w:val="13"/>
          <w:sz w:val="20"/>
        </w:rPr>
        <w:t xml:space="preserve"> </w:t>
      </w:r>
      <w:proofErr w:type="spellStart"/>
      <w:r>
        <w:rPr>
          <w:sz w:val="20"/>
        </w:rPr>
        <w:t>Opinion</w:t>
      </w:r>
      <w:proofErr w:type="spellEnd"/>
      <w:r>
        <w:rPr>
          <w:spacing w:val="10"/>
          <w:sz w:val="20"/>
        </w:rPr>
        <w:t xml:space="preserve"> </w:t>
      </w:r>
      <w:proofErr w:type="spellStart"/>
      <w:r>
        <w:rPr>
          <w:sz w:val="20"/>
        </w:rPr>
        <w:t>in</w:t>
      </w:r>
      <w:proofErr w:type="spellEnd"/>
      <w:r>
        <w:rPr>
          <w:spacing w:val="-47"/>
          <w:sz w:val="20"/>
        </w:rPr>
        <w:t xml:space="preserve"> </w:t>
      </w:r>
      <w:proofErr w:type="spellStart"/>
      <w:r>
        <w:rPr>
          <w:sz w:val="20"/>
        </w:rPr>
        <w:t>Environmental</w:t>
      </w:r>
      <w:proofErr w:type="spellEnd"/>
      <w:r>
        <w:rPr>
          <w:spacing w:val="-1"/>
          <w:sz w:val="20"/>
        </w:rPr>
        <w:t xml:space="preserve"> </w:t>
      </w:r>
      <w:proofErr w:type="spellStart"/>
      <w:r>
        <w:rPr>
          <w:sz w:val="20"/>
        </w:rPr>
        <w:t>Sustainability</w:t>
      </w:r>
      <w:proofErr w:type="spellEnd"/>
      <w:r>
        <w:rPr>
          <w:sz w:val="20"/>
        </w:rPr>
        <w:t>,</w:t>
      </w:r>
      <w:r>
        <w:rPr>
          <w:spacing w:val="6"/>
          <w:sz w:val="20"/>
        </w:rPr>
        <w:t xml:space="preserve"> </w:t>
      </w:r>
      <w:r>
        <w:rPr>
          <w:sz w:val="20"/>
        </w:rPr>
        <w:t>том</w:t>
      </w:r>
      <w:r>
        <w:rPr>
          <w:spacing w:val="1"/>
          <w:sz w:val="20"/>
        </w:rPr>
        <w:t xml:space="preserve"> </w:t>
      </w:r>
      <w:r>
        <w:rPr>
          <w:sz w:val="20"/>
        </w:rPr>
        <w:t>3, №</w:t>
      </w:r>
      <w:r>
        <w:rPr>
          <w:spacing w:val="-1"/>
          <w:sz w:val="20"/>
        </w:rPr>
        <w:t xml:space="preserve"> </w:t>
      </w:r>
      <w:r>
        <w:rPr>
          <w:sz w:val="20"/>
        </w:rPr>
        <w:t>3, стр.</w:t>
      </w:r>
      <w:r>
        <w:rPr>
          <w:spacing w:val="-3"/>
          <w:sz w:val="20"/>
        </w:rPr>
        <w:t xml:space="preserve"> </w:t>
      </w:r>
      <w:proofErr w:type="gramStart"/>
      <w:r>
        <w:rPr>
          <w:sz w:val="20"/>
        </w:rPr>
        <w:t>193-198</w:t>
      </w:r>
      <w:proofErr w:type="gramEnd"/>
    </w:p>
    <w:p w:rsidR="00A93898" w:rsidRDefault="00000000">
      <w:pPr>
        <w:pStyle w:val="a4"/>
        <w:numPr>
          <w:ilvl w:val="0"/>
          <w:numId w:val="20"/>
        </w:numPr>
        <w:tabs>
          <w:tab w:val="left" w:pos="437"/>
        </w:tabs>
        <w:spacing w:line="360" w:lineRule="auto"/>
        <w:ind w:right="163"/>
        <w:rPr>
          <w:sz w:val="20"/>
        </w:rPr>
      </w:pPr>
      <w:proofErr w:type="spellStart"/>
      <w:r>
        <w:rPr>
          <w:sz w:val="20"/>
        </w:rPr>
        <w:t>Мануков</w:t>
      </w:r>
      <w:proofErr w:type="spellEnd"/>
      <w:r>
        <w:rPr>
          <w:sz w:val="20"/>
        </w:rPr>
        <w:t xml:space="preserve"> Сергей.</w:t>
      </w:r>
      <w:r>
        <w:rPr>
          <w:spacing w:val="1"/>
          <w:sz w:val="20"/>
        </w:rPr>
        <w:t xml:space="preserve"> </w:t>
      </w:r>
      <w:r>
        <w:rPr>
          <w:sz w:val="20"/>
        </w:rPr>
        <w:t>Европа готовит</w:t>
      </w:r>
      <w:r>
        <w:rPr>
          <w:spacing w:val="1"/>
          <w:sz w:val="20"/>
        </w:rPr>
        <w:t xml:space="preserve"> </w:t>
      </w:r>
      <w:r>
        <w:rPr>
          <w:sz w:val="20"/>
        </w:rPr>
        <w:t>«солнечную» революцию.</w:t>
      </w:r>
      <w:r>
        <w:rPr>
          <w:spacing w:val="1"/>
          <w:sz w:val="20"/>
        </w:rPr>
        <w:t xml:space="preserve"> </w:t>
      </w:r>
      <w:r>
        <w:rPr>
          <w:sz w:val="20"/>
        </w:rPr>
        <w:t xml:space="preserve">[Электронный </w:t>
      </w:r>
      <w:proofErr w:type="gramStart"/>
      <w:r>
        <w:rPr>
          <w:sz w:val="20"/>
        </w:rPr>
        <w:t>ресурс]Режим</w:t>
      </w:r>
      <w:proofErr w:type="gramEnd"/>
      <w:r>
        <w:rPr>
          <w:spacing w:val="1"/>
          <w:sz w:val="20"/>
        </w:rPr>
        <w:t xml:space="preserve"> </w:t>
      </w:r>
      <w:r>
        <w:rPr>
          <w:sz w:val="20"/>
        </w:rPr>
        <w:t>доступа:</w:t>
      </w:r>
      <w:r>
        <w:rPr>
          <w:spacing w:val="1"/>
          <w:sz w:val="20"/>
        </w:rPr>
        <w:t xml:space="preserve"> </w:t>
      </w:r>
      <w:r>
        <w:rPr>
          <w:sz w:val="20"/>
        </w:rPr>
        <w:t>https: //</w:t>
      </w:r>
      <w:r>
        <w:rPr>
          <w:spacing w:val="-47"/>
          <w:sz w:val="20"/>
        </w:rPr>
        <w:t xml:space="preserve"> </w:t>
      </w:r>
      <w:r>
        <w:rPr>
          <w:sz w:val="20"/>
        </w:rPr>
        <w:t>expert.ru.</w:t>
      </w:r>
      <w:r>
        <w:rPr>
          <w:spacing w:val="-1"/>
          <w:sz w:val="20"/>
        </w:rPr>
        <w:t xml:space="preserve"> </w:t>
      </w:r>
      <w:r>
        <w:rPr>
          <w:sz w:val="20"/>
        </w:rPr>
        <w:t>/</w:t>
      </w:r>
      <w:r>
        <w:rPr>
          <w:spacing w:val="-1"/>
          <w:sz w:val="20"/>
        </w:rPr>
        <w:t xml:space="preserve"> </w:t>
      </w:r>
      <w:r>
        <w:rPr>
          <w:sz w:val="20"/>
        </w:rPr>
        <w:t>Дата обращения</w:t>
      </w:r>
      <w:r>
        <w:rPr>
          <w:spacing w:val="-1"/>
          <w:sz w:val="20"/>
        </w:rPr>
        <w:t xml:space="preserve"> </w:t>
      </w:r>
      <w:r>
        <w:rPr>
          <w:sz w:val="20"/>
        </w:rPr>
        <w:t>5</w:t>
      </w:r>
      <w:r>
        <w:rPr>
          <w:spacing w:val="1"/>
          <w:sz w:val="20"/>
        </w:rPr>
        <w:t xml:space="preserve"> </w:t>
      </w:r>
      <w:r>
        <w:rPr>
          <w:sz w:val="20"/>
        </w:rPr>
        <w:t>января</w:t>
      </w:r>
      <w:r>
        <w:rPr>
          <w:spacing w:val="-1"/>
          <w:sz w:val="20"/>
        </w:rPr>
        <w:t xml:space="preserve"> </w:t>
      </w:r>
      <w:r>
        <w:rPr>
          <w:sz w:val="20"/>
        </w:rPr>
        <w:t>2023</w:t>
      </w:r>
      <w:r>
        <w:rPr>
          <w:spacing w:val="1"/>
          <w:sz w:val="20"/>
        </w:rPr>
        <w:t xml:space="preserve"> </w:t>
      </w:r>
      <w:r>
        <w:rPr>
          <w:sz w:val="20"/>
        </w:rPr>
        <w:t>года.</w:t>
      </w:r>
    </w:p>
    <w:p w:rsidR="00A93898" w:rsidRDefault="00000000">
      <w:pPr>
        <w:pStyle w:val="a4"/>
        <w:numPr>
          <w:ilvl w:val="0"/>
          <w:numId w:val="20"/>
        </w:numPr>
        <w:tabs>
          <w:tab w:val="left" w:pos="437"/>
        </w:tabs>
        <w:spacing w:line="360" w:lineRule="auto"/>
        <w:ind w:right="156"/>
        <w:rPr>
          <w:sz w:val="20"/>
        </w:rPr>
      </w:pPr>
      <w:r>
        <w:rPr>
          <w:sz w:val="20"/>
        </w:rPr>
        <w:t>Минеев Александр. Европа выбрала зеленый путь // Новая газета. — 2019. — № 141. — С. 15. Архивировано</w:t>
      </w:r>
      <w:r>
        <w:rPr>
          <w:spacing w:val="-47"/>
          <w:sz w:val="20"/>
        </w:rPr>
        <w:t xml:space="preserve"> </w:t>
      </w:r>
      <w:r>
        <w:rPr>
          <w:sz w:val="20"/>
        </w:rPr>
        <w:t>16 декабря</w:t>
      </w:r>
      <w:r>
        <w:rPr>
          <w:spacing w:val="-1"/>
          <w:sz w:val="20"/>
        </w:rPr>
        <w:t xml:space="preserve"> </w:t>
      </w:r>
      <w:r>
        <w:rPr>
          <w:sz w:val="20"/>
        </w:rPr>
        <w:t>2019</w:t>
      </w:r>
      <w:r>
        <w:rPr>
          <w:spacing w:val="1"/>
          <w:sz w:val="20"/>
        </w:rPr>
        <w:t xml:space="preserve"> </w:t>
      </w:r>
      <w:r>
        <w:rPr>
          <w:sz w:val="20"/>
        </w:rPr>
        <w:t>года.</w:t>
      </w:r>
    </w:p>
    <w:p w:rsidR="00A93898" w:rsidRDefault="00000000">
      <w:pPr>
        <w:pStyle w:val="a4"/>
        <w:numPr>
          <w:ilvl w:val="0"/>
          <w:numId w:val="20"/>
        </w:numPr>
        <w:tabs>
          <w:tab w:val="left" w:pos="437"/>
        </w:tabs>
        <w:spacing w:line="360" w:lineRule="auto"/>
        <w:ind w:right="152"/>
        <w:rPr>
          <w:sz w:val="20"/>
        </w:rPr>
      </w:pPr>
      <w:r>
        <w:rPr>
          <w:sz w:val="20"/>
        </w:rPr>
        <w:t>Пол</w:t>
      </w:r>
      <w:r>
        <w:rPr>
          <w:spacing w:val="15"/>
          <w:sz w:val="20"/>
        </w:rPr>
        <w:t xml:space="preserve"> </w:t>
      </w:r>
      <w:r>
        <w:rPr>
          <w:sz w:val="20"/>
        </w:rPr>
        <w:t>Джип</w:t>
      </w:r>
      <w:r>
        <w:rPr>
          <w:spacing w:val="15"/>
          <w:sz w:val="20"/>
        </w:rPr>
        <w:t xml:space="preserve"> </w:t>
      </w:r>
      <w:r>
        <w:rPr>
          <w:sz w:val="20"/>
        </w:rPr>
        <w:t>ветроэнергетика</w:t>
      </w:r>
      <w:r>
        <w:rPr>
          <w:spacing w:val="16"/>
          <w:sz w:val="20"/>
        </w:rPr>
        <w:t xml:space="preserve"> </w:t>
      </w:r>
      <w:r>
        <w:rPr>
          <w:sz w:val="20"/>
        </w:rPr>
        <w:t>достигает</w:t>
      </w:r>
      <w:r>
        <w:rPr>
          <w:spacing w:val="15"/>
          <w:sz w:val="20"/>
        </w:rPr>
        <w:t xml:space="preserve"> </w:t>
      </w:r>
      <w:r>
        <w:rPr>
          <w:sz w:val="20"/>
        </w:rPr>
        <w:t>совершеннолетия,</w:t>
      </w:r>
      <w:r>
        <w:rPr>
          <w:spacing w:val="18"/>
          <w:sz w:val="20"/>
        </w:rPr>
        <w:t xml:space="preserve"> </w:t>
      </w:r>
      <w:r>
        <w:rPr>
          <w:sz w:val="20"/>
        </w:rPr>
        <w:t>Джон</w:t>
      </w:r>
      <w:r>
        <w:rPr>
          <w:spacing w:val="15"/>
          <w:sz w:val="20"/>
        </w:rPr>
        <w:t xml:space="preserve"> </w:t>
      </w:r>
      <w:r>
        <w:rPr>
          <w:sz w:val="20"/>
        </w:rPr>
        <w:t>Уайли</w:t>
      </w:r>
      <w:r>
        <w:rPr>
          <w:spacing w:val="17"/>
          <w:sz w:val="20"/>
        </w:rPr>
        <w:t xml:space="preserve"> </w:t>
      </w:r>
      <w:r>
        <w:rPr>
          <w:sz w:val="20"/>
        </w:rPr>
        <w:t>и</w:t>
      </w:r>
      <w:r>
        <w:rPr>
          <w:spacing w:val="15"/>
          <w:sz w:val="20"/>
        </w:rPr>
        <w:t xml:space="preserve"> </w:t>
      </w:r>
      <w:r>
        <w:rPr>
          <w:sz w:val="20"/>
        </w:rPr>
        <w:t>сыновья,</w:t>
      </w:r>
      <w:r>
        <w:rPr>
          <w:spacing w:val="16"/>
          <w:sz w:val="20"/>
        </w:rPr>
        <w:t xml:space="preserve"> </w:t>
      </w:r>
      <w:r>
        <w:rPr>
          <w:sz w:val="20"/>
        </w:rPr>
        <w:t>19950-471-10924-X</w:t>
      </w:r>
      <w:r>
        <w:rPr>
          <w:spacing w:val="16"/>
          <w:sz w:val="20"/>
        </w:rPr>
        <w:t xml:space="preserve"> </w:t>
      </w:r>
      <w:r>
        <w:rPr>
          <w:sz w:val="20"/>
        </w:rPr>
        <w:t>ISBN,</w:t>
      </w:r>
      <w:r>
        <w:rPr>
          <w:spacing w:val="-47"/>
          <w:sz w:val="20"/>
        </w:rPr>
        <w:t xml:space="preserve"> </w:t>
      </w:r>
      <w:r>
        <w:rPr>
          <w:sz w:val="20"/>
        </w:rPr>
        <w:t>глава</w:t>
      </w:r>
      <w:r>
        <w:rPr>
          <w:spacing w:val="-1"/>
          <w:sz w:val="20"/>
        </w:rPr>
        <w:t xml:space="preserve"> </w:t>
      </w:r>
      <w:r>
        <w:rPr>
          <w:sz w:val="20"/>
        </w:rPr>
        <w:t>3</w:t>
      </w:r>
    </w:p>
    <w:p w:rsidR="00A93898" w:rsidRDefault="00000000">
      <w:pPr>
        <w:pStyle w:val="a3"/>
        <w:spacing w:before="4"/>
        <w:rPr>
          <w:sz w:val="16"/>
        </w:rPr>
      </w:pPr>
      <w:r>
        <w:pict>
          <v:rect id="docshape13" o:spid="_x0000_s2106" style="position:absolute;margin-left:56.65pt;margin-top:10.65pt;width:144.05pt;height:.6pt;z-index:-15723520;mso-wrap-distance-left:0;mso-wrap-distance-right:0;mso-position-horizontal-relative:page" fillcolor="black" stroked="f">
            <w10:wrap type="topAndBottom" anchorx="page"/>
          </v:rect>
        </w:pict>
      </w:r>
    </w:p>
    <w:p w:rsidR="00A93898" w:rsidRDefault="00000000">
      <w:pPr>
        <w:pStyle w:val="a3"/>
        <w:spacing w:before="103" w:line="261" w:lineRule="auto"/>
        <w:ind w:left="152" w:right="149"/>
      </w:pPr>
      <w:r>
        <w:rPr>
          <w:vertAlign w:val="superscript"/>
        </w:rPr>
        <w:t>21</w:t>
      </w:r>
      <w:r>
        <w:rPr>
          <w:spacing w:val="2"/>
        </w:rPr>
        <w:t xml:space="preserve"> </w:t>
      </w:r>
      <w:r>
        <w:t>Александр</w:t>
      </w:r>
      <w:r>
        <w:rPr>
          <w:spacing w:val="3"/>
        </w:rPr>
        <w:t xml:space="preserve"> </w:t>
      </w:r>
      <w:r>
        <w:t>Минеев.</w:t>
      </w:r>
      <w:r>
        <w:rPr>
          <w:spacing w:val="2"/>
        </w:rPr>
        <w:t xml:space="preserve"> </w:t>
      </w:r>
      <w:r>
        <w:t>Европа</w:t>
      </w:r>
      <w:r>
        <w:rPr>
          <w:spacing w:val="5"/>
        </w:rPr>
        <w:t xml:space="preserve"> </w:t>
      </w:r>
      <w:r>
        <w:t>выбрала</w:t>
      </w:r>
      <w:r>
        <w:rPr>
          <w:spacing w:val="5"/>
        </w:rPr>
        <w:t xml:space="preserve"> </w:t>
      </w:r>
      <w:r>
        <w:t>зеленый</w:t>
      </w:r>
      <w:r>
        <w:rPr>
          <w:spacing w:val="4"/>
        </w:rPr>
        <w:t xml:space="preserve"> </w:t>
      </w:r>
      <w:r>
        <w:t>путь</w:t>
      </w:r>
      <w:r>
        <w:rPr>
          <w:spacing w:val="5"/>
        </w:rPr>
        <w:t xml:space="preserve"> </w:t>
      </w:r>
      <w:r>
        <w:t>//</w:t>
      </w:r>
      <w:r>
        <w:rPr>
          <w:spacing w:val="2"/>
        </w:rPr>
        <w:t xml:space="preserve"> </w:t>
      </w:r>
      <w:r>
        <w:t>Новая</w:t>
      </w:r>
      <w:r>
        <w:rPr>
          <w:spacing w:val="1"/>
        </w:rPr>
        <w:t xml:space="preserve"> </w:t>
      </w:r>
      <w:r>
        <w:t>газета.</w:t>
      </w:r>
      <w:r>
        <w:rPr>
          <w:spacing w:val="12"/>
        </w:rPr>
        <w:t xml:space="preserve"> </w:t>
      </w:r>
      <w:r>
        <w:t>—</w:t>
      </w:r>
      <w:r>
        <w:rPr>
          <w:spacing w:val="2"/>
        </w:rPr>
        <w:t xml:space="preserve"> </w:t>
      </w:r>
      <w:r>
        <w:t>2019.</w:t>
      </w:r>
      <w:r>
        <w:rPr>
          <w:spacing w:val="4"/>
        </w:rPr>
        <w:t xml:space="preserve"> </w:t>
      </w:r>
      <w:r>
        <w:t>—</w:t>
      </w:r>
      <w:r>
        <w:rPr>
          <w:spacing w:val="2"/>
        </w:rPr>
        <w:t xml:space="preserve"> </w:t>
      </w:r>
      <w:r>
        <w:t>№</w:t>
      </w:r>
      <w:r>
        <w:rPr>
          <w:spacing w:val="2"/>
        </w:rPr>
        <w:t xml:space="preserve"> </w:t>
      </w:r>
      <w:r>
        <w:t>141.</w:t>
      </w:r>
      <w:r>
        <w:rPr>
          <w:spacing w:val="4"/>
        </w:rPr>
        <w:t xml:space="preserve"> </w:t>
      </w:r>
      <w:r>
        <w:t>—</w:t>
      </w:r>
      <w:r>
        <w:rPr>
          <w:spacing w:val="2"/>
        </w:rPr>
        <w:t xml:space="preserve"> </w:t>
      </w:r>
      <w:r>
        <w:t>С.</w:t>
      </w:r>
      <w:r>
        <w:rPr>
          <w:spacing w:val="3"/>
        </w:rPr>
        <w:t xml:space="preserve"> </w:t>
      </w:r>
      <w:r>
        <w:t>15.</w:t>
      </w:r>
      <w:r>
        <w:rPr>
          <w:spacing w:val="5"/>
        </w:rPr>
        <w:t xml:space="preserve"> </w:t>
      </w:r>
      <w:r>
        <w:t>Архивировано</w:t>
      </w:r>
      <w:r>
        <w:rPr>
          <w:spacing w:val="-47"/>
        </w:rPr>
        <w:t xml:space="preserve"> </w:t>
      </w:r>
      <w:r>
        <w:t>16 декабря</w:t>
      </w:r>
      <w:r>
        <w:rPr>
          <w:spacing w:val="-1"/>
        </w:rPr>
        <w:t xml:space="preserve"> </w:t>
      </w:r>
      <w:r>
        <w:t>2019</w:t>
      </w:r>
      <w:r>
        <w:rPr>
          <w:spacing w:val="1"/>
        </w:rPr>
        <w:t xml:space="preserve"> </w:t>
      </w:r>
      <w:r>
        <w:t>года.</w:t>
      </w:r>
    </w:p>
    <w:p w:rsidR="00A93898" w:rsidRDefault="00A93898">
      <w:pPr>
        <w:spacing w:line="261" w:lineRule="auto"/>
        <w:sectPr w:rsidR="00A93898">
          <w:pgSz w:w="11910" w:h="16840"/>
          <w:pgMar w:top="1040" w:right="980" w:bottom="1240" w:left="980" w:header="0" w:footer="1005" w:gutter="0"/>
          <w:cols w:space="720"/>
        </w:sectPr>
      </w:pPr>
    </w:p>
    <w:p w:rsidR="00A93898" w:rsidRDefault="00000000">
      <w:pPr>
        <w:pStyle w:val="a4"/>
        <w:numPr>
          <w:ilvl w:val="0"/>
          <w:numId w:val="20"/>
        </w:numPr>
        <w:tabs>
          <w:tab w:val="left" w:pos="437"/>
        </w:tabs>
        <w:spacing w:before="67"/>
        <w:ind w:hanging="285"/>
        <w:rPr>
          <w:sz w:val="20"/>
        </w:rPr>
      </w:pPr>
      <w:r>
        <w:rPr>
          <w:sz w:val="20"/>
        </w:rPr>
        <w:lastRenderedPageBreak/>
        <w:t>Санников Владимир. Сахара</w:t>
      </w:r>
      <w:r>
        <w:rPr>
          <w:spacing w:val="1"/>
          <w:sz w:val="20"/>
        </w:rPr>
        <w:t xml:space="preserve"> </w:t>
      </w:r>
      <w:r>
        <w:rPr>
          <w:sz w:val="20"/>
        </w:rPr>
        <w:t>на</w:t>
      </w:r>
      <w:r>
        <w:rPr>
          <w:spacing w:val="1"/>
          <w:sz w:val="20"/>
        </w:rPr>
        <w:t xml:space="preserve"> </w:t>
      </w:r>
      <w:r>
        <w:rPr>
          <w:sz w:val="20"/>
        </w:rPr>
        <w:t>экспорт</w:t>
      </w:r>
      <w:r>
        <w:rPr>
          <w:spacing w:val="-1"/>
          <w:sz w:val="20"/>
        </w:rPr>
        <w:t xml:space="preserve"> </w:t>
      </w:r>
      <w:r>
        <w:rPr>
          <w:sz w:val="20"/>
        </w:rPr>
        <w:t>(рус.)</w:t>
      </w:r>
      <w:r>
        <w:rPr>
          <w:spacing w:val="1"/>
          <w:sz w:val="20"/>
        </w:rPr>
        <w:t xml:space="preserve"> </w:t>
      </w:r>
      <w:r>
        <w:rPr>
          <w:sz w:val="20"/>
        </w:rPr>
        <w:t>//</w:t>
      </w:r>
      <w:r>
        <w:rPr>
          <w:spacing w:val="2"/>
          <w:sz w:val="20"/>
        </w:rPr>
        <w:t xml:space="preserve"> </w:t>
      </w:r>
      <w:r>
        <w:rPr>
          <w:sz w:val="20"/>
        </w:rPr>
        <w:t>Популярная механика:</w:t>
      </w:r>
      <w:r>
        <w:rPr>
          <w:spacing w:val="4"/>
          <w:sz w:val="20"/>
        </w:rPr>
        <w:t xml:space="preserve"> </w:t>
      </w:r>
      <w:r>
        <w:rPr>
          <w:sz w:val="20"/>
        </w:rPr>
        <w:t>журнал.</w:t>
      </w:r>
      <w:r>
        <w:rPr>
          <w:spacing w:val="8"/>
          <w:sz w:val="20"/>
        </w:rPr>
        <w:t xml:space="preserve"> </w:t>
      </w:r>
      <w:r>
        <w:rPr>
          <w:sz w:val="20"/>
        </w:rPr>
        <w:t>—</w:t>
      </w:r>
      <w:r>
        <w:rPr>
          <w:spacing w:val="3"/>
          <w:sz w:val="20"/>
        </w:rPr>
        <w:t xml:space="preserve"> </w:t>
      </w:r>
      <w:r>
        <w:rPr>
          <w:sz w:val="20"/>
        </w:rPr>
        <w:t>2012.</w:t>
      </w:r>
      <w:r>
        <w:rPr>
          <w:spacing w:val="2"/>
          <w:sz w:val="20"/>
        </w:rPr>
        <w:t xml:space="preserve"> </w:t>
      </w:r>
      <w:r>
        <w:rPr>
          <w:sz w:val="20"/>
        </w:rPr>
        <w:t>—</w:t>
      </w:r>
      <w:r>
        <w:rPr>
          <w:spacing w:val="1"/>
          <w:sz w:val="20"/>
        </w:rPr>
        <w:t xml:space="preserve"> </w:t>
      </w:r>
      <w:r>
        <w:rPr>
          <w:sz w:val="20"/>
        </w:rPr>
        <w:t>Май</w:t>
      </w:r>
      <w:r>
        <w:rPr>
          <w:spacing w:val="-1"/>
          <w:sz w:val="20"/>
        </w:rPr>
        <w:t xml:space="preserve"> </w:t>
      </w:r>
      <w:r>
        <w:rPr>
          <w:sz w:val="20"/>
        </w:rPr>
        <w:t>(№</w:t>
      </w:r>
      <w:r>
        <w:rPr>
          <w:spacing w:val="2"/>
          <w:sz w:val="20"/>
        </w:rPr>
        <w:t xml:space="preserve"> </w:t>
      </w:r>
      <w:r>
        <w:rPr>
          <w:sz w:val="20"/>
        </w:rPr>
        <w:t>5</w:t>
      </w:r>
      <w:r>
        <w:rPr>
          <w:spacing w:val="1"/>
          <w:sz w:val="20"/>
        </w:rPr>
        <w:t xml:space="preserve"> </w:t>
      </w:r>
      <w:r>
        <w:rPr>
          <w:sz w:val="20"/>
        </w:rPr>
        <w:t>(115)).</w:t>
      </w:r>
    </w:p>
    <w:p w:rsidR="00A93898" w:rsidRDefault="00000000">
      <w:pPr>
        <w:pStyle w:val="a3"/>
        <w:spacing w:before="116"/>
        <w:ind w:left="436"/>
      </w:pPr>
      <w:r>
        <w:t>—</w:t>
      </w:r>
      <w:r>
        <w:rPr>
          <w:spacing w:val="-2"/>
        </w:rPr>
        <w:t xml:space="preserve"> </w:t>
      </w:r>
      <w:r>
        <w:t>С.</w:t>
      </w:r>
      <w:r>
        <w:rPr>
          <w:spacing w:val="-2"/>
        </w:rPr>
        <w:t xml:space="preserve"> </w:t>
      </w:r>
      <w:proofErr w:type="gramStart"/>
      <w:r>
        <w:t>46-52</w:t>
      </w:r>
      <w:proofErr w:type="gramEnd"/>
      <w:r>
        <w:t>.</w:t>
      </w:r>
      <w:r>
        <w:rPr>
          <w:spacing w:val="-1"/>
        </w:rPr>
        <w:t xml:space="preserve"> </w:t>
      </w:r>
      <w:r>
        <w:t>—</w:t>
      </w:r>
      <w:r>
        <w:rPr>
          <w:spacing w:val="-2"/>
        </w:rPr>
        <w:t xml:space="preserve"> </w:t>
      </w:r>
      <w:r>
        <w:t>ISSN</w:t>
      </w:r>
      <w:r>
        <w:rPr>
          <w:spacing w:val="-2"/>
        </w:rPr>
        <w:t xml:space="preserve"> </w:t>
      </w:r>
      <w:r>
        <w:t>0032-4558.</w:t>
      </w:r>
      <w:r>
        <w:rPr>
          <w:spacing w:val="-2"/>
        </w:rPr>
        <w:t xml:space="preserve"> </w:t>
      </w:r>
      <w:r>
        <w:t>Архивировано</w:t>
      </w:r>
      <w:r>
        <w:rPr>
          <w:spacing w:val="-1"/>
        </w:rPr>
        <w:t xml:space="preserve"> </w:t>
      </w:r>
      <w:r>
        <w:t>26</w:t>
      </w:r>
      <w:r>
        <w:rPr>
          <w:spacing w:val="-2"/>
        </w:rPr>
        <w:t xml:space="preserve"> </w:t>
      </w:r>
      <w:r>
        <w:t>октября</w:t>
      </w:r>
      <w:r>
        <w:rPr>
          <w:spacing w:val="-2"/>
        </w:rPr>
        <w:t xml:space="preserve"> </w:t>
      </w:r>
      <w:r>
        <w:t>2016</w:t>
      </w:r>
      <w:r>
        <w:rPr>
          <w:spacing w:val="-1"/>
        </w:rPr>
        <w:t xml:space="preserve"> </w:t>
      </w:r>
      <w:r>
        <w:t>года.</w:t>
      </w:r>
    </w:p>
    <w:p w:rsidR="00A93898" w:rsidRDefault="00000000">
      <w:pPr>
        <w:pStyle w:val="a4"/>
        <w:numPr>
          <w:ilvl w:val="0"/>
          <w:numId w:val="20"/>
        </w:numPr>
        <w:tabs>
          <w:tab w:val="left" w:pos="437"/>
        </w:tabs>
        <w:spacing w:before="116" w:line="360" w:lineRule="auto"/>
        <w:ind w:right="157"/>
        <w:rPr>
          <w:sz w:val="20"/>
        </w:rPr>
      </w:pPr>
      <w:r>
        <w:rPr>
          <w:sz w:val="20"/>
        </w:rPr>
        <w:t>175</w:t>
      </w:r>
      <w:r>
        <w:rPr>
          <w:spacing w:val="28"/>
          <w:sz w:val="20"/>
        </w:rPr>
        <w:t xml:space="preserve"> </w:t>
      </w:r>
      <w:r>
        <w:rPr>
          <w:sz w:val="20"/>
        </w:rPr>
        <w:t>стран</w:t>
      </w:r>
      <w:r>
        <w:rPr>
          <w:spacing w:val="26"/>
          <w:sz w:val="20"/>
        </w:rPr>
        <w:t xml:space="preserve"> </w:t>
      </w:r>
      <w:r>
        <w:rPr>
          <w:sz w:val="20"/>
        </w:rPr>
        <w:t>подписали</w:t>
      </w:r>
      <w:r>
        <w:rPr>
          <w:spacing w:val="26"/>
          <w:sz w:val="20"/>
        </w:rPr>
        <w:t xml:space="preserve"> </w:t>
      </w:r>
      <w:r>
        <w:rPr>
          <w:sz w:val="20"/>
        </w:rPr>
        <w:t>Парижское</w:t>
      </w:r>
      <w:r>
        <w:rPr>
          <w:spacing w:val="27"/>
          <w:sz w:val="20"/>
        </w:rPr>
        <w:t xml:space="preserve"> </w:t>
      </w:r>
      <w:r>
        <w:rPr>
          <w:sz w:val="20"/>
        </w:rPr>
        <w:t>соглашение</w:t>
      </w:r>
      <w:r>
        <w:rPr>
          <w:spacing w:val="27"/>
          <w:sz w:val="20"/>
        </w:rPr>
        <w:t xml:space="preserve"> </w:t>
      </w:r>
      <w:r>
        <w:rPr>
          <w:sz w:val="20"/>
        </w:rPr>
        <w:t>по</w:t>
      </w:r>
      <w:r>
        <w:rPr>
          <w:spacing w:val="28"/>
          <w:sz w:val="20"/>
        </w:rPr>
        <w:t xml:space="preserve"> </w:t>
      </w:r>
      <w:r>
        <w:rPr>
          <w:sz w:val="20"/>
        </w:rPr>
        <w:t>климату.</w:t>
      </w:r>
      <w:r>
        <w:rPr>
          <w:spacing w:val="27"/>
          <w:sz w:val="20"/>
        </w:rPr>
        <w:t xml:space="preserve"> </w:t>
      </w:r>
      <w:r>
        <w:rPr>
          <w:sz w:val="20"/>
        </w:rPr>
        <w:t>ТАСС.</w:t>
      </w:r>
      <w:r>
        <w:rPr>
          <w:spacing w:val="27"/>
          <w:sz w:val="20"/>
        </w:rPr>
        <w:t xml:space="preserve"> </w:t>
      </w:r>
      <w:r>
        <w:rPr>
          <w:sz w:val="20"/>
        </w:rPr>
        <w:t>Дата</w:t>
      </w:r>
      <w:r>
        <w:rPr>
          <w:spacing w:val="27"/>
          <w:sz w:val="20"/>
        </w:rPr>
        <w:t xml:space="preserve"> </w:t>
      </w:r>
      <w:r>
        <w:rPr>
          <w:sz w:val="20"/>
        </w:rPr>
        <w:t>обращения:</w:t>
      </w:r>
      <w:r>
        <w:rPr>
          <w:spacing w:val="26"/>
          <w:sz w:val="20"/>
        </w:rPr>
        <w:t xml:space="preserve"> </w:t>
      </w:r>
      <w:r>
        <w:rPr>
          <w:sz w:val="20"/>
        </w:rPr>
        <w:t>22</w:t>
      </w:r>
      <w:r>
        <w:rPr>
          <w:spacing w:val="28"/>
          <w:sz w:val="20"/>
        </w:rPr>
        <w:t xml:space="preserve"> </w:t>
      </w:r>
      <w:r>
        <w:rPr>
          <w:sz w:val="20"/>
        </w:rPr>
        <w:t>апреля</w:t>
      </w:r>
      <w:r>
        <w:rPr>
          <w:spacing w:val="26"/>
          <w:sz w:val="20"/>
        </w:rPr>
        <w:t xml:space="preserve"> </w:t>
      </w:r>
      <w:r>
        <w:rPr>
          <w:sz w:val="20"/>
        </w:rPr>
        <w:t>2016.</w:t>
      </w:r>
      <w:r>
        <w:rPr>
          <w:spacing w:val="-47"/>
          <w:sz w:val="20"/>
        </w:rPr>
        <w:t xml:space="preserve"> </w:t>
      </w:r>
      <w:r>
        <w:rPr>
          <w:sz w:val="20"/>
        </w:rPr>
        <w:t>Архивировано 24</w:t>
      </w:r>
      <w:r>
        <w:rPr>
          <w:spacing w:val="1"/>
          <w:sz w:val="20"/>
        </w:rPr>
        <w:t xml:space="preserve"> </w:t>
      </w:r>
      <w:r>
        <w:rPr>
          <w:sz w:val="20"/>
        </w:rPr>
        <w:t>апреля</w:t>
      </w:r>
      <w:r>
        <w:rPr>
          <w:spacing w:val="-1"/>
          <w:sz w:val="20"/>
        </w:rPr>
        <w:t xml:space="preserve"> </w:t>
      </w:r>
      <w:r>
        <w:rPr>
          <w:sz w:val="20"/>
        </w:rPr>
        <w:t>2016</w:t>
      </w:r>
      <w:r>
        <w:rPr>
          <w:spacing w:val="1"/>
          <w:sz w:val="20"/>
        </w:rPr>
        <w:t xml:space="preserve"> </w:t>
      </w:r>
      <w:r>
        <w:rPr>
          <w:sz w:val="20"/>
        </w:rPr>
        <w:t>года.</w:t>
      </w:r>
    </w:p>
    <w:p w:rsidR="00A93898" w:rsidRDefault="00000000">
      <w:pPr>
        <w:pStyle w:val="a4"/>
        <w:numPr>
          <w:ilvl w:val="0"/>
          <w:numId w:val="20"/>
        </w:numPr>
        <w:tabs>
          <w:tab w:val="left" w:pos="437"/>
        </w:tabs>
        <w:spacing w:line="360" w:lineRule="auto"/>
        <w:ind w:right="154"/>
        <w:rPr>
          <w:sz w:val="20"/>
        </w:rPr>
      </w:pPr>
      <w:r>
        <w:rPr>
          <w:sz w:val="20"/>
        </w:rPr>
        <w:t>Топливно-энергетический</w:t>
      </w:r>
      <w:r>
        <w:rPr>
          <w:spacing w:val="36"/>
          <w:sz w:val="20"/>
        </w:rPr>
        <w:t xml:space="preserve"> </w:t>
      </w:r>
      <w:r>
        <w:rPr>
          <w:sz w:val="20"/>
        </w:rPr>
        <w:t>комплекс</w:t>
      </w:r>
      <w:r>
        <w:rPr>
          <w:spacing w:val="35"/>
          <w:sz w:val="20"/>
        </w:rPr>
        <w:t xml:space="preserve"> </w:t>
      </w:r>
      <w:r>
        <w:rPr>
          <w:sz w:val="20"/>
        </w:rPr>
        <w:t>в</w:t>
      </w:r>
      <w:r>
        <w:rPr>
          <w:spacing w:val="34"/>
          <w:sz w:val="20"/>
        </w:rPr>
        <w:t xml:space="preserve"> </w:t>
      </w:r>
      <w:r>
        <w:rPr>
          <w:sz w:val="20"/>
        </w:rPr>
        <w:t>мировой</w:t>
      </w:r>
      <w:r>
        <w:rPr>
          <w:spacing w:val="34"/>
          <w:sz w:val="20"/>
        </w:rPr>
        <w:t xml:space="preserve"> </w:t>
      </w:r>
      <w:r>
        <w:rPr>
          <w:sz w:val="20"/>
        </w:rPr>
        <w:t>экономике.</w:t>
      </w:r>
      <w:r>
        <w:rPr>
          <w:spacing w:val="35"/>
          <w:sz w:val="20"/>
        </w:rPr>
        <w:t xml:space="preserve"> </w:t>
      </w:r>
      <w:proofErr w:type="spellStart"/>
      <w:r>
        <w:rPr>
          <w:sz w:val="20"/>
        </w:rPr>
        <w:t>https</w:t>
      </w:r>
      <w:proofErr w:type="spellEnd"/>
      <w:r>
        <w:rPr>
          <w:sz w:val="20"/>
        </w:rPr>
        <w:t>//studbooks.net/2212533/Economic/</w:t>
      </w:r>
      <w:r>
        <w:rPr>
          <w:spacing w:val="35"/>
          <w:sz w:val="20"/>
        </w:rPr>
        <w:t xml:space="preserve"> </w:t>
      </w:r>
      <w:r>
        <w:rPr>
          <w:sz w:val="20"/>
        </w:rPr>
        <w:t>Дата</w:t>
      </w:r>
      <w:r>
        <w:rPr>
          <w:spacing w:val="-47"/>
          <w:sz w:val="20"/>
        </w:rPr>
        <w:t xml:space="preserve"> </w:t>
      </w:r>
      <w:r>
        <w:rPr>
          <w:sz w:val="20"/>
        </w:rPr>
        <w:t>обращения</w:t>
      </w:r>
      <w:r>
        <w:rPr>
          <w:spacing w:val="-2"/>
          <w:sz w:val="20"/>
        </w:rPr>
        <w:t xml:space="preserve"> </w:t>
      </w:r>
      <w:r>
        <w:rPr>
          <w:sz w:val="20"/>
        </w:rPr>
        <w:t>5</w:t>
      </w:r>
      <w:r>
        <w:rPr>
          <w:spacing w:val="1"/>
          <w:sz w:val="20"/>
        </w:rPr>
        <w:t xml:space="preserve"> </w:t>
      </w:r>
      <w:r>
        <w:rPr>
          <w:sz w:val="20"/>
        </w:rPr>
        <w:t>января</w:t>
      </w:r>
      <w:r>
        <w:rPr>
          <w:spacing w:val="-1"/>
          <w:sz w:val="20"/>
        </w:rPr>
        <w:t xml:space="preserve"> </w:t>
      </w:r>
      <w:r>
        <w:rPr>
          <w:sz w:val="20"/>
        </w:rPr>
        <w:t>2023</w:t>
      </w:r>
      <w:r>
        <w:rPr>
          <w:spacing w:val="1"/>
          <w:sz w:val="20"/>
        </w:rPr>
        <w:t xml:space="preserve"> </w:t>
      </w:r>
      <w:r>
        <w:rPr>
          <w:sz w:val="20"/>
        </w:rPr>
        <w:t>года</w:t>
      </w:r>
    </w:p>
    <w:p w:rsidR="00A93898" w:rsidRDefault="00000000">
      <w:pPr>
        <w:pStyle w:val="a4"/>
        <w:numPr>
          <w:ilvl w:val="0"/>
          <w:numId w:val="20"/>
        </w:numPr>
        <w:tabs>
          <w:tab w:val="left" w:pos="437"/>
        </w:tabs>
        <w:spacing w:line="360" w:lineRule="auto"/>
        <w:ind w:right="162"/>
        <w:rPr>
          <w:sz w:val="20"/>
        </w:rPr>
      </w:pPr>
      <w:r>
        <w:rPr>
          <w:sz w:val="20"/>
        </w:rPr>
        <w:t>"Энергетическая</w:t>
      </w:r>
      <w:r>
        <w:rPr>
          <w:spacing w:val="33"/>
          <w:sz w:val="20"/>
        </w:rPr>
        <w:t xml:space="preserve"> </w:t>
      </w:r>
      <w:r>
        <w:rPr>
          <w:sz w:val="20"/>
        </w:rPr>
        <w:t>стратегия</w:t>
      </w:r>
      <w:r>
        <w:rPr>
          <w:spacing w:val="35"/>
          <w:sz w:val="20"/>
        </w:rPr>
        <w:t xml:space="preserve"> </w:t>
      </w:r>
      <w:r>
        <w:rPr>
          <w:sz w:val="20"/>
        </w:rPr>
        <w:t>ЕС</w:t>
      </w:r>
      <w:r>
        <w:rPr>
          <w:spacing w:val="33"/>
          <w:sz w:val="20"/>
        </w:rPr>
        <w:t xml:space="preserve"> </w:t>
      </w:r>
      <w:r>
        <w:rPr>
          <w:sz w:val="20"/>
        </w:rPr>
        <w:t>2020".</w:t>
      </w:r>
      <w:r>
        <w:rPr>
          <w:spacing w:val="34"/>
          <w:sz w:val="20"/>
        </w:rPr>
        <w:t xml:space="preserve"> </w:t>
      </w:r>
      <w:r>
        <w:rPr>
          <w:sz w:val="20"/>
        </w:rPr>
        <w:t>Европейская</w:t>
      </w:r>
      <w:r>
        <w:rPr>
          <w:spacing w:val="36"/>
          <w:sz w:val="20"/>
        </w:rPr>
        <w:t xml:space="preserve"> </w:t>
      </w:r>
      <w:r>
        <w:rPr>
          <w:sz w:val="20"/>
        </w:rPr>
        <w:t>комиссия.</w:t>
      </w:r>
      <w:r>
        <w:rPr>
          <w:spacing w:val="33"/>
          <w:sz w:val="20"/>
        </w:rPr>
        <w:t xml:space="preserve"> </w:t>
      </w:r>
      <w:r>
        <w:rPr>
          <w:sz w:val="20"/>
        </w:rPr>
        <w:t>Брюссель,</w:t>
      </w:r>
      <w:r>
        <w:rPr>
          <w:spacing w:val="35"/>
          <w:sz w:val="20"/>
        </w:rPr>
        <w:t xml:space="preserve"> </w:t>
      </w:r>
      <w:r>
        <w:rPr>
          <w:sz w:val="20"/>
        </w:rPr>
        <w:t>Бельгия.</w:t>
      </w:r>
      <w:r>
        <w:rPr>
          <w:spacing w:val="36"/>
          <w:sz w:val="20"/>
        </w:rPr>
        <w:t xml:space="preserve"> </w:t>
      </w:r>
      <w:r>
        <w:rPr>
          <w:sz w:val="20"/>
        </w:rPr>
        <w:t>Проверено</w:t>
      </w:r>
      <w:r>
        <w:rPr>
          <w:spacing w:val="35"/>
          <w:sz w:val="20"/>
        </w:rPr>
        <w:t xml:space="preserve"> </w:t>
      </w:r>
      <w:r>
        <w:rPr>
          <w:sz w:val="20"/>
        </w:rPr>
        <w:t>22</w:t>
      </w:r>
      <w:r>
        <w:rPr>
          <w:spacing w:val="34"/>
          <w:sz w:val="20"/>
        </w:rPr>
        <w:t xml:space="preserve"> </w:t>
      </w:r>
      <w:r>
        <w:rPr>
          <w:sz w:val="20"/>
        </w:rPr>
        <w:t>сентября</w:t>
      </w:r>
      <w:r>
        <w:rPr>
          <w:spacing w:val="-47"/>
          <w:sz w:val="20"/>
        </w:rPr>
        <w:t xml:space="preserve"> </w:t>
      </w:r>
      <w:r>
        <w:rPr>
          <w:sz w:val="20"/>
        </w:rPr>
        <w:t>2016 года.</w:t>
      </w:r>
    </w:p>
    <w:p w:rsidR="00A93898" w:rsidRDefault="00A93898">
      <w:pPr>
        <w:pStyle w:val="a3"/>
        <w:rPr>
          <w:sz w:val="22"/>
        </w:rPr>
      </w:pPr>
    </w:p>
    <w:p w:rsidR="00A93898" w:rsidRDefault="00A93898">
      <w:pPr>
        <w:pStyle w:val="a3"/>
        <w:spacing w:before="6"/>
        <w:rPr>
          <w:sz w:val="28"/>
        </w:rPr>
      </w:pPr>
    </w:p>
    <w:p w:rsidR="00A93898" w:rsidRDefault="00000000">
      <w:pPr>
        <w:pStyle w:val="2"/>
      </w:pPr>
      <w:bookmarkStart w:id="60" w:name="_bookmark42"/>
      <w:bookmarkEnd w:id="60"/>
      <w:r>
        <w:t>СЕКЦИЯ</w:t>
      </w:r>
      <w:r>
        <w:rPr>
          <w:spacing w:val="-4"/>
        </w:rPr>
        <w:t xml:space="preserve"> </w:t>
      </w:r>
      <w:r>
        <w:t>№16.</w:t>
      </w:r>
    </w:p>
    <w:p w:rsidR="00A93898" w:rsidRDefault="00000000">
      <w:pPr>
        <w:spacing w:before="41" w:line="276" w:lineRule="auto"/>
        <w:ind w:left="152"/>
        <w:rPr>
          <w:b/>
          <w:sz w:val="24"/>
        </w:rPr>
      </w:pPr>
      <w:bookmarkStart w:id="61" w:name="_bookmark43"/>
      <w:bookmarkEnd w:id="61"/>
      <w:r>
        <w:rPr>
          <w:b/>
          <w:sz w:val="24"/>
        </w:rPr>
        <w:t>БЕЗОПАСНОСТЬ ЖИЗНЕДЕЯТЕЛЬНОСТИ ЧЕЛОВЕКА, ПРОМЫШЛЕННАЯ</w:t>
      </w:r>
      <w:r>
        <w:rPr>
          <w:b/>
          <w:spacing w:val="1"/>
          <w:sz w:val="24"/>
        </w:rPr>
        <w:t xml:space="preserve"> </w:t>
      </w:r>
      <w:r>
        <w:rPr>
          <w:b/>
          <w:sz w:val="24"/>
        </w:rPr>
        <w:t>БЕЗОПАСНОСТЬ,</w:t>
      </w:r>
      <w:r>
        <w:rPr>
          <w:b/>
          <w:spacing w:val="-3"/>
          <w:sz w:val="24"/>
        </w:rPr>
        <w:t xml:space="preserve"> </w:t>
      </w:r>
      <w:r>
        <w:rPr>
          <w:b/>
          <w:sz w:val="24"/>
        </w:rPr>
        <w:t>ОХРАНА</w:t>
      </w:r>
      <w:r>
        <w:rPr>
          <w:b/>
          <w:spacing w:val="-4"/>
          <w:sz w:val="24"/>
        </w:rPr>
        <w:t xml:space="preserve"> </w:t>
      </w:r>
      <w:r>
        <w:rPr>
          <w:b/>
          <w:sz w:val="24"/>
        </w:rPr>
        <w:t>ТРУДА</w:t>
      </w:r>
      <w:r>
        <w:rPr>
          <w:b/>
          <w:spacing w:val="-4"/>
          <w:sz w:val="24"/>
        </w:rPr>
        <w:t xml:space="preserve"> </w:t>
      </w:r>
      <w:r>
        <w:rPr>
          <w:b/>
          <w:sz w:val="24"/>
        </w:rPr>
        <w:t>И</w:t>
      </w:r>
      <w:r>
        <w:rPr>
          <w:b/>
          <w:spacing w:val="-3"/>
          <w:sz w:val="24"/>
        </w:rPr>
        <w:t xml:space="preserve"> </w:t>
      </w:r>
      <w:r>
        <w:rPr>
          <w:b/>
          <w:sz w:val="24"/>
        </w:rPr>
        <w:t>ЭКОЛОГИЯ</w:t>
      </w:r>
      <w:r>
        <w:rPr>
          <w:b/>
          <w:spacing w:val="-2"/>
          <w:sz w:val="24"/>
        </w:rPr>
        <w:t xml:space="preserve"> </w:t>
      </w:r>
      <w:r>
        <w:rPr>
          <w:b/>
          <w:sz w:val="24"/>
        </w:rPr>
        <w:t>(СПЕЦИАЛЬНОСТЬ</w:t>
      </w:r>
      <w:r>
        <w:rPr>
          <w:b/>
          <w:spacing w:val="-2"/>
          <w:sz w:val="24"/>
        </w:rPr>
        <w:t xml:space="preserve"> </w:t>
      </w:r>
      <w:r>
        <w:rPr>
          <w:b/>
          <w:sz w:val="24"/>
        </w:rPr>
        <w:t>05.26.00)</w:t>
      </w:r>
    </w:p>
    <w:p w:rsidR="00A93898" w:rsidRDefault="00A93898">
      <w:pPr>
        <w:pStyle w:val="a3"/>
        <w:spacing w:before="10"/>
        <w:rPr>
          <w:b/>
          <w:sz w:val="32"/>
        </w:rPr>
      </w:pPr>
    </w:p>
    <w:p w:rsidR="00A93898" w:rsidRDefault="00000000">
      <w:pPr>
        <w:pStyle w:val="4"/>
        <w:spacing w:line="360" w:lineRule="auto"/>
        <w:ind w:left="1523" w:right="287" w:hanging="1227"/>
        <w:jc w:val="left"/>
      </w:pPr>
      <w:bookmarkStart w:id="62" w:name="_bookmark44"/>
      <w:bookmarkEnd w:id="62"/>
      <w:r>
        <w:t>ОСНОВНЫЕ ТРЕБОВАНИЯ, ПРЕДЪЯВЛЯЕМЫЕ К СИСТЕМАМ ПРОТИВОПОЖАРНОЙ</w:t>
      </w:r>
      <w:r>
        <w:rPr>
          <w:spacing w:val="-52"/>
        </w:rPr>
        <w:t xml:space="preserve"> </w:t>
      </w:r>
      <w:r>
        <w:t>ЗАЩИТЫ</w:t>
      </w:r>
      <w:r>
        <w:rPr>
          <w:spacing w:val="-2"/>
        </w:rPr>
        <w:t xml:space="preserve"> </w:t>
      </w:r>
      <w:r>
        <w:t>В</w:t>
      </w:r>
      <w:r>
        <w:rPr>
          <w:spacing w:val="1"/>
        </w:rPr>
        <w:t xml:space="preserve"> </w:t>
      </w:r>
      <w:r>
        <w:t>ЗДАНИЯХ</w:t>
      </w:r>
      <w:r>
        <w:rPr>
          <w:spacing w:val="-5"/>
        </w:rPr>
        <w:t xml:space="preserve"> </w:t>
      </w:r>
      <w:r>
        <w:t>С</w:t>
      </w:r>
      <w:r>
        <w:rPr>
          <w:spacing w:val="-1"/>
        </w:rPr>
        <w:t xml:space="preserve"> </w:t>
      </w:r>
      <w:r>
        <w:t>МАССОВЫМ</w:t>
      </w:r>
      <w:r>
        <w:rPr>
          <w:spacing w:val="-3"/>
        </w:rPr>
        <w:t xml:space="preserve"> </w:t>
      </w:r>
      <w:r>
        <w:t>ПРЕБЫВАНИЕМ</w:t>
      </w:r>
      <w:r>
        <w:rPr>
          <w:spacing w:val="-2"/>
        </w:rPr>
        <w:t xml:space="preserve"> </w:t>
      </w:r>
      <w:r>
        <w:t>ЛЮДЕЙ</w:t>
      </w:r>
    </w:p>
    <w:p w:rsidR="00A93898" w:rsidRDefault="00000000">
      <w:pPr>
        <w:pStyle w:val="5"/>
        <w:spacing w:before="2"/>
        <w:ind w:left="3465" w:right="0"/>
        <w:jc w:val="left"/>
      </w:pPr>
      <w:bookmarkStart w:id="63" w:name="_bookmark45"/>
      <w:bookmarkEnd w:id="63"/>
      <w:r>
        <w:t>Слесарева</w:t>
      </w:r>
      <w:r>
        <w:rPr>
          <w:spacing w:val="-5"/>
        </w:rPr>
        <w:t xml:space="preserve"> </w:t>
      </w:r>
      <w:r>
        <w:t>Татьяна</w:t>
      </w:r>
      <w:r>
        <w:rPr>
          <w:spacing w:val="-6"/>
        </w:rPr>
        <w:t xml:space="preserve"> </w:t>
      </w:r>
      <w:r>
        <w:t>Сергеевна</w:t>
      </w:r>
    </w:p>
    <w:p w:rsidR="00A93898" w:rsidRDefault="00000000">
      <w:pPr>
        <w:spacing w:before="121" w:line="357" w:lineRule="auto"/>
        <w:ind w:left="1660" w:right="1550" w:firstLine="811"/>
        <w:rPr>
          <w:i/>
          <w:sz w:val="20"/>
        </w:rPr>
      </w:pPr>
      <w:r>
        <w:rPr>
          <w:i/>
          <w:sz w:val="20"/>
        </w:rPr>
        <w:t>Магистрант кафедры безопасности жизнедеятельности</w:t>
      </w:r>
      <w:r>
        <w:rPr>
          <w:i/>
          <w:spacing w:val="1"/>
          <w:sz w:val="20"/>
        </w:rPr>
        <w:t xml:space="preserve"> </w:t>
      </w:r>
      <w:r>
        <w:rPr>
          <w:i/>
          <w:sz w:val="20"/>
        </w:rPr>
        <w:t>Института</w:t>
      </w:r>
      <w:r>
        <w:rPr>
          <w:i/>
          <w:spacing w:val="-3"/>
          <w:sz w:val="20"/>
        </w:rPr>
        <w:t xml:space="preserve"> </w:t>
      </w:r>
      <w:r>
        <w:rPr>
          <w:i/>
          <w:sz w:val="20"/>
        </w:rPr>
        <w:t>механики</w:t>
      </w:r>
      <w:r>
        <w:rPr>
          <w:i/>
          <w:spacing w:val="-2"/>
          <w:sz w:val="20"/>
        </w:rPr>
        <w:t xml:space="preserve"> </w:t>
      </w:r>
      <w:r>
        <w:rPr>
          <w:i/>
          <w:sz w:val="20"/>
        </w:rPr>
        <w:t>и</w:t>
      </w:r>
      <w:r>
        <w:rPr>
          <w:i/>
          <w:spacing w:val="-3"/>
          <w:sz w:val="20"/>
        </w:rPr>
        <w:t xml:space="preserve"> </w:t>
      </w:r>
      <w:r>
        <w:rPr>
          <w:i/>
          <w:sz w:val="20"/>
        </w:rPr>
        <w:t>энергетики,</w:t>
      </w:r>
      <w:r>
        <w:rPr>
          <w:i/>
          <w:spacing w:val="-3"/>
          <w:sz w:val="20"/>
        </w:rPr>
        <w:t xml:space="preserve"> </w:t>
      </w:r>
      <w:r>
        <w:rPr>
          <w:i/>
          <w:sz w:val="20"/>
        </w:rPr>
        <w:t>МГУ</w:t>
      </w:r>
      <w:r>
        <w:rPr>
          <w:i/>
          <w:spacing w:val="-4"/>
          <w:sz w:val="20"/>
        </w:rPr>
        <w:t xml:space="preserve"> </w:t>
      </w:r>
      <w:r>
        <w:rPr>
          <w:i/>
          <w:sz w:val="20"/>
        </w:rPr>
        <w:t>им.</w:t>
      </w:r>
      <w:r>
        <w:rPr>
          <w:i/>
          <w:spacing w:val="-1"/>
          <w:sz w:val="20"/>
        </w:rPr>
        <w:t xml:space="preserve"> </w:t>
      </w:r>
      <w:proofErr w:type="gramStart"/>
      <w:r>
        <w:rPr>
          <w:i/>
          <w:sz w:val="20"/>
        </w:rPr>
        <w:t>Н.П.</w:t>
      </w:r>
      <w:proofErr w:type="gramEnd"/>
      <w:r>
        <w:rPr>
          <w:i/>
          <w:spacing w:val="-3"/>
          <w:sz w:val="20"/>
        </w:rPr>
        <w:t xml:space="preserve"> </w:t>
      </w:r>
      <w:r>
        <w:rPr>
          <w:i/>
          <w:sz w:val="20"/>
        </w:rPr>
        <w:t>Огарева,</w:t>
      </w:r>
      <w:r>
        <w:rPr>
          <w:i/>
          <w:spacing w:val="-3"/>
          <w:sz w:val="20"/>
        </w:rPr>
        <w:t xml:space="preserve"> </w:t>
      </w:r>
      <w:r>
        <w:rPr>
          <w:i/>
          <w:sz w:val="20"/>
        </w:rPr>
        <w:t>Саранск,</w:t>
      </w:r>
      <w:r>
        <w:rPr>
          <w:i/>
          <w:spacing w:val="-4"/>
          <w:sz w:val="20"/>
        </w:rPr>
        <w:t xml:space="preserve"> </w:t>
      </w:r>
      <w:r>
        <w:rPr>
          <w:i/>
          <w:sz w:val="20"/>
        </w:rPr>
        <w:t>Россия</w:t>
      </w:r>
    </w:p>
    <w:p w:rsidR="00A93898" w:rsidRDefault="00A93898">
      <w:pPr>
        <w:pStyle w:val="a3"/>
        <w:spacing w:before="3"/>
        <w:rPr>
          <w:i/>
        </w:rPr>
      </w:pPr>
    </w:p>
    <w:p w:rsidR="00A93898" w:rsidRDefault="00000000">
      <w:pPr>
        <w:pStyle w:val="a3"/>
        <w:spacing w:before="1" w:line="360" w:lineRule="auto"/>
        <w:ind w:left="152" w:right="160" w:firstLine="283"/>
      </w:pPr>
      <w:r>
        <w:rPr>
          <w:i/>
        </w:rPr>
        <w:t xml:space="preserve">Аннотация. </w:t>
      </w:r>
      <w:r>
        <w:t>В данной статье приведен основной перечень нормативных документов по пожарной</w:t>
      </w:r>
      <w:r>
        <w:rPr>
          <w:spacing w:val="1"/>
        </w:rPr>
        <w:t xml:space="preserve"> </w:t>
      </w:r>
      <w:r>
        <w:t>безопасности</w:t>
      </w:r>
      <w:r>
        <w:rPr>
          <w:spacing w:val="-4"/>
        </w:rPr>
        <w:t xml:space="preserve"> </w:t>
      </w:r>
      <w:r>
        <w:t>к</w:t>
      </w:r>
      <w:r>
        <w:rPr>
          <w:spacing w:val="-5"/>
        </w:rPr>
        <w:t xml:space="preserve"> </w:t>
      </w:r>
      <w:r>
        <w:t>системам</w:t>
      </w:r>
      <w:r>
        <w:rPr>
          <w:spacing w:val="-2"/>
        </w:rPr>
        <w:t xml:space="preserve"> </w:t>
      </w:r>
      <w:r>
        <w:t>противопожарной</w:t>
      </w:r>
      <w:r>
        <w:rPr>
          <w:spacing w:val="-4"/>
        </w:rPr>
        <w:t xml:space="preserve"> </w:t>
      </w:r>
      <w:r>
        <w:t>защиты</w:t>
      </w:r>
      <w:r>
        <w:rPr>
          <w:spacing w:val="-3"/>
        </w:rPr>
        <w:t xml:space="preserve"> </w:t>
      </w:r>
      <w:r>
        <w:t>в</w:t>
      </w:r>
      <w:r>
        <w:rPr>
          <w:spacing w:val="-4"/>
        </w:rPr>
        <w:t xml:space="preserve"> </w:t>
      </w:r>
      <w:r>
        <w:t>зданиях</w:t>
      </w:r>
      <w:r>
        <w:rPr>
          <w:spacing w:val="-5"/>
        </w:rPr>
        <w:t xml:space="preserve"> </w:t>
      </w:r>
      <w:r>
        <w:t>с</w:t>
      </w:r>
      <w:r>
        <w:rPr>
          <w:spacing w:val="-3"/>
        </w:rPr>
        <w:t xml:space="preserve"> </w:t>
      </w:r>
      <w:r>
        <w:t>массовым</w:t>
      </w:r>
      <w:r>
        <w:rPr>
          <w:spacing w:val="-2"/>
        </w:rPr>
        <w:t xml:space="preserve"> </w:t>
      </w:r>
      <w:r>
        <w:t>пребыванием</w:t>
      </w:r>
      <w:r>
        <w:rPr>
          <w:spacing w:val="-2"/>
        </w:rPr>
        <w:t xml:space="preserve"> </w:t>
      </w:r>
      <w:r>
        <w:t>людей,</w:t>
      </w:r>
      <w:r>
        <w:rPr>
          <w:spacing w:val="-3"/>
        </w:rPr>
        <w:t xml:space="preserve"> </w:t>
      </w:r>
      <w:r>
        <w:t>а</w:t>
      </w:r>
      <w:r>
        <w:rPr>
          <w:spacing w:val="-3"/>
        </w:rPr>
        <w:t xml:space="preserve"> </w:t>
      </w:r>
      <w:r>
        <w:t>также</w:t>
      </w:r>
      <w:r>
        <w:rPr>
          <w:spacing w:val="-47"/>
        </w:rPr>
        <w:t xml:space="preserve"> </w:t>
      </w:r>
      <w:r>
        <w:t>результат</w:t>
      </w:r>
      <w:r>
        <w:rPr>
          <w:spacing w:val="-2"/>
        </w:rPr>
        <w:t xml:space="preserve"> </w:t>
      </w:r>
      <w:r>
        <w:t>анализа</w:t>
      </w:r>
      <w:r>
        <w:rPr>
          <w:spacing w:val="2"/>
        </w:rPr>
        <w:t xml:space="preserve"> </w:t>
      </w:r>
      <w:r>
        <w:t>пожарной опасности в</w:t>
      </w:r>
      <w:r>
        <w:rPr>
          <w:spacing w:val="-1"/>
        </w:rPr>
        <w:t xml:space="preserve"> </w:t>
      </w:r>
      <w:r>
        <w:t>зданиях</w:t>
      </w:r>
      <w:r>
        <w:rPr>
          <w:spacing w:val="-2"/>
        </w:rPr>
        <w:t xml:space="preserve"> </w:t>
      </w:r>
      <w:r>
        <w:t>с</w:t>
      </w:r>
      <w:r>
        <w:rPr>
          <w:spacing w:val="-1"/>
        </w:rPr>
        <w:t xml:space="preserve"> </w:t>
      </w:r>
      <w:r>
        <w:t>массовым</w:t>
      </w:r>
      <w:r>
        <w:rPr>
          <w:spacing w:val="1"/>
        </w:rPr>
        <w:t xml:space="preserve"> </w:t>
      </w:r>
      <w:r>
        <w:t>пребыванием людей.</w:t>
      </w:r>
    </w:p>
    <w:p w:rsidR="00A93898" w:rsidRDefault="00000000">
      <w:pPr>
        <w:pStyle w:val="a3"/>
        <w:spacing w:line="360" w:lineRule="auto"/>
        <w:ind w:left="152" w:right="255" w:firstLine="283"/>
      </w:pPr>
      <w:r>
        <w:rPr>
          <w:i/>
        </w:rPr>
        <w:t xml:space="preserve">Ключевые слова: </w:t>
      </w:r>
      <w:r>
        <w:t>здания с массовым пребыванием людей, пожарная безопасность, пожар, пожарная</w:t>
      </w:r>
      <w:r>
        <w:rPr>
          <w:spacing w:val="1"/>
        </w:rPr>
        <w:t xml:space="preserve"> </w:t>
      </w:r>
      <w:r>
        <w:t>нагрузка, системы противопожарной защиты, система пожарной сигнализации, система оповещения и</w:t>
      </w:r>
      <w:r>
        <w:rPr>
          <w:spacing w:val="1"/>
        </w:rPr>
        <w:t xml:space="preserve"> </w:t>
      </w:r>
      <w:r>
        <w:t>управления</w:t>
      </w:r>
      <w:r>
        <w:rPr>
          <w:spacing w:val="-6"/>
        </w:rPr>
        <w:t xml:space="preserve"> </w:t>
      </w:r>
      <w:r>
        <w:t>эвакуацией</w:t>
      </w:r>
      <w:r>
        <w:rPr>
          <w:spacing w:val="-3"/>
        </w:rPr>
        <w:t xml:space="preserve"> </w:t>
      </w:r>
      <w:r>
        <w:t>людей</w:t>
      </w:r>
      <w:r>
        <w:rPr>
          <w:spacing w:val="-5"/>
        </w:rPr>
        <w:t xml:space="preserve"> </w:t>
      </w:r>
      <w:r>
        <w:t>при</w:t>
      </w:r>
      <w:r>
        <w:rPr>
          <w:spacing w:val="-4"/>
        </w:rPr>
        <w:t xml:space="preserve"> </w:t>
      </w:r>
      <w:r>
        <w:t>пожаре,</w:t>
      </w:r>
      <w:r>
        <w:rPr>
          <w:spacing w:val="-4"/>
        </w:rPr>
        <w:t xml:space="preserve"> </w:t>
      </w:r>
      <w:r>
        <w:t>автоматическая</w:t>
      </w:r>
      <w:r>
        <w:rPr>
          <w:spacing w:val="-2"/>
        </w:rPr>
        <w:t xml:space="preserve"> </w:t>
      </w:r>
      <w:r>
        <w:t>установка</w:t>
      </w:r>
      <w:r>
        <w:rPr>
          <w:spacing w:val="-5"/>
        </w:rPr>
        <w:t xml:space="preserve"> </w:t>
      </w:r>
      <w:r>
        <w:t>пожаротушения,</w:t>
      </w:r>
      <w:r>
        <w:rPr>
          <w:spacing w:val="-5"/>
        </w:rPr>
        <w:t xml:space="preserve"> </w:t>
      </w:r>
      <w:r>
        <w:t>противодымная</w:t>
      </w:r>
      <w:r>
        <w:rPr>
          <w:spacing w:val="-5"/>
        </w:rPr>
        <w:t xml:space="preserve"> </w:t>
      </w:r>
      <w:r>
        <w:t>защита.</w:t>
      </w:r>
      <w:r>
        <w:rPr>
          <w:spacing w:val="-47"/>
        </w:rPr>
        <w:t xml:space="preserve"> </w:t>
      </w:r>
      <w:r>
        <w:t>Возникновение пожароопасных ситуаций на объектах с массовым пребыванием людей, в том числе в зданиях</w:t>
      </w:r>
      <w:r>
        <w:rPr>
          <w:spacing w:val="1"/>
        </w:rPr>
        <w:t xml:space="preserve"> </w:t>
      </w:r>
      <w:r>
        <w:t>торгово-развлекательных центров создает угрозу жизни и здоровью людей, а также влечет за собой серьезный</w:t>
      </w:r>
      <w:r>
        <w:rPr>
          <w:spacing w:val="1"/>
        </w:rPr>
        <w:t xml:space="preserve"> </w:t>
      </w:r>
      <w:r>
        <w:t>материальный</w:t>
      </w:r>
      <w:r>
        <w:rPr>
          <w:spacing w:val="1"/>
        </w:rPr>
        <w:t xml:space="preserve"> </w:t>
      </w:r>
      <w:r>
        <w:t>ущерб.</w:t>
      </w:r>
    </w:p>
    <w:p w:rsidR="00A93898" w:rsidRDefault="00000000">
      <w:pPr>
        <w:pStyle w:val="a3"/>
        <w:spacing w:before="1" w:line="360" w:lineRule="auto"/>
        <w:ind w:left="152" w:right="664"/>
      </w:pPr>
      <w:r>
        <w:t>Анализ обстановки с пожарами и их последствиями на территории Российской Федерации за 2022 год</w:t>
      </w:r>
      <w:r>
        <w:rPr>
          <w:spacing w:val="1"/>
        </w:rPr>
        <w:t xml:space="preserve"> </w:t>
      </w:r>
      <w:r>
        <w:t>показывает, сто в зданиях торгово-развлекательных центров и на подобных объектах зарегистрирован 241</w:t>
      </w:r>
      <w:r>
        <w:rPr>
          <w:spacing w:val="-47"/>
        </w:rPr>
        <w:t xml:space="preserve"> </w:t>
      </w:r>
      <w:r>
        <w:t>пожар,</w:t>
      </w:r>
      <w:r>
        <w:rPr>
          <w:spacing w:val="-1"/>
        </w:rPr>
        <w:t xml:space="preserve"> </w:t>
      </w:r>
      <w:r>
        <w:t>на которых</w:t>
      </w:r>
      <w:r>
        <w:rPr>
          <w:spacing w:val="1"/>
        </w:rPr>
        <w:t xml:space="preserve"> </w:t>
      </w:r>
      <w:r>
        <w:t>погибло</w:t>
      </w:r>
      <w:r>
        <w:rPr>
          <w:spacing w:val="3"/>
        </w:rPr>
        <w:t xml:space="preserve"> </w:t>
      </w:r>
      <w:r>
        <w:t>3 человека и</w:t>
      </w:r>
      <w:r>
        <w:rPr>
          <w:spacing w:val="-2"/>
        </w:rPr>
        <w:t xml:space="preserve"> </w:t>
      </w:r>
      <w:r>
        <w:t>травмировано</w:t>
      </w:r>
      <w:r>
        <w:rPr>
          <w:spacing w:val="1"/>
        </w:rPr>
        <w:t xml:space="preserve"> </w:t>
      </w:r>
      <w:r>
        <w:t>2</w:t>
      </w:r>
      <w:r>
        <w:rPr>
          <w:spacing w:val="1"/>
        </w:rPr>
        <w:t xml:space="preserve"> </w:t>
      </w:r>
      <w:r>
        <w:t>человека.</w:t>
      </w:r>
    </w:p>
    <w:p w:rsidR="00A93898" w:rsidRDefault="00000000">
      <w:pPr>
        <w:pStyle w:val="a3"/>
        <w:spacing w:line="360" w:lineRule="auto"/>
        <w:ind w:left="152"/>
      </w:pPr>
      <w:r>
        <w:t>Современные здания торгово-развлекательных центров на сегодняшний день, как правило, являются</w:t>
      </w:r>
      <w:r>
        <w:rPr>
          <w:spacing w:val="1"/>
        </w:rPr>
        <w:t xml:space="preserve"> </w:t>
      </w:r>
      <w:r>
        <w:t>многофункциональными</w:t>
      </w:r>
      <w:r>
        <w:rPr>
          <w:spacing w:val="-4"/>
        </w:rPr>
        <w:t xml:space="preserve"> </w:t>
      </w:r>
      <w:r>
        <w:t>зданиями</w:t>
      </w:r>
      <w:r>
        <w:rPr>
          <w:spacing w:val="-3"/>
        </w:rPr>
        <w:t xml:space="preserve"> </w:t>
      </w:r>
      <w:r>
        <w:t>большой</w:t>
      </w:r>
      <w:r>
        <w:rPr>
          <w:spacing w:val="-3"/>
        </w:rPr>
        <w:t xml:space="preserve"> </w:t>
      </w:r>
      <w:r>
        <w:t>площади,</w:t>
      </w:r>
      <w:r>
        <w:rPr>
          <w:spacing w:val="-2"/>
        </w:rPr>
        <w:t xml:space="preserve"> </w:t>
      </w:r>
      <w:r>
        <w:t>в</w:t>
      </w:r>
      <w:r>
        <w:rPr>
          <w:spacing w:val="-1"/>
        </w:rPr>
        <w:t xml:space="preserve"> </w:t>
      </w:r>
      <w:r>
        <w:t>которых</w:t>
      </w:r>
      <w:r>
        <w:rPr>
          <w:spacing w:val="-3"/>
        </w:rPr>
        <w:t xml:space="preserve"> </w:t>
      </w:r>
      <w:r>
        <w:t>этажи</w:t>
      </w:r>
      <w:r>
        <w:rPr>
          <w:spacing w:val="-3"/>
        </w:rPr>
        <w:t xml:space="preserve"> </w:t>
      </w:r>
      <w:r>
        <w:t>соединены</w:t>
      </w:r>
      <w:r>
        <w:rPr>
          <w:spacing w:val="-2"/>
        </w:rPr>
        <w:t xml:space="preserve"> </w:t>
      </w:r>
      <w:r>
        <w:t>между</w:t>
      </w:r>
      <w:r>
        <w:rPr>
          <w:spacing w:val="-6"/>
        </w:rPr>
        <w:t xml:space="preserve"> </w:t>
      </w:r>
      <w:r>
        <w:t>собой</w:t>
      </w:r>
      <w:r>
        <w:rPr>
          <w:spacing w:val="-4"/>
        </w:rPr>
        <w:t xml:space="preserve"> </w:t>
      </w:r>
      <w:r>
        <w:t>с</w:t>
      </w:r>
      <w:r>
        <w:rPr>
          <w:spacing w:val="-2"/>
        </w:rPr>
        <w:t xml:space="preserve"> </w:t>
      </w:r>
      <w:r>
        <w:t>помощью</w:t>
      </w:r>
      <w:r>
        <w:rPr>
          <w:spacing w:val="-47"/>
        </w:rPr>
        <w:t xml:space="preserve"> </w:t>
      </w:r>
      <w:r>
        <w:t>эскалаторов</w:t>
      </w:r>
      <w:r>
        <w:rPr>
          <w:spacing w:val="-2"/>
        </w:rPr>
        <w:t xml:space="preserve"> </w:t>
      </w:r>
      <w:r>
        <w:t>или</w:t>
      </w:r>
      <w:r>
        <w:rPr>
          <w:spacing w:val="-1"/>
        </w:rPr>
        <w:t xml:space="preserve"> </w:t>
      </w:r>
      <w:r>
        <w:t>траволаторов,</w:t>
      </w:r>
      <w:r>
        <w:rPr>
          <w:spacing w:val="-1"/>
        </w:rPr>
        <w:t xml:space="preserve"> </w:t>
      </w:r>
      <w:r>
        <w:t>расположенных</w:t>
      </w:r>
      <w:r>
        <w:rPr>
          <w:spacing w:val="-1"/>
        </w:rPr>
        <w:t xml:space="preserve"> </w:t>
      </w:r>
      <w:r>
        <w:t>внутри</w:t>
      </w:r>
      <w:r>
        <w:rPr>
          <w:spacing w:val="1"/>
        </w:rPr>
        <w:t xml:space="preserve"> </w:t>
      </w:r>
      <w:r>
        <w:t>торговых</w:t>
      </w:r>
      <w:r>
        <w:rPr>
          <w:spacing w:val="-2"/>
        </w:rPr>
        <w:t xml:space="preserve"> </w:t>
      </w:r>
      <w:r>
        <w:t>центров.</w:t>
      </w:r>
    </w:p>
    <w:p w:rsidR="00A93898" w:rsidRDefault="00000000">
      <w:pPr>
        <w:pStyle w:val="a3"/>
        <w:ind w:left="152"/>
      </w:pPr>
      <w:r>
        <w:t>Особенностями</w:t>
      </w:r>
      <w:r>
        <w:rPr>
          <w:spacing w:val="-6"/>
        </w:rPr>
        <w:t xml:space="preserve"> </w:t>
      </w:r>
      <w:r>
        <w:t>многофункциональных</w:t>
      </w:r>
      <w:r>
        <w:rPr>
          <w:spacing w:val="-6"/>
        </w:rPr>
        <w:t xml:space="preserve"> </w:t>
      </w:r>
      <w:r>
        <w:t>зданий</w:t>
      </w:r>
      <w:r>
        <w:rPr>
          <w:spacing w:val="-5"/>
        </w:rPr>
        <w:t xml:space="preserve"> </w:t>
      </w:r>
      <w:r>
        <w:t>являются:</w:t>
      </w:r>
    </w:p>
    <w:p w:rsidR="00A93898" w:rsidRDefault="00000000">
      <w:pPr>
        <w:pStyle w:val="a4"/>
        <w:numPr>
          <w:ilvl w:val="0"/>
          <w:numId w:val="19"/>
        </w:numPr>
        <w:tabs>
          <w:tab w:val="left" w:pos="1571"/>
          <w:tab w:val="left" w:pos="1572"/>
        </w:tabs>
        <w:spacing w:before="115"/>
        <w:ind w:left="1571"/>
        <w:rPr>
          <w:sz w:val="20"/>
        </w:rPr>
      </w:pPr>
      <w:r>
        <w:rPr>
          <w:sz w:val="20"/>
        </w:rPr>
        <w:t>наличие</w:t>
      </w:r>
      <w:r>
        <w:rPr>
          <w:spacing w:val="-3"/>
          <w:sz w:val="20"/>
        </w:rPr>
        <w:t xml:space="preserve"> </w:t>
      </w:r>
      <w:r>
        <w:rPr>
          <w:sz w:val="20"/>
        </w:rPr>
        <w:t>свободных</w:t>
      </w:r>
      <w:r>
        <w:rPr>
          <w:spacing w:val="-4"/>
          <w:sz w:val="20"/>
        </w:rPr>
        <w:t xml:space="preserve"> </w:t>
      </w:r>
      <w:r>
        <w:rPr>
          <w:sz w:val="20"/>
        </w:rPr>
        <w:t>и</w:t>
      </w:r>
      <w:r>
        <w:rPr>
          <w:spacing w:val="-4"/>
          <w:sz w:val="20"/>
        </w:rPr>
        <w:t xml:space="preserve"> </w:t>
      </w:r>
      <w:r>
        <w:rPr>
          <w:sz w:val="20"/>
        </w:rPr>
        <w:t>объемных</w:t>
      </w:r>
      <w:r>
        <w:rPr>
          <w:spacing w:val="-1"/>
          <w:sz w:val="20"/>
        </w:rPr>
        <w:t xml:space="preserve"> </w:t>
      </w:r>
      <w:r>
        <w:rPr>
          <w:sz w:val="20"/>
        </w:rPr>
        <w:t>пространств</w:t>
      </w:r>
      <w:r>
        <w:rPr>
          <w:spacing w:val="-4"/>
          <w:sz w:val="20"/>
        </w:rPr>
        <w:t xml:space="preserve"> </w:t>
      </w:r>
      <w:r>
        <w:rPr>
          <w:sz w:val="20"/>
        </w:rPr>
        <w:t>(залы,</w:t>
      </w:r>
      <w:r>
        <w:rPr>
          <w:spacing w:val="-2"/>
          <w:sz w:val="20"/>
        </w:rPr>
        <w:t xml:space="preserve"> </w:t>
      </w:r>
      <w:r>
        <w:rPr>
          <w:sz w:val="20"/>
        </w:rPr>
        <w:t>галереи,</w:t>
      </w:r>
      <w:r>
        <w:rPr>
          <w:spacing w:val="-3"/>
          <w:sz w:val="20"/>
        </w:rPr>
        <w:t xml:space="preserve"> </w:t>
      </w:r>
      <w:r>
        <w:rPr>
          <w:sz w:val="20"/>
        </w:rPr>
        <w:t>атриумы);</w:t>
      </w:r>
    </w:p>
    <w:p w:rsidR="00A93898" w:rsidRDefault="00000000">
      <w:pPr>
        <w:pStyle w:val="a4"/>
        <w:numPr>
          <w:ilvl w:val="0"/>
          <w:numId w:val="19"/>
        </w:numPr>
        <w:tabs>
          <w:tab w:val="left" w:pos="1571"/>
          <w:tab w:val="left" w:pos="1572"/>
        </w:tabs>
        <w:spacing w:before="115" w:line="350" w:lineRule="auto"/>
        <w:ind w:right="149" w:firstLine="708"/>
        <w:rPr>
          <w:sz w:val="20"/>
        </w:rPr>
      </w:pPr>
      <w:r>
        <w:rPr>
          <w:sz w:val="20"/>
        </w:rPr>
        <w:t>наличие</w:t>
      </w:r>
      <w:r>
        <w:rPr>
          <w:spacing w:val="14"/>
          <w:sz w:val="20"/>
        </w:rPr>
        <w:t xml:space="preserve"> </w:t>
      </w:r>
      <w:r>
        <w:rPr>
          <w:sz w:val="20"/>
        </w:rPr>
        <w:t>в</w:t>
      </w:r>
      <w:r>
        <w:rPr>
          <w:spacing w:val="13"/>
          <w:sz w:val="20"/>
        </w:rPr>
        <w:t xml:space="preserve"> </w:t>
      </w:r>
      <w:r>
        <w:rPr>
          <w:sz w:val="20"/>
        </w:rPr>
        <w:t>составе</w:t>
      </w:r>
      <w:r>
        <w:rPr>
          <w:spacing w:val="14"/>
          <w:sz w:val="20"/>
        </w:rPr>
        <w:t xml:space="preserve"> </w:t>
      </w:r>
      <w:r>
        <w:rPr>
          <w:sz w:val="20"/>
        </w:rPr>
        <w:t>подобных</w:t>
      </w:r>
      <w:r>
        <w:rPr>
          <w:spacing w:val="13"/>
          <w:sz w:val="20"/>
        </w:rPr>
        <w:t xml:space="preserve"> </w:t>
      </w:r>
      <w:r>
        <w:rPr>
          <w:sz w:val="20"/>
        </w:rPr>
        <w:t>зданий</w:t>
      </w:r>
      <w:r>
        <w:rPr>
          <w:spacing w:val="15"/>
          <w:sz w:val="20"/>
        </w:rPr>
        <w:t xml:space="preserve"> </w:t>
      </w:r>
      <w:r>
        <w:rPr>
          <w:sz w:val="20"/>
        </w:rPr>
        <w:t>универсальных</w:t>
      </w:r>
      <w:r>
        <w:rPr>
          <w:spacing w:val="15"/>
          <w:sz w:val="20"/>
        </w:rPr>
        <w:t xml:space="preserve"> </w:t>
      </w:r>
      <w:r>
        <w:rPr>
          <w:sz w:val="20"/>
        </w:rPr>
        <w:t>торговых</w:t>
      </w:r>
      <w:r>
        <w:rPr>
          <w:spacing w:val="13"/>
          <w:sz w:val="20"/>
        </w:rPr>
        <w:t xml:space="preserve"> </w:t>
      </w:r>
      <w:r>
        <w:rPr>
          <w:sz w:val="20"/>
        </w:rPr>
        <w:t>центров,</w:t>
      </w:r>
      <w:r>
        <w:rPr>
          <w:spacing w:val="14"/>
          <w:sz w:val="20"/>
        </w:rPr>
        <w:t xml:space="preserve"> </w:t>
      </w:r>
      <w:r>
        <w:rPr>
          <w:sz w:val="20"/>
        </w:rPr>
        <w:t>кафе,</w:t>
      </w:r>
      <w:r>
        <w:rPr>
          <w:spacing w:val="15"/>
          <w:sz w:val="20"/>
        </w:rPr>
        <w:t xml:space="preserve"> </w:t>
      </w:r>
      <w:r>
        <w:rPr>
          <w:sz w:val="20"/>
        </w:rPr>
        <w:t>ресторанов,</w:t>
      </w:r>
      <w:r>
        <w:rPr>
          <w:spacing w:val="-47"/>
          <w:sz w:val="20"/>
        </w:rPr>
        <w:t xml:space="preserve"> </w:t>
      </w:r>
      <w:r>
        <w:rPr>
          <w:sz w:val="20"/>
        </w:rPr>
        <w:t>подземных</w:t>
      </w:r>
      <w:r>
        <w:rPr>
          <w:spacing w:val="-2"/>
          <w:sz w:val="20"/>
        </w:rPr>
        <w:t xml:space="preserve"> </w:t>
      </w:r>
      <w:r>
        <w:rPr>
          <w:sz w:val="20"/>
        </w:rPr>
        <w:t>и</w:t>
      </w:r>
      <w:r>
        <w:rPr>
          <w:spacing w:val="-1"/>
          <w:sz w:val="20"/>
        </w:rPr>
        <w:t xml:space="preserve"> </w:t>
      </w:r>
      <w:r>
        <w:rPr>
          <w:sz w:val="20"/>
        </w:rPr>
        <w:t>наземных</w:t>
      </w:r>
      <w:r>
        <w:rPr>
          <w:spacing w:val="2"/>
          <w:sz w:val="20"/>
        </w:rPr>
        <w:t xml:space="preserve"> </w:t>
      </w:r>
      <w:r>
        <w:rPr>
          <w:sz w:val="20"/>
        </w:rPr>
        <w:t>паркингов;</w:t>
      </w:r>
    </w:p>
    <w:p w:rsidR="00A93898" w:rsidRDefault="00000000">
      <w:pPr>
        <w:pStyle w:val="a4"/>
        <w:numPr>
          <w:ilvl w:val="0"/>
          <w:numId w:val="19"/>
        </w:numPr>
        <w:tabs>
          <w:tab w:val="left" w:pos="1571"/>
          <w:tab w:val="left" w:pos="1572"/>
        </w:tabs>
        <w:spacing w:before="17"/>
        <w:ind w:left="1571"/>
        <w:rPr>
          <w:rFonts w:ascii="Calibri" w:hAnsi="Calibri"/>
          <w:sz w:val="20"/>
        </w:rPr>
      </w:pPr>
      <w:r>
        <w:rPr>
          <w:rFonts w:ascii="Calibri" w:hAnsi="Calibri"/>
          <w:sz w:val="20"/>
        </w:rPr>
        <w:t>в</w:t>
      </w:r>
      <w:r>
        <w:rPr>
          <w:rFonts w:ascii="Calibri" w:hAnsi="Calibri"/>
          <w:spacing w:val="-3"/>
          <w:sz w:val="20"/>
        </w:rPr>
        <w:t xml:space="preserve"> </w:t>
      </w:r>
      <w:r>
        <w:rPr>
          <w:rFonts w:ascii="Calibri" w:hAnsi="Calibri"/>
          <w:sz w:val="20"/>
        </w:rPr>
        <w:t>контингент</w:t>
      </w:r>
      <w:r>
        <w:rPr>
          <w:rFonts w:ascii="Calibri" w:hAnsi="Calibri"/>
          <w:spacing w:val="-4"/>
          <w:sz w:val="20"/>
        </w:rPr>
        <w:t xml:space="preserve"> </w:t>
      </w:r>
      <w:r>
        <w:rPr>
          <w:rFonts w:ascii="Calibri" w:hAnsi="Calibri"/>
          <w:sz w:val="20"/>
        </w:rPr>
        <w:t>людей</w:t>
      </w:r>
      <w:r>
        <w:rPr>
          <w:rFonts w:ascii="Calibri" w:hAnsi="Calibri"/>
          <w:spacing w:val="-3"/>
          <w:sz w:val="20"/>
        </w:rPr>
        <w:t xml:space="preserve"> </w:t>
      </w:r>
      <w:r>
        <w:rPr>
          <w:rFonts w:ascii="Calibri" w:hAnsi="Calibri"/>
          <w:sz w:val="20"/>
        </w:rPr>
        <w:t>входят</w:t>
      </w:r>
      <w:r>
        <w:rPr>
          <w:rFonts w:ascii="Calibri" w:hAnsi="Calibri"/>
          <w:spacing w:val="-4"/>
          <w:sz w:val="20"/>
        </w:rPr>
        <w:t xml:space="preserve"> </w:t>
      </w:r>
      <w:r>
        <w:rPr>
          <w:rFonts w:ascii="Calibri" w:hAnsi="Calibri"/>
          <w:sz w:val="20"/>
        </w:rPr>
        <w:t>посетители,</w:t>
      </w:r>
      <w:r>
        <w:rPr>
          <w:rFonts w:ascii="Calibri" w:hAnsi="Calibri"/>
          <w:spacing w:val="-3"/>
          <w:sz w:val="20"/>
        </w:rPr>
        <w:t xml:space="preserve"> </w:t>
      </w:r>
      <w:r>
        <w:rPr>
          <w:rFonts w:ascii="Calibri" w:hAnsi="Calibri"/>
          <w:sz w:val="20"/>
        </w:rPr>
        <w:t>которые</w:t>
      </w:r>
      <w:r>
        <w:rPr>
          <w:rFonts w:ascii="Calibri" w:hAnsi="Calibri"/>
          <w:spacing w:val="-4"/>
          <w:sz w:val="20"/>
        </w:rPr>
        <w:t xml:space="preserve"> </w:t>
      </w:r>
      <w:r>
        <w:rPr>
          <w:rFonts w:ascii="Calibri" w:hAnsi="Calibri"/>
          <w:sz w:val="20"/>
        </w:rPr>
        <w:t>могут</w:t>
      </w:r>
      <w:r>
        <w:rPr>
          <w:rFonts w:ascii="Calibri" w:hAnsi="Calibri"/>
          <w:spacing w:val="-4"/>
          <w:sz w:val="20"/>
        </w:rPr>
        <w:t xml:space="preserve"> </w:t>
      </w:r>
      <w:r>
        <w:rPr>
          <w:rFonts w:ascii="Calibri" w:hAnsi="Calibri"/>
          <w:sz w:val="20"/>
        </w:rPr>
        <w:t>быть</w:t>
      </w:r>
      <w:r>
        <w:rPr>
          <w:rFonts w:ascii="Calibri" w:hAnsi="Calibri"/>
          <w:spacing w:val="-4"/>
          <w:sz w:val="20"/>
        </w:rPr>
        <w:t xml:space="preserve"> </w:t>
      </w:r>
      <w:r>
        <w:rPr>
          <w:rFonts w:ascii="Calibri" w:hAnsi="Calibri"/>
          <w:sz w:val="20"/>
        </w:rPr>
        <w:t>различного</w:t>
      </w:r>
      <w:r>
        <w:rPr>
          <w:rFonts w:ascii="Calibri" w:hAnsi="Calibri"/>
          <w:spacing w:val="-2"/>
          <w:sz w:val="20"/>
        </w:rPr>
        <w:t xml:space="preserve"> </w:t>
      </w:r>
      <w:r>
        <w:rPr>
          <w:rFonts w:ascii="Calibri" w:hAnsi="Calibri"/>
          <w:sz w:val="20"/>
        </w:rPr>
        <w:t>возраста,</w:t>
      </w:r>
      <w:r>
        <w:rPr>
          <w:rFonts w:ascii="Calibri" w:hAnsi="Calibri"/>
          <w:spacing w:val="-3"/>
          <w:sz w:val="20"/>
        </w:rPr>
        <w:t xml:space="preserve"> </w:t>
      </w:r>
      <w:r>
        <w:rPr>
          <w:rFonts w:ascii="Calibri" w:hAnsi="Calibri"/>
          <w:sz w:val="20"/>
        </w:rPr>
        <w:t>и</w:t>
      </w:r>
      <w:r>
        <w:rPr>
          <w:rFonts w:ascii="Calibri" w:hAnsi="Calibri"/>
          <w:spacing w:val="-3"/>
          <w:sz w:val="20"/>
        </w:rPr>
        <w:t xml:space="preserve"> </w:t>
      </w:r>
      <w:r>
        <w:rPr>
          <w:rFonts w:ascii="Calibri" w:hAnsi="Calibri"/>
          <w:sz w:val="20"/>
        </w:rPr>
        <w:t>персонал;</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число</w:t>
      </w:r>
      <w:r>
        <w:rPr>
          <w:rFonts w:ascii="Calibri" w:hAnsi="Calibri"/>
          <w:spacing w:val="-5"/>
          <w:sz w:val="20"/>
        </w:rPr>
        <w:t xml:space="preserve"> </w:t>
      </w:r>
      <w:r>
        <w:rPr>
          <w:rFonts w:ascii="Calibri" w:hAnsi="Calibri"/>
          <w:sz w:val="20"/>
        </w:rPr>
        <w:t>посетителей</w:t>
      </w:r>
      <w:r>
        <w:rPr>
          <w:rFonts w:ascii="Calibri" w:hAnsi="Calibri"/>
          <w:spacing w:val="-4"/>
          <w:sz w:val="20"/>
        </w:rPr>
        <w:t xml:space="preserve"> </w:t>
      </w:r>
      <w:r>
        <w:rPr>
          <w:rFonts w:ascii="Calibri" w:hAnsi="Calibri"/>
          <w:sz w:val="20"/>
        </w:rPr>
        <w:t>значительно</w:t>
      </w:r>
      <w:r>
        <w:rPr>
          <w:rFonts w:ascii="Calibri" w:hAnsi="Calibri"/>
          <w:spacing w:val="-4"/>
          <w:sz w:val="20"/>
        </w:rPr>
        <w:t xml:space="preserve"> </w:t>
      </w:r>
      <w:r>
        <w:rPr>
          <w:rFonts w:ascii="Calibri" w:hAnsi="Calibri"/>
          <w:sz w:val="20"/>
        </w:rPr>
        <w:t>превышает</w:t>
      </w:r>
      <w:r>
        <w:rPr>
          <w:rFonts w:ascii="Calibri" w:hAnsi="Calibri"/>
          <w:spacing w:val="-5"/>
          <w:sz w:val="20"/>
        </w:rPr>
        <w:t xml:space="preserve"> </w:t>
      </w:r>
      <w:r>
        <w:rPr>
          <w:rFonts w:ascii="Calibri" w:hAnsi="Calibri"/>
          <w:sz w:val="20"/>
        </w:rPr>
        <w:t>количество</w:t>
      </w:r>
      <w:r>
        <w:rPr>
          <w:rFonts w:ascii="Calibri" w:hAnsi="Calibri"/>
          <w:spacing w:val="-1"/>
          <w:sz w:val="20"/>
        </w:rPr>
        <w:t xml:space="preserve"> </w:t>
      </w:r>
      <w:r>
        <w:rPr>
          <w:rFonts w:ascii="Calibri" w:hAnsi="Calibri"/>
          <w:sz w:val="20"/>
        </w:rPr>
        <w:t>работников;</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посетители</w:t>
      </w:r>
      <w:r>
        <w:rPr>
          <w:rFonts w:ascii="Calibri" w:hAnsi="Calibri"/>
          <w:spacing w:val="-3"/>
          <w:sz w:val="20"/>
        </w:rPr>
        <w:t xml:space="preserve"> </w:t>
      </w:r>
      <w:r>
        <w:rPr>
          <w:rFonts w:ascii="Calibri" w:hAnsi="Calibri"/>
          <w:sz w:val="20"/>
        </w:rPr>
        <w:t>могут</w:t>
      </w:r>
      <w:r>
        <w:rPr>
          <w:rFonts w:ascii="Calibri" w:hAnsi="Calibri"/>
          <w:spacing w:val="-3"/>
          <w:sz w:val="20"/>
        </w:rPr>
        <w:t xml:space="preserve"> </w:t>
      </w:r>
      <w:r>
        <w:rPr>
          <w:rFonts w:ascii="Calibri" w:hAnsi="Calibri"/>
          <w:sz w:val="20"/>
        </w:rPr>
        <w:t>быть</w:t>
      </w:r>
      <w:r>
        <w:rPr>
          <w:rFonts w:ascii="Calibri" w:hAnsi="Calibri"/>
          <w:spacing w:val="-4"/>
          <w:sz w:val="20"/>
        </w:rPr>
        <w:t xml:space="preserve"> </w:t>
      </w:r>
      <w:r>
        <w:rPr>
          <w:rFonts w:ascii="Calibri" w:hAnsi="Calibri"/>
          <w:sz w:val="20"/>
        </w:rPr>
        <w:t>не</w:t>
      </w:r>
      <w:r>
        <w:rPr>
          <w:rFonts w:ascii="Calibri" w:hAnsi="Calibri"/>
          <w:spacing w:val="-3"/>
          <w:sz w:val="20"/>
        </w:rPr>
        <w:t xml:space="preserve"> </w:t>
      </w:r>
      <w:r>
        <w:rPr>
          <w:rFonts w:ascii="Calibri" w:hAnsi="Calibri"/>
          <w:sz w:val="20"/>
        </w:rPr>
        <w:t>знакомы</w:t>
      </w:r>
      <w:r>
        <w:rPr>
          <w:rFonts w:ascii="Calibri" w:hAnsi="Calibri"/>
          <w:spacing w:val="-5"/>
          <w:sz w:val="20"/>
        </w:rPr>
        <w:t xml:space="preserve"> </w:t>
      </w:r>
      <w:r>
        <w:rPr>
          <w:rFonts w:ascii="Calibri" w:hAnsi="Calibri"/>
          <w:sz w:val="20"/>
        </w:rPr>
        <w:t>со</w:t>
      </w:r>
      <w:r>
        <w:rPr>
          <w:rFonts w:ascii="Calibri" w:hAnsi="Calibri"/>
          <w:spacing w:val="-2"/>
          <w:sz w:val="20"/>
        </w:rPr>
        <w:t xml:space="preserve"> </w:t>
      </w:r>
      <w:r>
        <w:rPr>
          <w:rFonts w:ascii="Calibri" w:hAnsi="Calibri"/>
          <w:sz w:val="20"/>
        </w:rPr>
        <w:t>структурой</w:t>
      </w:r>
      <w:r>
        <w:rPr>
          <w:rFonts w:ascii="Calibri" w:hAnsi="Calibri"/>
          <w:spacing w:val="-3"/>
          <w:sz w:val="20"/>
        </w:rPr>
        <w:t xml:space="preserve"> </w:t>
      </w:r>
      <w:r>
        <w:rPr>
          <w:rFonts w:ascii="Calibri" w:hAnsi="Calibri"/>
          <w:sz w:val="20"/>
        </w:rPr>
        <w:t>эвакуационных</w:t>
      </w:r>
      <w:r>
        <w:rPr>
          <w:rFonts w:ascii="Calibri" w:hAnsi="Calibri"/>
          <w:spacing w:val="-2"/>
          <w:sz w:val="20"/>
        </w:rPr>
        <w:t xml:space="preserve"> </w:t>
      </w:r>
      <w:r>
        <w:rPr>
          <w:rFonts w:ascii="Calibri" w:hAnsi="Calibri"/>
          <w:sz w:val="20"/>
        </w:rPr>
        <w:t>путей</w:t>
      </w:r>
      <w:r>
        <w:rPr>
          <w:rFonts w:ascii="Calibri" w:hAnsi="Calibri"/>
          <w:spacing w:val="-2"/>
          <w:sz w:val="20"/>
        </w:rPr>
        <w:t xml:space="preserve"> </w:t>
      </w:r>
      <w:r>
        <w:rPr>
          <w:rFonts w:ascii="Calibri" w:hAnsi="Calibri"/>
          <w:sz w:val="20"/>
        </w:rPr>
        <w:t>и</w:t>
      </w:r>
      <w:r>
        <w:rPr>
          <w:rFonts w:ascii="Calibri" w:hAnsi="Calibri"/>
          <w:spacing w:val="4"/>
          <w:sz w:val="20"/>
        </w:rPr>
        <w:t xml:space="preserve"> </w:t>
      </w:r>
      <w:r>
        <w:rPr>
          <w:rFonts w:ascii="Calibri" w:hAnsi="Calibri"/>
          <w:sz w:val="20"/>
        </w:rPr>
        <w:t>выходов.</w:t>
      </w:r>
    </w:p>
    <w:p w:rsidR="00A93898" w:rsidRDefault="00A93898">
      <w:pPr>
        <w:rPr>
          <w:rFonts w:ascii="Calibri" w:hAnsi="Calibri"/>
          <w:sz w:val="20"/>
        </w:rPr>
        <w:sectPr w:rsidR="00A93898">
          <w:pgSz w:w="11910" w:h="16840"/>
          <w:pgMar w:top="1040" w:right="980" w:bottom="1240" w:left="980" w:header="0" w:footer="1005" w:gutter="0"/>
          <w:cols w:space="720"/>
        </w:sectPr>
      </w:pPr>
    </w:p>
    <w:p w:rsidR="00A93898" w:rsidRDefault="00000000">
      <w:pPr>
        <w:pStyle w:val="a3"/>
        <w:spacing w:before="67" w:line="360" w:lineRule="auto"/>
        <w:ind w:left="152" w:right="176"/>
      </w:pPr>
      <w:r>
        <w:lastRenderedPageBreak/>
        <w:t>Здания многофункциональных торгово-развлекательных центров согласно статье 32 ФЗ № 123 [1]</w:t>
      </w:r>
      <w:r>
        <w:rPr>
          <w:spacing w:val="1"/>
        </w:rPr>
        <w:t xml:space="preserve"> </w:t>
      </w:r>
      <w:r>
        <w:t xml:space="preserve">рассматриваются как здания класса Ф 3.1 по функциональной пожарной опасности с встроенными и </w:t>
      </w:r>
      <w:proofErr w:type="spellStart"/>
      <w:proofErr w:type="gramStart"/>
      <w:r>
        <w:t>встроенно</w:t>
      </w:r>
      <w:proofErr w:type="spellEnd"/>
      <w:r>
        <w:t>-</w:t>
      </w:r>
      <w:r>
        <w:rPr>
          <w:spacing w:val="-47"/>
        </w:rPr>
        <w:t xml:space="preserve"> </w:t>
      </w:r>
      <w:r>
        <w:t>пристроенными</w:t>
      </w:r>
      <w:proofErr w:type="gramEnd"/>
      <w:r>
        <w:t xml:space="preserve"> помещениями</w:t>
      </w:r>
      <w:r>
        <w:rPr>
          <w:spacing w:val="-1"/>
        </w:rPr>
        <w:t xml:space="preserve"> </w:t>
      </w:r>
      <w:r>
        <w:t>различных</w:t>
      </w:r>
      <w:r>
        <w:rPr>
          <w:spacing w:val="-2"/>
        </w:rPr>
        <w:t xml:space="preserve"> </w:t>
      </w:r>
      <w:r>
        <w:t>классов</w:t>
      </w:r>
      <w:r>
        <w:rPr>
          <w:spacing w:val="-1"/>
        </w:rPr>
        <w:t xml:space="preserve"> </w:t>
      </w:r>
      <w:r>
        <w:t>функциональной</w:t>
      </w:r>
      <w:r>
        <w:rPr>
          <w:spacing w:val="-2"/>
        </w:rPr>
        <w:t xml:space="preserve"> </w:t>
      </w:r>
      <w:r>
        <w:t>пожарной</w:t>
      </w:r>
      <w:r>
        <w:rPr>
          <w:spacing w:val="-1"/>
        </w:rPr>
        <w:t xml:space="preserve"> </w:t>
      </w:r>
      <w:r>
        <w:t>опасности.</w:t>
      </w:r>
    </w:p>
    <w:p w:rsidR="00A93898" w:rsidRDefault="00000000">
      <w:pPr>
        <w:pStyle w:val="a3"/>
        <w:spacing w:before="3" w:line="360" w:lineRule="auto"/>
        <w:ind w:left="152" w:right="550"/>
      </w:pPr>
      <w:r>
        <w:t>Трагедия, произошедшая в 2018 году в торгово-развлекательном комплексе «Зимняя вишня» в г. Кемерово,</w:t>
      </w:r>
      <w:r>
        <w:rPr>
          <w:spacing w:val="-47"/>
        </w:rPr>
        <w:t xml:space="preserve"> </w:t>
      </w:r>
      <w:r>
        <w:t>показала ряд основных проблем в сфере обеспечения требованиям пожарной безопасности на</w:t>
      </w:r>
      <w:r>
        <w:rPr>
          <w:spacing w:val="1"/>
        </w:rPr>
        <w:t xml:space="preserve"> </w:t>
      </w:r>
      <w:r>
        <w:t>многофункциональных</w:t>
      </w:r>
      <w:r>
        <w:rPr>
          <w:spacing w:val="-2"/>
        </w:rPr>
        <w:t xml:space="preserve"> </w:t>
      </w:r>
      <w:r>
        <w:t>объектах</w:t>
      </w:r>
      <w:r>
        <w:rPr>
          <w:spacing w:val="-1"/>
        </w:rPr>
        <w:t xml:space="preserve"> </w:t>
      </w:r>
      <w:r>
        <w:t>с массовым пребыванием</w:t>
      </w:r>
      <w:r>
        <w:rPr>
          <w:spacing w:val="1"/>
        </w:rPr>
        <w:t xml:space="preserve"> </w:t>
      </w:r>
      <w:r>
        <w:t>людей.</w:t>
      </w:r>
    </w:p>
    <w:p w:rsidR="00A93898" w:rsidRDefault="00000000">
      <w:pPr>
        <w:pStyle w:val="a3"/>
        <w:spacing w:line="229" w:lineRule="exact"/>
        <w:ind w:left="152"/>
      </w:pPr>
      <w:r>
        <w:t>Характерными</w:t>
      </w:r>
      <w:r>
        <w:rPr>
          <w:spacing w:val="-3"/>
        </w:rPr>
        <w:t xml:space="preserve"> </w:t>
      </w:r>
      <w:r>
        <w:t>нарушениями</w:t>
      </w:r>
      <w:r>
        <w:rPr>
          <w:spacing w:val="-4"/>
        </w:rPr>
        <w:t xml:space="preserve"> </w:t>
      </w:r>
      <w:r>
        <w:t>требований</w:t>
      </w:r>
      <w:r>
        <w:rPr>
          <w:spacing w:val="-5"/>
        </w:rPr>
        <w:t xml:space="preserve"> </w:t>
      </w:r>
      <w:r>
        <w:t>пожарной</w:t>
      </w:r>
      <w:r>
        <w:rPr>
          <w:spacing w:val="-4"/>
        </w:rPr>
        <w:t xml:space="preserve"> </w:t>
      </w:r>
      <w:r>
        <w:t>безопасности</w:t>
      </w:r>
      <w:r>
        <w:rPr>
          <w:spacing w:val="-4"/>
        </w:rPr>
        <w:t xml:space="preserve"> </w:t>
      </w:r>
      <w:r>
        <w:t>на</w:t>
      </w:r>
      <w:r>
        <w:rPr>
          <w:spacing w:val="-4"/>
        </w:rPr>
        <w:t xml:space="preserve"> </w:t>
      </w:r>
      <w:r>
        <w:t>данных</w:t>
      </w:r>
      <w:r>
        <w:rPr>
          <w:spacing w:val="-4"/>
        </w:rPr>
        <w:t xml:space="preserve"> </w:t>
      </w:r>
      <w:r>
        <w:t>объектах</w:t>
      </w:r>
      <w:r>
        <w:rPr>
          <w:spacing w:val="-4"/>
        </w:rPr>
        <w:t xml:space="preserve"> </w:t>
      </w:r>
      <w:r>
        <w:t>являются:</w:t>
      </w:r>
    </w:p>
    <w:p w:rsidR="00A93898" w:rsidRDefault="00000000">
      <w:pPr>
        <w:pStyle w:val="a4"/>
        <w:numPr>
          <w:ilvl w:val="0"/>
          <w:numId w:val="19"/>
        </w:numPr>
        <w:tabs>
          <w:tab w:val="left" w:pos="1571"/>
          <w:tab w:val="left" w:pos="1572"/>
        </w:tabs>
        <w:spacing w:before="123"/>
        <w:ind w:left="1571"/>
        <w:rPr>
          <w:rFonts w:ascii="Calibri" w:hAnsi="Calibri"/>
          <w:sz w:val="20"/>
        </w:rPr>
      </w:pPr>
      <w:r>
        <w:rPr>
          <w:rFonts w:ascii="Calibri" w:hAnsi="Calibri"/>
          <w:sz w:val="20"/>
        </w:rPr>
        <w:t>неисправность</w:t>
      </w:r>
      <w:r>
        <w:rPr>
          <w:rFonts w:ascii="Calibri" w:hAnsi="Calibri"/>
          <w:spacing w:val="-2"/>
          <w:sz w:val="20"/>
        </w:rPr>
        <w:t xml:space="preserve"> </w:t>
      </w:r>
      <w:r>
        <w:rPr>
          <w:rFonts w:ascii="Calibri" w:hAnsi="Calibri"/>
          <w:sz w:val="20"/>
        </w:rPr>
        <w:t>системы</w:t>
      </w:r>
      <w:r>
        <w:rPr>
          <w:rFonts w:ascii="Calibri" w:hAnsi="Calibri"/>
          <w:spacing w:val="-2"/>
          <w:sz w:val="20"/>
        </w:rPr>
        <w:t xml:space="preserve"> </w:t>
      </w:r>
      <w:r>
        <w:rPr>
          <w:rFonts w:ascii="Calibri" w:hAnsi="Calibri"/>
          <w:sz w:val="20"/>
        </w:rPr>
        <w:t>пожарной</w:t>
      </w:r>
      <w:r>
        <w:rPr>
          <w:rFonts w:ascii="Calibri" w:hAnsi="Calibri"/>
          <w:spacing w:val="-4"/>
          <w:sz w:val="20"/>
        </w:rPr>
        <w:t xml:space="preserve"> </w:t>
      </w:r>
      <w:r>
        <w:rPr>
          <w:rFonts w:ascii="Calibri" w:hAnsi="Calibri"/>
          <w:sz w:val="20"/>
        </w:rPr>
        <w:t>сигнализации;</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отсутствие</w:t>
      </w:r>
      <w:r>
        <w:rPr>
          <w:rFonts w:ascii="Calibri" w:hAnsi="Calibri"/>
          <w:spacing w:val="-4"/>
          <w:sz w:val="20"/>
        </w:rPr>
        <w:t xml:space="preserve"> </w:t>
      </w:r>
      <w:r>
        <w:rPr>
          <w:rFonts w:ascii="Calibri" w:hAnsi="Calibri"/>
          <w:sz w:val="20"/>
        </w:rPr>
        <w:t>системы</w:t>
      </w:r>
      <w:r>
        <w:rPr>
          <w:rFonts w:ascii="Calibri" w:hAnsi="Calibri"/>
          <w:spacing w:val="-5"/>
          <w:sz w:val="20"/>
        </w:rPr>
        <w:t xml:space="preserve"> </w:t>
      </w:r>
      <w:r>
        <w:rPr>
          <w:rFonts w:ascii="Calibri" w:hAnsi="Calibri"/>
          <w:sz w:val="20"/>
        </w:rPr>
        <w:t>оповещения</w:t>
      </w:r>
      <w:r>
        <w:rPr>
          <w:rFonts w:ascii="Calibri" w:hAnsi="Calibri"/>
          <w:spacing w:val="-5"/>
          <w:sz w:val="20"/>
        </w:rPr>
        <w:t xml:space="preserve"> </w:t>
      </w:r>
      <w:r>
        <w:rPr>
          <w:rFonts w:ascii="Calibri" w:hAnsi="Calibri"/>
          <w:sz w:val="20"/>
        </w:rPr>
        <w:t>и</w:t>
      </w:r>
      <w:r>
        <w:rPr>
          <w:rFonts w:ascii="Calibri" w:hAnsi="Calibri"/>
          <w:spacing w:val="-2"/>
          <w:sz w:val="20"/>
        </w:rPr>
        <w:t xml:space="preserve"> </w:t>
      </w:r>
      <w:r>
        <w:rPr>
          <w:rFonts w:ascii="Calibri" w:hAnsi="Calibri"/>
          <w:sz w:val="20"/>
        </w:rPr>
        <w:t>управления</w:t>
      </w:r>
      <w:r>
        <w:rPr>
          <w:rFonts w:ascii="Calibri" w:hAnsi="Calibri"/>
          <w:spacing w:val="-3"/>
          <w:sz w:val="20"/>
        </w:rPr>
        <w:t xml:space="preserve"> </w:t>
      </w:r>
      <w:r>
        <w:rPr>
          <w:rFonts w:ascii="Calibri" w:hAnsi="Calibri"/>
          <w:sz w:val="20"/>
        </w:rPr>
        <w:t>эвакуацией</w:t>
      </w:r>
      <w:r>
        <w:rPr>
          <w:rFonts w:ascii="Calibri" w:hAnsi="Calibri"/>
          <w:spacing w:val="-3"/>
          <w:sz w:val="20"/>
        </w:rPr>
        <w:t xml:space="preserve"> </w:t>
      </w:r>
      <w:r>
        <w:rPr>
          <w:rFonts w:ascii="Calibri" w:hAnsi="Calibri"/>
          <w:sz w:val="20"/>
        </w:rPr>
        <w:t>людей</w:t>
      </w:r>
      <w:r>
        <w:rPr>
          <w:rFonts w:ascii="Calibri" w:hAnsi="Calibri"/>
          <w:spacing w:val="-3"/>
          <w:sz w:val="20"/>
        </w:rPr>
        <w:t xml:space="preserve"> </w:t>
      </w:r>
      <w:r>
        <w:rPr>
          <w:rFonts w:ascii="Calibri" w:hAnsi="Calibri"/>
          <w:sz w:val="20"/>
        </w:rPr>
        <w:t>при</w:t>
      </w:r>
      <w:r>
        <w:rPr>
          <w:rFonts w:ascii="Calibri" w:hAnsi="Calibri"/>
          <w:spacing w:val="-3"/>
          <w:sz w:val="20"/>
        </w:rPr>
        <w:t xml:space="preserve"> </w:t>
      </w:r>
      <w:r>
        <w:rPr>
          <w:rFonts w:ascii="Calibri" w:hAnsi="Calibri"/>
          <w:sz w:val="20"/>
        </w:rPr>
        <w:t>пожаре;</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неудовлетворительное</w:t>
      </w:r>
      <w:r>
        <w:rPr>
          <w:rFonts w:ascii="Calibri" w:hAnsi="Calibri"/>
          <w:spacing w:val="-4"/>
          <w:sz w:val="20"/>
        </w:rPr>
        <w:t xml:space="preserve"> </w:t>
      </w:r>
      <w:r>
        <w:rPr>
          <w:rFonts w:ascii="Calibri" w:hAnsi="Calibri"/>
          <w:sz w:val="20"/>
        </w:rPr>
        <w:t>состояние</w:t>
      </w:r>
      <w:r>
        <w:rPr>
          <w:rFonts w:ascii="Calibri" w:hAnsi="Calibri"/>
          <w:spacing w:val="-2"/>
          <w:sz w:val="20"/>
        </w:rPr>
        <w:t xml:space="preserve"> </w:t>
      </w:r>
      <w:r>
        <w:rPr>
          <w:rFonts w:ascii="Calibri" w:hAnsi="Calibri"/>
          <w:sz w:val="20"/>
        </w:rPr>
        <w:t>путей</w:t>
      </w:r>
      <w:r>
        <w:rPr>
          <w:rFonts w:ascii="Calibri" w:hAnsi="Calibri"/>
          <w:spacing w:val="-4"/>
          <w:sz w:val="20"/>
        </w:rPr>
        <w:t xml:space="preserve"> </w:t>
      </w:r>
      <w:r>
        <w:rPr>
          <w:rFonts w:ascii="Calibri" w:hAnsi="Calibri"/>
          <w:sz w:val="20"/>
        </w:rPr>
        <w:t>эвакуации;</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отсутствие</w:t>
      </w:r>
      <w:r>
        <w:rPr>
          <w:rFonts w:ascii="Calibri" w:hAnsi="Calibri"/>
          <w:spacing w:val="-7"/>
          <w:sz w:val="20"/>
        </w:rPr>
        <w:t xml:space="preserve"> </w:t>
      </w:r>
      <w:r>
        <w:rPr>
          <w:rFonts w:ascii="Calibri" w:hAnsi="Calibri"/>
          <w:sz w:val="20"/>
        </w:rPr>
        <w:t>системы</w:t>
      </w:r>
      <w:r>
        <w:rPr>
          <w:rFonts w:ascii="Calibri" w:hAnsi="Calibri"/>
          <w:spacing w:val="-4"/>
          <w:sz w:val="20"/>
        </w:rPr>
        <w:t xml:space="preserve"> </w:t>
      </w:r>
      <w:r>
        <w:rPr>
          <w:rFonts w:ascii="Calibri" w:hAnsi="Calibri"/>
          <w:sz w:val="20"/>
        </w:rPr>
        <w:t>дымоудаления;</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неисправность</w:t>
      </w:r>
      <w:r>
        <w:rPr>
          <w:rFonts w:ascii="Calibri" w:hAnsi="Calibri"/>
          <w:spacing w:val="-1"/>
          <w:sz w:val="20"/>
        </w:rPr>
        <w:t xml:space="preserve"> </w:t>
      </w:r>
      <w:r>
        <w:rPr>
          <w:rFonts w:ascii="Calibri" w:hAnsi="Calibri"/>
          <w:sz w:val="20"/>
        </w:rPr>
        <w:t>системы</w:t>
      </w:r>
      <w:r>
        <w:rPr>
          <w:rFonts w:ascii="Calibri" w:hAnsi="Calibri"/>
          <w:spacing w:val="-1"/>
          <w:sz w:val="20"/>
        </w:rPr>
        <w:t xml:space="preserve"> </w:t>
      </w:r>
      <w:r>
        <w:rPr>
          <w:rFonts w:ascii="Calibri" w:hAnsi="Calibri"/>
          <w:sz w:val="20"/>
        </w:rPr>
        <w:t>АУПТ</w:t>
      </w:r>
      <w:r>
        <w:rPr>
          <w:rFonts w:ascii="Calibri" w:hAnsi="Calibri"/>
          <w:spacing w:val="-4"/>
          <w:sz w:val="20"/>
        </w:rPr>
        <w:t xml:space="preserve"> </w:t>
      </w:r>
      <w:r>
        <w:rPr>
          <w:rFonts w:ascii="Calibri" w:hAnsi="Calibri"/>
          <w:sz w:val="20"/>
        </w:rPr>
        <w:t>и</w:t>
      </w:r>
      <w:r>
        <w:rPr>
          <w:rFonts w:ascii="Calibri" w:hAnsi="Calibri"/>
          <w:spacing w:val="-2"/>
          <w:sz w:val="20"/>
        </w:rPr>
        <w:t xml:space="preserve"> </w:t>
      </w:r>
      <w:r>
        <w:rPr>
          <w:rFonts w:ascii="Calibri" w:hAnsi="Calibri"/>
          <w:sz w:val="20"/>
        </w:rPr>
        <w:t>др.</w:t>
      </w:r>
    </w:p>
    <w:p w:rsidR="00A93898" w:rsidRDefault="00000000">
      <w:pPr>
        <w:pStyle w:val="a3"/>
        <w:spacing w:before="115" w:line="360" w:lineRule="auto"/>
        <w:ind w:left="152" w:right="501"/>
      </w:pPr>
      <w:r>
        <w:t>Чтобы избежать повторения подобной, а также других трагедий необходимо проводить комплекс мер,</w:t>
      </w:r>
      <w:r>
        <w:rPr>
          <w:spacing w:val="1"/>
        </w:rPr>
        <w:t xml:space="preserve"> </w:t>
      </w:r>
      <w:r>
        <w:t>направленных на обеспечение подобных объектов системами противопожарной защиты различных видов, к</w:t>
      </w:r>
      <w:r>
        <w:rPr>
          <w:spacing w:val="-47"/>
        </w:rPr>
        <w:t xml:space="preserve"> </w:t>
      </w:r>
      <w:r>
        <w:t>основным,</w:t>
      </w:r>
      <w:r>
        <w:rPr>
          <w:spacing w:val="-1"/>
        </w:rPr>
        <w:t xml:space="preserve"> </w:t>
      </w:r>
      <w:r>
        <w:t>из которых</w:t>
      </w:r>
      <w:r>
        <w:rPr>
          <w:spacing w:val="-1"/>
        </w:rPr>
        <w:t xml:space="preserve"> </w:t>
      </w:r>
      <w:r>
        <w:t>относятся:</w:t>
      </w:r>
    </w:p>
    <w:p w:rsidR="00A93898" w:rsidRDefault="00000000">
      <w:pPr>
        <w:pStyle w:val="a4"/>
        <w:numPr>
          <w:ilvl w:val="0"/>
          <w:numId w:val="19"/>
        </w:numPr>
        <w:tabs>
          <w:tab w:val="left" w:pos="1571"/>
          <w:tab w:val="left" w:pos="1572"/>
        </w:tabs>
        <w:spacing w:before="7"/>
        <w:ind w:left="1571"/>
        <w:rPr>
          <w:rFonts w:ascii="Calibri" w:hAnsi="Calibri"/>
          <w:sz w:val="20"/>
        </w:rPr>
      </w:pPr>
      <w:r>
        <w:rPr>
          <w:rFonts w:ascii="Calibri" w:hAnsi="Calibri"/>
          <w:sz w:val="20"/>
        </w:rPr>
        <w:t>система</w:t>
      </w:r>
      <w:r>
        <w:rPr>
          <w:rFonts w:ascii="Calibri" w:hAnsi="Calibri"/>
          <w:spacing w:val="-3"/>
          <w:sz w:val="20"/>
        </w:rPr>
        <w:t xml:space="preserve"> </w:t>
      </w:r>
      <w:r>
        <w:rPr>
          <w:rFonts w:ascii="Calibri" w:hAnsi="Calibri"/>
          <w:sz w:val="20"/>
        </w:rPr>
        <w:t>пожарной</w:t>
      </w:r>
      <w:r>
        <w:rPr>
          <w:rFonts w:ascii="Calibri" w:hAnsi="Calibri"/>
          <w:spacing w:val="-2"/>
          <w:sz w:val="20"/>
        </w:rPr>
        <w:t xml:space="preserve"> </w:t>
      </w:r>
      <w:r>
        <w:rPr>
          <w:rFonts w:ascii="Calibri" w:hAnsi="Calibri"/>
          <w:sz w:val="20"/>
        </w:rPr>
        <w:t>сигнализации;</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система</w:t>
      </w:r>
      <w:r>
        <w:rPr>
          <w:rFonts w:ascii="Calibri" w:hAnsi="Calibri"/>
          <w:spacing w:val="-3"/>
          <w:sz w:val="20"/>
        </w:rPr>
        <w:t xml:space="preserve"> </w:t>
      </w:r>
      <w:r>
        <w:rPr>
          <w:rFonts w:ascii="Calibri" w:hAnsi="Calibri"/>
          <w:sz w:val="20"/>
        </w:rPr>
        <w:t>оповещения</w:t>
      </w:r>
      <w:r>
        <w:rPr>
          <w:rFonts w:ascii="Calibri" w:hAnsi="Calibri"/>
          <w:spacing w:val="-2"/>
          <w:sz w:val="20"/>
        </w:rPr>
        <w:t xml:space="preserve"> </w:t>
      </w:r>
      <w:r>
        <w:rPr>
          <w:rFonts w:ascii="Calibri" w:hAnsi="Calibri"/>
          <w:sz w:val="20"/>
        </w:rPr>
        <w:t>и</w:t>
      </w:r>
      <w:r>
        <w:rPr>
          <w:rFonts w:ascii="Calibri" w:hAnsi="Calibri"/>
          <w:spacing w:val="-2"/>
          <w:sz w:val="20"/>
        </w:rPr>
        <w:t xml:space="preserve"> </w:t>
      </w:r>
      <w:r>
        <w:rPr>
          <w:rFonts w:ascii="Calibri" w:hAnsi="Calibri"/>
          <w:sz w:val="20"/>
        </w:rPr>
        <w:t>управления</w:t>
      </w:r>
      <w:r>
        <w:rPr>
          <w:rFonts w:ascii="Calibri" w:hAnsi="Calibri"/>
          <w:spacing w:val="-2"/>
          <w:sz w:val="20"/>
        </w:rPr>
        <w:t xml:space="preserve"> </w:t>
      </w:r>
      <w:r>
        <w:rPr>
          <w:rFonts w:ascii="Calibri" w:hAnsi="Calibri"/>
          <w:sz w:val="20"/>
        </w:rPr>
        <w:t>эвакуацией</w:t>
      </w:r>
      <w:r>
        <w:rPr>
          <w:rFonts w:ascii="Calibri" w:hAnsi="Calibri"/>
          <w:spacing w:val="-3"/>
          <w:sz w:val="20"/>
        </w:rPr>
        <w:t xml:space="preserve"> </w:t>
      </w:r>
      <w:r>
        <w:rPr>
          <w:rFonts w:ascii="Calibri" w:hAnsi="Calibri"/>
          <w:sz w:val="20"/>
        </w:rPr>
        <w:t>людей</w:t>
      </w:r>
      <w:r>
        <w:rPr>
          <w:rFonts w:ascii="Calibri" w:hAnsi="Calibri"/>
          <w:spacing w:val="-2"/>
          <w:sz w:val="20"/>
        </w:rPr>
        <w:t xml:space="preserve"> </w:t>
      </w:r>
      <w:r>
        <w:rPr>
          <w:rFonts w:ascii="Calibri" w:hAnsi="Calibri"/>
          <w:sz w:val="20"/>
        </w:rPr>
        <w:t>при</w:t>
      </w:r>
      <w:r>
        <w:rPr>
          <w:rFonts w:ascii="Calibri" w:hAnsi="Calibri"/>
          <w:spacing w:val="-2"/>
          <w:sz w:val="20"/>
        </w:rPr>
        <w:t xml:space="preserve"> </w:t>
      </w:r>
      <w:r>
        <w:rPr>
          <w:rFonts w:ascii="Calibri" w:hAnsi="Calibri"/>
          <w:sz w:val="20"/>
        </w:rPr>
        <w:t>пожаре;</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автоматическая</w:t>
      </w:r>
      <w:r>
        <w:rPr>
          <w:rFonts w:ascii="Calibri" w:hAnsi="Calibri"/>
          <w:spacing w:val="-7"/>
          <w:sz w:val="20"/>
        </w:rPr>
        <w:t xml:space="preserve"> </w:t>
      </w:r>
      <w:r>
        <w:rPr>
          <w:rFonts w:ascii="Calibri" w:hAnsi="Calibri"/>
          <w:sz w:val="20"/>
        </w:rPr>
        <w:t>установка</w:t>
      </w:r>
      <w:r>
        <w:rPr>
          <w:rFonts w:ascii="Calibri" w:hAnsi="Calibri"/>
          <w:spacing w:val="-5"/>
          <w:sz w:val="20"/>
        </w:rPr>
        <w:t xml:space="preserve"> </w:t>
      </w:r>
      <w:r>
        <w:rPr>
          <w:rFonts w:ascii="Calibri" w:hAnsi="Calibri"/>
          <w:sz w:val="20"/>
        </w:rPr>
        <w:t>пожаротушения;</w:t>
      </w:r>
    </w:p>
    <w:p w:rsidR="00A93898" w:rsidRDefault="00000000">
      <w:pPr>
        <w:pStyle w:val="a4"/>
        <w:numPr>
          <w:ilvl w:val="0"/>
          <w:numId w:val="19"/>
        </w:numPr>
        <w:tabs>
          <w:tab w:val="left" w:pos="1571"/>
          <w:tab w:val="left" w:pos="1572"/>
        </w:tabs>
        <w:spacing w:before="122"/>
        <w:ind w:left="1571"/>
        <w:rPr>
          <w:rFonts w:ascii="Calibri" w:hAnsi="Calibri"/>
          <w:sz w:val="20"/>
        </w:rPr>
      </w:pPr>
      <w:r>
        <w:rPr>
          <w:rFonts w:ascii="Calibri" w:hAnsi="Calibri"/>
          <w:sz w:val="20"/>
        </w:rPr>
        <w:t>противодымная</w:t>
      </w:r>
      <w:r>
        <w:rPr>
          <w:rFonts w:ascii="Calibri" w:hAnsi="Calibri"/>
          <w:spacing w:val="-7"/>
          <w:sz w:val="20"/>
        </w:rPr>
        <w:t xml:space="preserve"> </w:t>
      </w:r>
      <w:r>
        <w:rPr>
          <w:rFonts w:ascii="Calibri" w:hAnsi="Calibri"/>
          <w:sz w:val="20"/>
        </w:rPr>
        <w:t>защита.</w:t>
      </w:r>
    </w:p>
    <w:p w:rsidR="00A93898" w:rsidRDefault="00000000">
      <w:pPr>
        <w:pStyle w:val="a3"/>
        <w:spacing w:before="115" w:line="360" w:lineRule="auto"/>
        <w:ind w:left="152" w:right="356"/>
      </w:pPr>
      <w:r>
        <w:t>Системы противопожарной защиты на подобных объектах должны обладать надежностью и устойчивостью к</w:t>
      </w:r>
      <w:r>
        <w:rPr>
          <w:spacing w:val="-47"/>
        </w:rPr>
        <w:t xml:space="preserve"> </w:t>
      </w:r>
      <w:r>
        <w:t xml:space="preserve">воздействию опасных факторов пожара </w:t>
      </w:r>
      <w:proofErr w:type="gramStart"/>
      <w:r>
        <w:t>в течении</w:t>
      </w:r>
      <w:proofErr w:type="gramEnd"/>
      <w:r>
        <w:t xml:space="preserve"> времени, необходимого для обеспечения безопасной</w:t>
      </w:r>
      <w:r>
        <w:rPr>
          <w:spacing w:val="1"/>
        </w:rPr>
        <w:t xml:space="preserve"> </w:t>
      </w:r>
      <w:r>
        <w:t>эвакуации, а также для обеспечения деятельности пожарных подразделений. Состав и функциональные</w:t>
      </w:r>
      <w:r>
        <w:rPr>
          <w:spacing w:val="1"/>
        </w:rPr>
        <w:t xml:space="preserve"> </w:t>
      </w:r>
      <w:r>
        <w:t>характеристики систем противопожарной защиты объектов устанавливаются нормативными документами по</w:t>
      </w:r>
      <w:r>
        <w:rPr>
          <w:spacing w:val="-47"/>
        </w:rPr>
        <w:t xml:space="preserve"> </w:t>
      </w:r>
      <w:r>
        <w:t>пожарной безопасности.</w:t>
      </w:r>
    </w:p>
    <w:p w:rsidR="00A93898" w:rsidRDefault="00000000">
      <w:pPr>
        <w:pStyle w:val="a3"/>
        <w:spacing w:before="1" w:line="360" w:lineRule="auto"/>
        <w:ind w:left="152" w:right="149"/>
      </w:pPr>
      <w:r>
        <w:t>Требования пожарной безопасности к системам противопожарной защиты в многофункциональных зданиях</w:t>
      </w:r>
      <w:r>
        <w:rPr>
          <w:spacing w:val="1"/>
        </w:rPr>
        <w:t xml:space="preserve"> </w:t>
      </w:r>
      <w:r>
        <w:t>предъявляются</w:t>
      </w:r>
      <w:r>
        <w:rPr>
          <w:spacing w:val="-2"/>
        </w:rPr>
        <w:t xml:space="preserve"> </w:t>
      </w:r>
      <w:r>
        <w:t>на</w:t>
      </w:r>
      <w:r>
        <w:rPr>
          <w:spacing w:val="-4"/>
        </w:rPr>
        <w:t xml:space="preserve"> </w:t>
      </w:r>
      <w:r>
        <w:t>двух</w:t>
      </w:r>
      <w:r>
        <w:rPr>
          <w:spacing w:val="-2"/>
        </w:rPr>
        <w:t xml:space="preserve"> </w:t>
      </w:r>
      <w:r>
        <w:t>этапах:</w:t>
      </w:r>
      <w:r>
        <w:rPr>
          <w:spacing w:val="-5"/>
        </w:rPr>
        <w:t xml:space="preserve"> </w:t>
      </w:r>
      <w:r>
        <w:t>при</w:t>
      </w:r>
      <w:r>
        <w:rPr>
          <w:spacing w:val="-4"/>
        </w:rPr>
        <w:t xml:space="preserve"> </w:t>
      </w:r>
      <w:r>
        <w:t>проектировании</w:t>
      </w:r>
      <w:r>
        <w:rPr>
          <w:spacing w:val="-3"/>
        </w:rPr>
        <w:t xml:space="preserve"> </w:t>
      </w:r>
      <w:r>
        <w:t>и</w:t>
      </w:r>
      <w:r>
        <w:rPr>
          <w:spacing w:val="-5"/>
        </w:rPr>
        <w:t xml:space="preserve"> </w:t>
      </w:r>
      <w:r>
        <w:t>эксплуатации.</w:t>
      </w:r>
      <w:r>
        <w:rPr>
          <w:spacing w:val="-3"/>
        </w:rPr>
        <w:t xml:space="preserve"> </w:t>
      </w:r>
      <w:r>
        <w:t>Требования</w:t>
      </w:r>
      <w:r>
        <w:rPr>
          <w:spacing w:val="-2"/>
        </w:rPr>
        <w:t xml:space="preserve"> </w:t>
      </w:r>
      <w:r>
        <w:t>пожарной</w:t>
      </w:r>
      <w:r>
        <w:rPr>
          <w:spacing w:val="-4"/>
        </w:rPr>
        <w:t xml:space="preserve"> </w:t>
      </w:r>
      <w:r>
        <w:t>безопасности</w:t>
      </w:r>
      <w:r>
        <w:rPr>
          <w:spacing w:val="-5"/>
        </w:rPr>
        <w:t xml:space="preserve"> </w:t>
      </w:r>
      <w:r>
        <w:t>при</w:t>
      </w:r>
      <w:r>
        <w:rPr>
          <w:spacing w:val="-47"/>
        </w:rPr>
        <w:t xml:space="preserve"> </w:t>
      </w:r>
      <w:r>
        <w:t>эксплуатации</w:t>
      </w:r>
      <w:r>
        <w:rPr>
          <w:spacing w:val="-2"/>
        </w:rPr>
        <w:t xml:space="preserve"> </w:t>
      </w:r>
      <w:r>
        <w:t>регламентируется:</w:t>
      </w:r>
    </w:p>
    <w:p w:rsidR="00A93898" w:rsidRDefault="00000000">
      <w:pPr>
        <w:pStyle w:val="a4"/>
        <w:numPr>
          <w:ilvl w:val="0"/>
          <w:numId w:val="19"/>
        </w:numPr>
        <w:tabs>
          <w:tab w:val="left" w:pos="1286"/>
        </w:tabs>
        <w:spacing w:line="352" w:lineRule="auto"/>
        <w:ind w:right="154" w:firstLine="708"/>
        <w:jc w:val="both"/>
        <w:rPr>
          <w:sz w:val="20"/>
        </w:rPr>
      </w:pPr>
      <w:r>
        <w:rPr>
          <w:sz w:val="20"/>
        </w:rPr>
        <w:t>Федеральным</w:t>
      </w:r>
      <w:r>
        <w:rPr>
          <w:spacing w:val="1"/>
          <w:sz w:val="20"/>
        </w:rPr>
        <w:t xml:space="preserve"> </w:t>
      </w:r>
      <w:r>
        <w:rPr>
          <w:sz w:val="20"/>
        </w:rPr>
        <w:t>законом</w:t>
      </w:r>
      <w:r>
        <w:rPr>
          <w:spacing w:val="1"/>
          <w:sz w:val="20"/>
        </w:rPr>
        <w:t xml:space="preserve"> </w:t>
      </w:r>
      <w:r>
        <w:rPr>
          <w:sz w:val="20"/>
        </w:rPr>
        <w:t>от</w:t>
      </w:r>
      <w:r>
        <w:rPr>
          <w:spacing w:val="1"/>
          <w:sz w:val="20"/>
        </w:rPr>
        <w:t xml:space="preserve"> </w:t>
      </w:r>
      <w:r>
        <w:rPr>
          <w:sz w:val="20"/>
        </w:rPr>
        <w:t>22.07.2008 г.</w:t>
      </w:r>
      <w:r>
        <w:rPr>
          <w:spacing w:val="1"/>
          <w:sz w:val="20"/>
        </w:rPr>
        <w:t xml:space="preserve"> </w:t>
      </w:r>
      <w:r>
        <w:rPr>
          <w:sz w:val="20"/>
        </w:rPr>
        <w:t>№ 123-ФЗ</w:t>
      </w:r>
      <w:r>
        <w:rPr>
          <w:spacing w:val="1"/>
          <w:sz w:val="20"/>
        </w:rPr>
        <w:t xml:space="preserve"> </w:t>
      </w:r>
      <w:r>
        <w:rPr>
          <w:sz w:val="20"/>
        </w:rPr>
        <w:t>«Технический</w:t>
      </w:r>
      <w:r>
        <w:rPr>
          <w:spacing w:val="1"/>
          <w:sz w:val="20"/>
        </w:rPr>
        <w:t xml:space="preserve"> </w:t>
      </w:r>
      <w:r>
        <w:rPr>
          <w:sz w:val="20"/>
        </w:rPr>
        <w:t>регламент</w:t>
      </w:r>
      <w:r>
        <w:rPr>
          <w:spacing w:val="1"/>
          <w:sz w:val="20"/>
        </w:rPr>
        <w:t xml:space="preserve"> </w:t>
      </w:r>
      <w:r>
        <w:rPr>
          <w:sz w:val="20"/>
        </w:rPr>
        <w:t>о</w:t>
      </w:r>
      <w:r>
        <w:rPr>
          <w:spacing w:val="1"/>
          <w:sz w:val="20"/>
        </w:rPr>
        <w:t xml:space="preserve"> </w:t>
      </w:r>
      <w:r>
        <w:rPr>
          <w:sz w:val="20"/>
        </w:rPr>
        <w:t>требованиях</w:t>
      </w:r>
      <w:r>
        <w:rPr>
          <w:spacing w:val="-47"/>
          <w:sz w:val="20"/>
        </w:rPr>
        <w:t xml:space="preserve"> </w:t>
      </w:r>
      <w:r>
        <w:rPr>
          <w:sz w:val="20"/>
        </w:rPr>
        <w:t>пожарной безопасности»;</w:t>
      </w:r>
    </w:p>
    <w:p w:rsidR="00A93898" w:rsidRDefault="00000000">
      <w:pPr>
        <w:pStyle w:val="a4"/>
        <w:numPr>
          <w:ilvl w:val="0"/>
          <w:numId w:val="19"/>
        </w:numPr>
        <w:tabs>
          <w:tab w:val="left" w:pos="1286"/>
        </w:tabs>
        <w:spacing w:before="4" w:line="352" w:lineRule="auto"/>
        <w:ind w:right="152" w:firstLine="708"/>
        <w:jc w:val="both"/>
        <w:rPr>
          <w:sz w:val="20"/>
        </w:rPr>
      </w:pPr>
      <w:r>
        <w:rPr>
          <w:sz w:val="20"/>
        </w:rPr>
        <w:t>Федеральным</w:t>
      </w:r>
      <w:r>
        <w:rPr>
          <w:spacing w:val="10"/>
          <w:sz w:val="20"/>
        </w:rPr>
        <w:t xml:space="preserve"> </w:t>
      </w:r>
      <w:r>
        <w:rPr>
          <w:sz w:val="20"/>
        </w:rPr>
        <w:t>законом</w:t>
      </w:r>
      <w:r>
        <w:rPr>
          <w:spacing w:val="11"/>
          <w:sz w:val="20"/>
        </w:rPr>
        <w:t xml:space="preserve"> </w:t>
      </w:r>
      <w:r>
        <w:rPr>
          <w:sz w:val="20"/>
        </w:rPr>
        <w:t>от</w:t>
      </w:r>
      <w:r>
        <w:rPr>
          <w:spacing w:val="9"/>
          <w:sz w:val="20"/>
        </w:rPr>
        <w:t xml:space="preserve"> </w:t>
      </w:r>
      <w:r>
        <w:rPr>
          <w:sz w:val="20"/>
        </w:rPr>
        <w:t>30.12.2009</w:t>
      </w:r>
      <w:r>
        <w:rPr>
          <w:spacing w:val="3"/>
          <w:sz w:val="20"/>
        </w:rPr>
        <w:t xml:space="preserve"> </w:t>
      </w:r>
      <w:r>
        <w:rPr>
          <w:sz w:val="20"/>
        </w:rPr>
        <w:t>г.</w:t>
      </w:r>
      <w:r>
        <w:rPr>
          <w:spacing w:val="10"/>
          <w:sz w:val="20"/>
        </w:rPr>
        <w:t xml:space="preserve"> </w:t>
      </w:r>
      <w:r>
        <w:rPr>
          <w:sz w:val="20"/>
        </w:rPr>
        <w:t>№</w:t>
      </w:r>
      <w:r>
        <w:rPr>
          <w:spacing w:val="-2"/>
          <w:sz w:val="20"/>
        </w:rPr>
        <w:t xml:space="preserve"> </w:t>
      </w:r>
      <w:r>
        <w:rPr>
          <w:sz w:val="20"/>
        </w:rPr>
        <w:t>384-ФЗ</w:t>
      </w:r>
      <w:r>
        <w:rPr>
          <w:spacing w:val="12"/>
          <w:sz w:val="20"/>
        </w:rPr>
        <w:t xml:space="preserve"> </w:t>
      </w:r>
      <w:r>
        <w:rPr>
          <w:sz w:val="20"/>
        </w:rPr>
        <w:t>«Технический</w:t>
      </w:r>
      <w:r>
        <w:rPr>
          <w:spacing w:val="9"/>
          <w:sz w:val="20"/>
        </w:rPr>
        <w:t xml:space="preserve"> </w:t>
      </w:r>
      <w:r>
        <w:rPr>
          <w:sz w:val="20"/>
        </w:rPr>
        <w:t>регламент</w:t>
      </w:r>
      <w:r>
        <w:rPr>
          <w:spacing w:val="15"/>
          <w:sz w:val="20"/>
        </w:rPr>
        <w:t xml:space="preserve"> </w:t>
      </w:r>
      <w:r>
        <w:rPr>
          <w:sz w:val="20"/>
        </w:rPr>
        <w:t>о</w:t>
      </w:r>
      <w:r>
        <w:rPr>
          <w:spacing w:val="10"/>
          <w:sz w:val="20"/>
        </w:rPr>
        <w:t xml:space="preserve"> </w:t>
      </w:r>
      <w:r>
        <w:rPr>
          <w:sz w:val="20"/>
        </w:rPr>
        <w:t>безопасности</w:t>
      </w:r>
      <w:r>
        <w:rPr>
          <w:spacing w:val="11"/>
          <w:sz w:val="20"/>
        </w:rPr>
        <w:t xml:space="preserve"> </w:t>
      </w:r>
      <w:r>
        <w:rPr>
          <w:sz w:val="20"/>
        </w:rPr>
        <w:t>зданий</w:t>
      </w:r>
      <w:r>
        <w:rPr>
          <w:spacing w:val="-47"/>
          <w:sz w:val="20"/>
        </w:rPr>
        <w:t xml:space="preserve"> </w:t>
      </w:r>
      <w:r>
        <w:rPr>
          <w:sz w:val="20"/>
        </w:rPr>
        <w:t>и</w:t>
      </w:r>
      <w:r>
        <w:rPr>
          <w:spacing w:val="-2"/>
          <w:sz w:val="20"/>
        </w:rPr>
        <w:t xml:space="preserve"> </w:t>
      </w:r>
      <w:r>
        <w:rPr>
          <w:sz w:val="20"/>
        </w:rPr>
        <w:t>сооружений».</w:t>
      </w:r>
    </w:p>
    <w:p w:rsidR="00A93898" w:rsidRDefault="00000000">
      <w:pPr>
        <w:pStyle w:val="a4"/>
        <w:numPr>
          <w:ilvl w:val="0"/>
          <w:numId w:val="19"/>
        </w:numPr>
        <w:tabs>
          <w:tab w:val="left" w:pos="1286"/>
        </w:tabs>
        <w:spacing w:before="7" w:line="352" w:lineRule="auto"/>
        <w:ind w:right="158" w:firstLine="708"/>
        <w:jc w:val="both"/>
        <w:rPr>
          <w:sz w:val="20"/>
        </w:rPr>
      </w:pPr>
      <w:r>
        <w:rPr>
          <w:sz w:val="20"/>
        </w:rPr>
        <w:t>Кроме</w:t>
      </w:r>
      <w:r>
        <w:rPr>
          <w:spacing w:val="1"/>
          <w:sz w:val="20"/>
        </w:rPr>
        <w:t xml:space="preserve"> </w:t>
      </w:r>
      <w:r>
        <w:rPr>
          <w:sz w:val="20"/>
        </w:rPr>
        <w:t>перечисленных</w:t>
      </w:r>
      <w:r>
        <w:rPr>
          <w:spacing w:val="1"/>
          <w:sz w:val="20"/>
        </w:rPr>
        <w:t xml:space="preserve"> </w:t>
      </w:r>
      <w:r>
        <w:rPr>
          <w:sz w:val="20"/>
        </w:rPr>
        <w:t>нормативно-правовых</w:t>
      </w:r>
      <w:r>
        <w:rPr>
          <w:spacing w:val="1"/>
          <w:sz w:val="20"/>
        </w:rPr>
        <w:t xml:space="preserve"> </w:t>
      </w:r>
      <w:r>
        <w:rPr>
          <w:sz w:val="20"/>
        </w:rPr>
        <w:t>актов,</w:t>
      </w:r>
      <w:r>
        <w:rPr>
          <w:spacing w:val="1"/>
          <w:sz w:val="20"/>
        </w:rPr>
        <w:t xml:space="preserve"> </w:t>
      </w:r>
      <w:r>
        <w:rPr>
          <w:sz w:val="20"/>
        </w:rPr>
        <w:t>противопожарные</w:t>
      </w:r>
      <w:r>
        <w:rPr>
          <w:spacing w:val="1"/>
          <w:sz w:val="20"/>
        </w:rPr>
        <w:t xml:space="preserve"> </w:t>
      </w:r>
      <w:r>
        <w:rPr>
          <w:sz w:val="20"/>
        </w:rPr>
        <w:t>требования</w:t>
      </w:r>
      <w:r>
        <w:rPr>
          <w:spacing w:val="1"/>
          <w:sz w:val="20"/>
        </w:rPr>
        <w:t xml:space="preserve"> </w:t>
      </w:r>
      <w:r>
        <w:rPr>
          <w:sz w:val="20"/>
        </w:rPr>
        <w:t>к</w:t>
      </w:r>
      <w:r>
        <w:rPr>
          <w:spacing w:val="1"/>
          <w:sz w:val="20"/>
        </w:rPr>
        <w:t xml:space="preserve"> </w:t>
      </w:r>
      <w:r>
        <w:rPr>
          <w:sz w:val="20"/>
        </w:rPr>
        <w:t>системам</w:t>
      </w:r>
      <w:r>
        <w:rPr>
          <w:spacing w:val="1"/>
          <w:sz w:val="20"/>
        </w:rPr>
        <w:t xml:space="preserve"> </w:t>
      </w:r>
      <w:r>
        <w:rPr>
          <w:sz w:val="20"/>
        </w:rPr>
        <w:t>противопожарной</w:t>
      </w:r>
      <w:r>
        <w:rPr>
          <w:spacing w:val="-2"/>
          <w:sz w:val="20"/>
        </w:rPr>
        <w:t xml:space="preserve"> </w:t>
      </w:r>
      <w:r>
        <w:rPr>
          <w:sz w:val="20"/>
        </w:rPr>
        <w:t>защиты</w:t>
      </w:r>
      <w:r>
        <w:rPr>
          <w:spacing w:val="3"/>
          <w:sz w:val="20"/>
        </w:rPr>
        <w:t xml:space="preserve"> </w:t>
      </w:r>
      <w:r>
        <w:rPr>
          <w:sz w:val="20"/>
        </w:rPr>
        <w:t>изложены</w:t>
      </w:r>
      <w:r>
        <w:rPr>
          <w:spacing w:val="3"/>
          <w:sz w:val="20"/>
        </w:rPr>
        <w:t xml:space="preserve"> </w:t>
      </w:r>
      <w:r>
        <w:rPr>
          <w:sz w:val="20"/>
        </w:rPr>
        <w:t>в</w:t>
      </w:r>
      <w:r>
        <w:rPr>
          <w:spacing w:val="-2"/>
          <w:sz w:val="20"/>
        </w:rPr>
        <w:t xml:space="preserve"> </w:t>
      </w:r>
      <w:r>
        <w:rPr>
          <w:sz w:val="20"/>
        </w:rPr>
        <w:t>сводах</w:t>
      </w:r>
      <w:r>
        <w:rPr>
          <w:spacing w:val="1"/>
          <w:sz w:val="20"/>
        </w:rPr>
        <w:t xml:space="preserve"> </w:t>
      </w:r>
      <w:r>
        <w:rPr>
          <w:sz w:val="20"/>
        </w:rPr>
        <w:t>правил, а</w:t>
      </w:r>
      <w:r>
        <w:rPr>
          <w:spacing w:val="2"/>
          <w:sz w:val="20"/>
        </w:rPr>
        <w:t xml:space="preserve"> </w:t>
      </w:r>
      <w:r>
        <w:rPr>
          <w:sz w:val="20"/>
        </w:rPr>
        <w:t>именно:</w:t>
      </w:r>
    </w:p>
    <w:p w:rsidR="00A93898" w:rsidRDefault="00000000">
      <w:pPr>
        <w:pStyle w:val="a4"/>
        <w:numPr>
          <w:ilvl w:val="0"/>
          <w:numId w:val="19"/>
        </w:numPr>
        <w:tabs>
          <w:tab w:val="left" w:pos="1286"/>
        </w:tabs>
        <w:spacing w:before="6" w:line="357" w:lineRule="auto"/>
        <w:ind w:right="150" w:firstLine="708"/>
        <w:jc w:val="both"/>
        <w:rPr>
          <w:sz w:val="20"/>
        </w:rPr>
      </w:pPr>
      <w:r>
        <w:rPr>
          <w:sz w:val="20"/>
        </w:rPr>
        <w:t>СП</w:t>
      </w:r>
      <w:r>
        <w:rPr>
          <w:spacing w:val="1"/>
          <w:sz w:val="20"/>
        </w:rPr>
        <w:t xml:space="preserve"> </w:t>
      </w:r>
      <w:r>
        <w:rPr>
          <w:sz w:val="20"/>
        </w:rPr>
        <w:t>160.1325800.2014</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комплексы</w:t>
      </w:r>
      <w:r>
        <w:rPr>
          <w:spacing w:val="1"/>
          <w:sz w:val="20"/>
        </w:rPr>
        <w:t xml:space="preserve"> </w:t>
      </w:r>
      <w:r>
        <w:rPr>
          <w:sz w:val="20"/>
        </w:rPr>
        <w:t>многофункциональные.</w:t>
      </w:r>
      <w:r>
        <w:rPr>
          <w:spacing w:val="1"/>
          <w:sz w:val="20"/>
        </w:rPr>
        <w:t xml:space="preserve"> </w:t>
      </w:r>
      <w:r>
        <w:rPr>
          <w:sz w:val="20"/>
        </w:rPr>
        <w:t>Правила</w:t>
      </w:r>
      <w:r>
        <w:rPr>
          <w:spacing w:val="1"/>
          <w:sz w:val="20"/>
        </w:rPr>
        <w:t xml:space="preserve"> </w:t>
      </w:r>
      <w:r>
        <w:rPr>
          <w:sz w:val="20"/>
        </w:rPr>
        <w:t>проектирования»</w:t>
      </w:r>
      <w:r>
        <w:rPr>
          <w:spacing w:val="1"/>
          <w:sz w:val="20"/>
        </w:rPr>
        <w:t xml:space="preserve"> </w:t>
      </w:r>
      <w:r>
        <w:rPr>
          <w:sz w:val="20"/>
        </w:rPr>
        <w:t>(утвержден</w:t>
      </w:r>
      <w:r>
        <w:rPr>
          <w:spacing w:val="1"/>
          <w:sz w:val="20"/>
        </w:rPr>
        <w:t xml:space="preserve"> </w:t>
      </w:r>
      <w:r>
        <w:rPr>
          <w:sz w:val="20"/>
        </w:rPr>
        <w:t>приказом</w:t>
      </w:r>
      <w:r>
        <w:rPr>
          <w:spacing w:val="1"/>
          <w:sz w:val="20"/>
        </w:rPr>
        <w:t xml:space="preserve"> </w:t>
      </w:r>
      <w:r>
        <w:rPr>
          <w:sz w:val="20"/>
        </w:rPr>
        <w:t>Министерства</w:t>
      </w:r>
      <w:r>
        <w:rPr>
          <w:spacing w:val="1"/>
          <w:sz w:val="20"/>
        </w:rPr>
        <w:t xml:space="preserve"> </w:t>
      </w:r>
      <w:r>
        <w:rPr>
          <w:sz w:val="20"/>
        </w:rPr>
        <w:t>строительства</w:t>
      </w:r>
      <w:r>
        <w:rPr>
          <w:spacing w:val="1"/>
          <w:sz w:val="20"/>
        </w:rPr>
        <w:t xml:space="preserve"> </w:t>
      </w:r>
      <w:r>
        <w:rPr>
          <w:sz w:val="20"/>
        </w:rPr>
        <w:t>и</w:t>
      </w:r>
      <w:r>
        <w:rPr>
          <w:spacing w:val="1"/>
          <w:sz w:val="20"/>
        </w:rPr>
        <w:t xml:space="preserve"> </w:t>
      </w:r>
      <w:r>
        <w:rPr>
          <w:sz w:val="20"/>
        </w:rPr>
        <w:t>жилищно-коммунального</w:t>
      </w:r>
      <w:r>
        <w:rPr>
          <w:spacing w:val="1"/>
          <w:sz w:val="20"/>
        </w:rPr>
        <w:t xml:space="preserve"> </w:t>
      </w:r>
      <w:r>
        <w:rPr>
          <w:sz w:val="20"/>
        </w:rPr>
        <w:t>хозяйства</w:t>
      </w:r>
      <w:r>
        <w:rPr>
          <w:spacing w:val="50"/>
          <w:sz w:val="20"/>
        </w:rPr>
        <w:t xml:space="preserve"> </w:t>
      </w:r>
      <w:r>
        <w:rPr>
          <w:sz w:val="20"/>
        </w:rPr>
        <w:t>РФ</w:t>
      </w:r>
      <w:r>
        <w:rPr>
          <w:spacing w:val="50"/>
          <w:sz w:val="20"/>
        </w:rPr>
        <w:t xml:space="preserve"> </w:t>
      </w:r>
      <w:r>
        <w:rPr>
          <w:sz w:val="20"/>
        </w:rPr>
        <w:t>от</w:t>
      </w:r>
      <w:r>
        <w:rPr>
          <w:spacing w:val="50"/>
          <w:sz w:val="20"/>
        </w:rPr>
        <w:t xml:space="preserve"> </w:t>
      </w:r>
      <w:r>
        <w:rPr>
          <w:sz w:val="20"/>
        </w:rPr>
        <w:t>7</w:t>
      </w:r>
      <w:r>
        <w:rPr>
          <w:spacing w:val="50"/>
          <w:sz w:val="20"/>
        </w:rPr>
        <w:t xml:space="preserve"> </w:t>
      </w:r>
      <w:r>
        <w:rPr>
          <w:sz w:val="20"/>
        </w:rPr>
        <w:t>августа</w:t>
      </w:r>
      <w:r>
        <w:rPr>
          <w:spacing w:val="1"/>
          <w:sz w:val="20"/>
        </w:rPr>
        <w:t xml:space="preserve"> </w:t>
      </w:r>
      <w:r>
        <w:rPr>
          <w:sz w:val="20"/>
        </w:rPr>
        <w:t>2014</w:t>
      </w:r>
      <w:r>
        <w:rPr>
          <w:spacing w:val="1"/>
          <w:sz w:val="20"/>
        </w:rPr>
        <w:t xml:space="preserve"> </w:t>
      </w:r>
      <w:r>
        <w:rPr>
          <w:sz w:val="20"/>
        </w:rPr>
        <w:t>г.</w:t>
      </w:r>
      <w:r>
        <w:rPr>
          <w:spacing w:val="-2"/>
          <w:sz w:val="20"/>
        </w:rPr>
        <w:t xml:space="preserve"> </w:t>
      </w:r>
      <w:r>
        <w:rPr>
          <w:sz w:val="20"/>
        </w:rPr>
        <w:t>№ 440/</w:t>
      </w:r>
      <w:proofErr w:type="spellStart"/>
      <w:r>
        <w:rPr>
          <w:sz w:val="20"/>
        </w:rPr>
        <w:t>пр</w:t>
      </w:r>
      <w:proofErr w:type="spellEnd"/>
      <w:r>
        <w:rPr>
          <w:sz w:val="20"/>
        </w:rPr>
        <w:t>);</w:t>
      </w:r>
    </w:p>
    <w:p w:rsidR="00A93898" w:rsidRDefault="00000000">
      <w:pPr>
        <w:pStyle w:val="a4"/>
        <w:numPr>
          <w:ilvl w:val="0"/>
          <w:numId w:val="19"/>
        </w:numPr>
        <w:tabs>
          <w:tab w:val="left" w:pos="1286"/>
        </w:tabs>
        <w:spacing w:before="1" w:line="355" w:lineRule="auto"/>
        <w:ind w:right="159" w:firstLine="708"/>
        <w:jc w:val="both"/>
        <w:rPr>
          <w:sz w:val="20"/>
        </w:rPr>
      </w:pPr>
      <w:r>
        <w:rPr>
          <w:sz w:val="20"/>
        </w:rPr>
        <w:t>СП 3.13130.2009</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Система</w:t>
      </w:r>
      <w:r>
        <w:rPr>
          <w:spacing w:val="1"/>
          <w:sz w:val="20"/>
        </w:rPr>
        <w:t xml:space="preserve"> </w:t>
      </w:r>
      <w:r>
        <w:rPr>
          <w:sz w:val="20"/>
        </w:rPr>
        <w:t>оповещения</w:t>
      </w:r>
      <w:r>
        <w:rPr>
          <w:spacing w:val="1"/>
          <w:sz w:val="20"/>
        </w:rPr>
        <w:t xml:space="preserve"> </w:t>
      </w:r>
      <w:r>
        <w:rPr>
          <w:sz w:val="20"/>
        </w:rPr>
        <w:t>и</w:t>
      </w:r>
      <w:r>
        <w:rPr>
          <w:spacing w:val="1"/>
          <w:sz w:val="20"/>
        </w:rPr>
        <w:t xml:space="preserve"> </w:t>
      </w:r>
      <w:r>
        <w:rPr>
          <w:sz w:val="20"/>
        </w:rPr>
        <w:t>управления</w:t>
      </w:r>
      <w:r>
        <w:rPr>
          <w:spacing w:val="1"/>
          <w:sz w:val="20"/>
        </w:rPr>
        <w:t xml:space="preserve"> </w:t>
      </w:r>
      <w:r>
        <w:rPr>
          <w:sz w:val="20"/>
        </w:rPr>
        <w:t>эвакуацией людей при пожаре. Требования пожарной безопасности» (утвержден и введен в действие приказом</w:t>
      </w:r>
      <w:r>
        <w:rPr>
          <w:spacing w:val="1"/>
          <w:sz w:val="20"/>
        </w:rPr>
        <w:t xml:space="preserve"> </w:t>
      </w:r>
      <w:r>
        <w:rPr>
          <w:sz w:val="20"/>
        </w:rPr>
        <w:t>МЧС</w:t>
      </w:r>
      <w:r>
        <w:rPr>
          <w:spacing w:val="-2"/>
          <w:sz w:val="20"/>
        </w:rPr>
        <w:t xml:space="preserve"> </w:t>
      </w:r>
      <w:r>
        <w:rPr>
          <w:sz w:val="20"/>
        </w:rPr>
        <w:t>от</w:t>
      </w:r>
      <w:r>
        <w:rPr>
          <w:spacing w:val="-1"/>
          <w:sz w:val="20"/>
        </w:rPr>
        <w:t xml:space="preserve"> </w:t>
      </w:r>
      <w:r>
        <w:rPr>
          <w:sz w:val="20"/>
        </w:rPr>
        <w:t>25</w:t>
      </w:r>
      <w:r>
        <w:rPr>
          <w:spacing w:val="1"/>
          <w:sz w:val="20"/>
        </w:rPr>
        <w:t xml:space="preserve"> </w:t>
      </w:r>
      <w:r>
        <w:rPr>
          <w:sz w:val="20"/>
        </w:rPr>
        <w:t>марта 2009</w:t>
      </w:r>
      <w:r>
        <w:rPr>
          <w:spacing w:val="4"/>
          <w:sz w:val="20"/>
        </w:rPr>
        <w:t xml:space="preserve"> </w:t>
      </w:r>
      <w:r>
        <w:rPr>
          <w:sz w:val="20"/>
        </w:rPr>
        <w:t>г. №</w:t>
      </w:r>
      <w:r>
        <w:rPr>
          <w:spacing w:val="-3"/>
          <w:sz w:val="20"/>
        </w:rPr>
        <w:t xml:space="preserve"> </w:t>
      </w:r>
      <w:r>
        <w:rPr>
          <w:sz w:val="20"/>
        </w:rPr>
        <w:t>173);</w:t>
      </w:r>
    </w:p>
    <w:p w:rsidR="00A93898" w:rsidRDefault="00A93898">
      <w:pPr>
        <w:spacing w:line="355" w:lineRule="auto"/>
        <w:jc w:val="both"/>
        <w:rPr>
          <w:sz w:val="20"/>
        </w:rPr>
        <w:sectPr w:rsidR="00A93898">
          <w:pgSz w:w="11910" w:h="16840"/>
          <w:pgMar w:top="1040" w:right="980" w:bottom="1240" w:left="980" w:header="0" w:footer="1005" w:gutter="0"/>
          <w:cols w:space="720"/>
        </w:sectPr>
      </w:pPr>
    </w:p>
    <w:p w:rsidR="00A93898" w:rsidRDefault="00000000">
      <w:pPr>
        <w:pStyle w:val="a4"/>
        <w:numPr>
          <w:ilvl w:val="0"/>
          <w:numId w:val="19"/>
        </w:numPr>
        <w:tabs>
          <w:tab w:val="left" w:pos="1286"/>
        </w:tabs>
        <w:spacing w:before="87" w:line="357" w:lineRule="auto"/>
        <w:ind w:right="153" w:firstLine="708"/>
        <w:jc w:val="both"/>
        <w:rPr>
          <w:sz w:val="20"/>
        </w:rPr>
      </w:pPr>
      <w:r>
        <w:rPr>
          <w:sz w:val="20"/>
        </w:rPr>
        <w:lastRenderedPageBreak/>
        <w:t>СП 484.1311500.2020 «Системы противопожарной защиты. Системы пожарной сигнализации и</w:t>
      </w:r>
      <w:r>
        <w:rPr>
          <w:spacing w:val="1"/>
          <w:sz w:val="20"/>
        </w:rPr>
        <w:t xml:space="preserve"> </w:t>
      </w:r>
      <w:r>
        <w:rPr>
          <w:sz w:val="20"/>
        </w:rPr>
        <w:t>автоматизация систем</w:t>
      </w:r>
      <w:r>
        <w:rPr>
          <w:spacing w:val="1"/>
          <w:sz w:val="20"/>
        </w:rPr>
        <w:t xml:space="preserve"> </w:t>
      </w:r>
      <w:r>
        <w:rPr>
          <w:sz w:val="20"/>
        </w:rPr>
        <w:t>противопожарной защиты.</w:t>
      </w:r>
      <w:r>
        <w:rPr>
          <w:spacing w:val="1"/>
          <w:sz w:val="20"/>
        </w:rPr>
        <w:t xml:space="preserve"> </w:t>
      </w:r>
      <w:r>
        <w:rPr>
          <w:sz w:val="20"/>
        </w:rPr>
        <w:t>Нормы</w:t>
      </w:r>
      <w:r>
        <w:rPr>
          <w:spacing w:val="1"/>
          <w:sz w:val="20"/>
        </w:rPr>
        <w:t xml:space="preserve"> </w:t>
      </w:r>
      <w:r>
        <w:rPr>
          <w:sz w:val="20"/>
        </w:rPr>
        <w:t>и правила</w:t>
      </w:r>
      <w:r>
        <w:rPr>
          <w:spacing w:val="1"/>
          <w:sz w:val="20"/>
        </w:rPr>
        <w:t xml:space="preserve"> </w:t>
      </w:r>
      <w:r>
        <w:rPr>
          <w:sz w:val="20"/>
        </w:rPr>
        <w:t>проектирования» (утверждён</w:t>
      </w:r>
      <w:r>
        <w:rPr>
          <w:spacing w:val="50"/>
          <w:sz w:val="20"/>
        </w:rPr>
        <w:t xml:space="preserve"> </w:t>
      </w:r>
      <w:r>
        <w:rPr>
          <w:sz w:val="20"/>
        </w:rPr>
        <w:t>приказом</w:t>
      </w:r>
      <w:r>
        <w:rPr>
          <w:spacing w:val="1"/>
          <w:sz w:val="20"/>
        </w:rPr>
        <w:t xml:space="preserve"> </w:t>
      </w:r>
      <w:r>
        <w:rPr>
          <w:sz w:val="20"/>
        </w:rPr>
        <w:t>МЧС</w:t>
      </w:r>
      <w:r>
        <w:rPr>
          <w:spacing w:val="-2"/>
          <w:sz w:val="20"/>
        </w:rPr>
        <w:t xml:space="preserve"> </w:t>
      </w:r>
      <w:r>
        <w:rPr>
          <w:sz w:val="20"/>
        </w:rPr>
        <w:t>России</w:t>
      </w:r>
      <w:r>
        <w:rPr>
          <w:spacing w:val="-1"/>
          <w:sz w:val="20"/>
        </w:rPr>
        <w:t xml:space="preserve"> </w:t>
      </w:r>
      <w:r>
        <w:rPr>
          <w:sz w:val="20"/>
        </w:rPr>
        <w:t>от</w:t>
      </w:r>
      <w:r>
        <w:rPr>
          <w:spacing w:val="-1"/>
          <w:sz w:val="20"/>
        </w:rPr>
        <w:t xml:space="preserve"> </w:t>
      </w:r>
      <w:r>
        <w:rPr>
          <w:sz w:val="20"/>
        </w:rPr>
        <w:t>31</w:t>
      </w:r>
      <w:r>
        <w:rPr>
          <w:spacing w:val="1"/>
          <w:sz w:val="20"/>
        </w:rPr>
        <w:t xml:space="preserve"> </w:t>
      </w:r>
      <w:r>
        <w:rPr>
          <w:sz w:val="20"/>
        </w:rPr>
        <w:t>июля</w:t>
      </w:r>
      <w:r>
        <w:rPr>
          <w:spacing w:val="-1"/>
          <w:sz w:val="20"/>
        </w:rPr>
        <w:t xml:space="preserve"> </w:t>
      </w:r>
      <w:r>
        <w:rPr>
          <w:sz w:val="20"/>
        </w:rPr>
        <w:t>2020</w:t>
      </w:r>
      <w:r>
        <w:rPr>
          <w:spacing w:val="5"/>
          <w:sz w:val="20"/>
        </w:rPr>
        <w:t xml:space="preserve"> </w:t>
      </w:r>
      <w:r>
        <w:rPr>
          <w:sz w:val="20"/>
        </w:rPr>
        <w:t>г. № 582);</w:t>
      </w:r>
    </w:p>
    <w:p w:rsidR="00A93898" w:rsidRDefault="00000000">
      <w:pPr>
        <w:pStyle w:val="a4"/>
        <w:numPr>
          <w:ilvl w:val="0"/>
          <w:numId w:val="19"/>
        </w:numPr>
        <w:tabs>
          <w:tab w:val="left" w:pos="1286"/>
        </w:tabs>
        <w:spacing w:before="2" w:line="350" w:lineRule="auto"/>
        <w:ind w:right="159" w:firstLine="708"/>
        <w:jc w:val="both"/>
        <w:rPr>
          <w:sz w:val="20"/>
        </w:rPr>
      </w:pPr>
      <w:r>
        <w:rPr>
          <w:sz w:val="20"/>
        </w:rPr>
        <w:t>СП</w:t>
      </w:r>
      <w:r>
        <w:rPr>
          <w:spacing w:val="1"/>
          <w:sz w:val="20"/>
        </w:rPr>
        <w:t xml:space="preserve"> </w:t>
      </w:r>
      <w:r>
        <w:rPr>
          <w:sz w:val="20"/>
        </w:rPr>
        <w:t>485.1311500.2020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Установки</w:t>
      </w:r>
      <w:r>
        <w:rPr>
          <w:spacing w:val="1"/>
          <w:sz w:val="20"/>
        </w:rPr>
        <w:t xml:space="preserve"> </w:t>
      </w:r>
      <w:r>
        <w:rPr>
          <w:sz w:val="20"/>
        </w:rPr>
        <w:t>пожаротушения</w:t>
      </w:r>
      <w:r>
        <w:rPr>
          <w:spacing w:val="1"/>
          <w:sz w:val="20"/>
        </w:rPr>
        <w:t xml:space="preserve"> </w:t>
      </w:r>
      <w:r>
        <w:rPr>
          <w:sz w:val="20"/>
        </w:rPr>
        <w:t>автоматические.</w:t>
      </w:r>
      <w:r>
        <w:rPr>
          <w:spacing w:val="24"/>
          <w:sz w:val="20"/>
        </w:rPr>
        <w:t xml:space="preserve"> </w:t>
      </w:r>
      <w:r>
        <w:rPr>
          <w:sz w:val="20"/>
        </w:rPr>
        <w:t>Нормы</w:t>
      </w:r>
      <w:r>
        <w:rPr>
          <w:spacing w:val="24"/>
          <w:sz w:val="20"/>
        </w:rPr>
        <w:t xml:space="preserve"> </w:t>
      </w:r>
      <w:r>
        <w:rPr>
          <w:sz w:val="20"/>
        </w:rPr>
        <w:t>и</w:t>
      </w:r>
      <w:r>
        <w:rPr>
          <w:spacing w:val="22"/>
          <w:sz w:val="20"/>
        </w:rPr>
        <w:t xml:space="preserve"> </w:t>
      </w:r>
      <w:r>
        <w:rPr>
          <w:sz w:val="20"/>
        </w:rPr>
        <w:t>правила</w:t>
      </w:r>
      <w:r>
        <w:rPr>
          <w:spacing w:val="26"/>
          <w:sz w:val="20"/>
        </w:rPr>
        <w:t xml:space="preserve"> </w:t>
      </w:r>
      <w:r>
        <w:rPr>
          <w:sz w:val="20"/>
        </w:rPr>
        <w:t>проектирования»</w:t>
      </w:r>
      <w:r>
        <w:rPr>
          <w:spacing w:val="21"/>
          <w:sz w:val="20"/>
        </w:rPr>
        <w:t xml:space="preserve"> </w:t>
      </w:r>
      <w:r>
        <w:rPr>
          <w:sz w:val="20"/>
        </w:rPr>
        <w:t>(утверждён</w:t>
      </w:r>
      <w:r>
        <w:rPr>
          <w:spacing w:val="22"/>
          <w:sz w:val="20"/>
        </w:rPr>
        <w:t xml:space="preserve"> </w:t>
      </w:r>
      <w:r>
        <w:rPr>
          <w:sz w:val="20"/>
        </w:rPr>
        <w:t>приказом</w:t>
      </w:r>
      <w:r>
        <w:rPr>
          <w:spacing w:val="24"/>
          <w:sz w:val="20"/>
        </w:rPr>
        <w:t xml:space="preserve"> </w:t>
      </w:r>
      <w:r>
        <w:rPr>
          <w:sz w:val="20"/>
        </w:rPr>
        <w:t>МЧС</w:t>
      </w:r>
      <w:r>
        <w:rPr>
          <w:spacing w:val="22"/>
          <w:sz w:val="20"/>
        </w:rPr>
        <w:t xml:space="preserve"> </w:t>
      </w:r>
      <w:r>
        <w:rPr>
          <w:sz w:val="20"/>
        </w:rPr>
        <w:t>России</w:t>
      </w:r>
      <w:r>
        <w:rPr>
          <w:spacing w:val="23"/>
          <w:sz w:val="20"/>
        </w:rPr>
        <w:t xml:space="preserve"> </w:t>
      </w:r>
      <w:r>
        <w:rPr>
          <w:sz w:val="20"/>
        </w:rPr>
        <w:t>от</w:t>
      </w:r>
      <w:r>
        <w:rPr>
          <w:spacing w:val="23"/>
          <w:sz w:val="20"/>
        </w:rPr>
        <w:t xml:space="preserve"> </w:t>
      </w:r>
      <w:r>
        <w:rPr>
          <w:sz w:val="20"/>
        </w:rPr>
        <w:t>31</w:t>
      </w:r>
      <w:r>
        <w:rPr>
          <w:spacing w:val="24"/>
          <w:sz w:val="20"/>
        </w:rPr>
        <w:t xml:space="preserve"> </w:t>
      </w:r>
      <w:r>
        <w:rPr>
          <w:sz w:val="20"/>
        </w:rPr>
        <w:t>августа</w:t>
      </w:r>
      <w:r>
        <w:rPr>
          <w:spacing w:val="23"/>
          <w:sz w:val="20"/>
        </w:rPr>
        <w:t xml:space="preserve"> </w:t>
      </w:r>
      <w:r>
        <w:rPr>
          <w:sz w:val="20"/>
        </w:rPr>
        <w:t>2020</w:t>
      </w:r>
      <w:r>
        <w:rPr>
          <w:spacing w:val="24"/>
          <w:sz w:val="20"/>
        </w:rPr>
        <w:t xml:space="preserve"> </w:t>
      </w:r>
      <w:r>
        <w:rPr>
          <w:sz w:val="20"/>
        </w:rPr>
        <w:t>г.</w:t>
      </w:r>
    </w:p>
    <w:p w:rsidR="00A93898" w:rsidRDefault="00000000">
      <w:pPr>
        <w:pStyle w:val="a3"/>
        <w:spacing w:before="9"/>
        <w:ind w:left="152"/>
        <w:jc w:val="both"/>
      </w:pPr>
      <w:r>
        <w:t>№ 628);</w:t>
      </w:r>
    </w:p>
    <w:p w:rsidR="00A93898" w:rsidRDefault="00000000">
      <w:pPr>
        <w:pStyle w:val="a4"/>
        <w:numPr>
          <w:ilvl w:val="0"/>
          <w:numId w:val="19"/>
        </w:numPr>
        <w:tabs>
          <w:tab w:val="left" w:pos="1286"/>
        </w:tabs>
        <w:spacing w:before="116" w:line="357" w:lineRule="auto"/>
        <w:ind w:right="154" w:firstLine="708"/>
        <w:jc w:val="both"/>
        <w:rPr>
          <w:sz w:val="20"/>
        </w:rPr>
      </w:pPr>
      <w:r>
        <w:rPr>
          <w:sz w:val="20"/>
        </w:rPr>
        <w:t>СП</w:t>
      </w:r>
      <w:r>
        <w:rPr>
          <w:spacing w:val="1"/>
          <w:sz w:val="20"/>
        </w:rPr>
        <w:t xml:space="preserve"> </w:t>
      </w:r>
      <w:r>
        <w:rPr>
          <w:sz w:val="20"/>
        </w:rPr>
        <w:t>486.1311500.2020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Перечень</w:t>
      </w:r>
      <w:r>
        <w:rPr>
          <w:spacing w:val="1"/>
          <w:sz w:val="20"/>
        </w:rPr>
        <w:t xml:space="preserve"> </w:t>
      </w:r>
      <w:r>
        <w:rPr>
          <w:sz w:val="20"/>
        </w:rPr>
        <w:t>зданий,</w:t>
      </w:r>
      <w:r>
        <w:rPr>
          <w:spacing w:val="1"/>
          <w:sz w:val="20"/>
        </w:rPr>
        <w:t xml:space="preserve"> </w:t>
      </w:r>
      <w:r>
        <w:rPr>
          <w:sz w:val="20"/>
        </w:rPr>
        <w:t>сооружений,</w:t>
      </w:r>
      <w:r>
        <w:rPr>
          <w:spacing w:val="-47"/>
          <w:sz w:val="20"/>
        </w:rPr>
        <w:t xml:space="preserve"> </w:t>
      </w:r>
      <w:r>
        <w:rPr>
          <w:sz w:val="20"/>
        </w:rPr>
        <w:t>помещений и оборудования, подлежащих защите автоматическими установками пожаротушения и системами</w:t>
      </w:r>
      <w:r>
        <w:rPr>
          <w:spacing w:val="1"/>
          <w:sz w:val="20"/>
        </w:rPr>
        <w:t xml:space="preserve"> </w:t>
      </w:r>
      <w:r>
        <w:rPr>
          <w:sz w:val="20"/>
        </w:rPr>
        <w:t>пожарной сигнализации. Требования пожарной безопасности» (утверждён приказом МЧС России от 20 июля</w:t>
      </w:r>
      <w:r>
        <w:rPr>
          <w:spacing w:val="1"/>
          <w:sz w:val="20"/>
        </w:rPr>
        <w:t xml:space="preserve"> </w:t>
      </w:r>
      <w:r>
        <w:rPr>
          <w:sz w:val="20"/>
        </w:rPr>
        <w:t>2020</w:t>
      </w:r>
      <w:r>
        <w:rPr>
          <w:spacing w:val="1"/>
          <w:sz w:val="20"/>
        </w:rPr>
        <w:t xml:space="preserve"> </w:t>
      </w:r>
      <w:r>
        <w:rPr>
          <w:sz w:val="20"/>
        </w:rPr>
        <w:t>г.</w:t>
      </w:r>
      <w:r>
        <w:rPr>
          <w:spacing w:val="-2"/>
          <w:sz w:val="20"/>
        </w:rPr>
        <w:t xml:space="preserve"> </w:t>
      </w:r>
      <w:r>
        <w:rPr>
          <w:sz w:val="20"/>
        </w:rPr>
        <w:t>№ 539).</w:t>
      </w:r>
    </w:p>
    <w:p w:rsidR="00A93898" w:rsidRDefault="00000000">
      <w:pPr>
        <w:pStyle w:val="a3"/>
        <w:spacing w:before="1" w:line="360" w:lineRule="auto"/>
        <w:ind w:left="152" w:right="752"/>
      </w:pPr>
      <w:r>
        <w:t>Требования к системам дымоудаления (противодымной защите) регламентируются ФЗ № 123 [1] а также</w:t>
      </w:r>
      <w:r>
        <w:rPr>
          <w:spacing w:val="-47"/>
        </w:rPr>
        <w:t xml:space="preserve"> </w:t>
      </w:r>
      <w:r>
        <w:t>СП 7.</w:t>
      </w:r>
      <w:r>
        <w:rPr>
          <w:spacing w:val="1"/>
        </w:rPr>
        <w:t xml:space="preserve"> </w:t>
      </w:r>
      <w:r>
        <w:t>13130.2013.</w:t>
      </w:r>
    </w:p>
    <w:p w:rsidR="00A93898" w:rsidRDefault="00000000">
      <w:pPr>
        <w:pStyle w:val="a3"/>
        <w:spacing w:line="360" w:lineRule="auto"/>
        <w:ind w:left="152" w:right="242"/>
      </w:pPr>
      <w:r>
        <w:t>Кроме вышеперечисленных нормативных документов по пожарной безопасности, требования к</w:t>
      </w:r>
      <w:r>
        <w:rPr>
          <w:spacing w:val="1"/>
        </w:rPr>
        <w:t xml:space="preserve"> </w:t>
      </w:r>
      <w:r>
        <w:t>автоматическим системам противопожарной защиты регламентированы так же в Правилах противопожарного</w:t>
      </w:r>
      <w:r>
        <w:rPr>
          <w:spacing w:val="1"/>
        </w:rPr>
        <w:t xml:space="preserve"> </w:t>
      </w:r>
      <w:r>
        <w:t>режима</w:t>
      </w:r>
      <w:r>
        <w:rPr>
          <w:spacing w:val="-3"/>
        </w:rPr>
        <w:t xml:space="preserve"> </w:t>
      </w:r>
      <w:r>
        <w:t>в</w:t>
      </w:r>
      <w:r>
        <w:rPr>
          <w:spacing w:val="-4"/>
        </w:rPr>
        <w:t xml:space="preserve"> </w:t>
      </w:r>
      <w:r>
        <w:t>Российской</w:t>
      </w:r>
      <w:r>
        <w:rPr>
          <w:spacing w:val="-3"/>
        </w:rPr>
        <w:t xml:space="preserve"> </w:t>
      </w:r>
      <w:r>
        <w:t>Федерации</w:t>
      </w:r>
      <w:r>
        <w:rPr>
          <w:spacing w:val="-2"/>
        </w:rPr>
        <w:t xml:space="preserve"> </w:t>
      </w:r>
      <w:r>
        <w:t>утвержденные</w:t>
      </w:r>
      <w:r>
        <w:rPr>
          <w:spacing w:val="-3"/>
        </w:rPr>
        <w:t xml:space="preserve"> </w:t>
      </w:r>
      <w:r>
        <w:t>Правительством</w:t>
      </w:r>
      <w:r>
        <w:rPr>
          <w:spacing w:val="-2"/>
        </w:rPr>
        <w:t xml:space="preserve"> </w:t>
      </w:r>
      <w:r>
        <w:t>Российской</w:t>
      </w:r>
      <w:r>
        <w:rPr>
          <w:spacing w:val="-3"/>
        </w:rPr>
        <w:t xml:space="preserve"> </w:t>
      </w:r>
      <w:r>
        <w:t>Федерации</w:t>
      </w:r>
      <w:r>
        <w:rPr>
          <w:spacing w:val="-4"/>
        </w:rPr>
        <w:t xml:space="preserve"> </w:t>
      </w:r>
      <w:r>
        <w:t>от</w:t>
      </w:r>
      <w:r>
        <w:rPr>
          <w:spacing w:val="-4"/>
        </w:rPr>
        <w:t xml:space="preserve"> </w:t>
      </w:r>
      <w:r>
        <w:t>16</w:t>
      </w:r>
      <w:r>
        <w:rPr>
          <w:spacing w:val="-1"/>
        </w:rPr>
        <w:t xml:space="preserve"> </w:t>
      </w:r>
      <w:r>
        <w:t>сентября</w:t>
      </w:r>
      <w:r>
        <w:rPr>
          <w:spacing w:val="-4"/>
        </w:rPr>
        <w:t xml:space="preserve"> </w:t>
      </w:r>
      <w:r>
        <w:t>2020</w:t>
      </w:r>
      <w:r>
        <w:rPr>
          <w:spacing w:val="2"/>
        </w:rPr>
        <w:t xml:space="preserve"> </w:t>
      </w:r>
      <w:r>
        <w:t>г.</w:t>
      </w:r>
    </w:p>
    <w:p w:rsidR="00A93898" w:rsidRDefault="00000000">
      <w:pPr>
        <w:pStyle w:val="a3"/>
        <w:spacing w:before="2"/>
        <w:ind w:left="152"/>
      </w:pPr>
      <w:r>
        <w:t>№ 1479.</w:t>
      </w:r>
    </w:p>
    <w:p w:rsidR="00A93898" w:rsidRDefault="00000000">
      <w:pPr>
        <w:pStyle w:val="a3"/>
        <w:spacing w:before="113" w:line="360" w:lineRule="auto"/>
        <w:ind w:left="152" w:right="149"/>
      </w:pPr>
      <w:r>
        <w:t>При отсутствии или при наличии отступлений от действующих норм и правил пожарной безопасности в</w:t>
      </w:r>
      <w:r>
        <w:rPr>
          <w:spacing w:val="1"/>
        </w:rPr>
        <w:t xml:space="preserve"> </w:t>
      </w:r>
      <w:r>
        <w:t>соответствии со статьей 78 ФЗ № 123 [1] должны быть разработаны специальные технические условия,</w:t>
      </w:r>
      <w:r>
        <w:rPr>
          <w:spacing w:val="1"/>
        </w:rPr>
        <w:t xml:space="preserve"> </w:t>
      </w:r>
      <w:r>
        <w:t>отражающие специфику обеспечения пожарной безопасности на подобных объектах, которые содержат</w:t>
      </w:r>
      <w:r>
        <w:rPr>
          <w:spacing w:val="1"/>
        </w:rPr>
        <w:t xml:space="preserve"> </w:t>
      </w:r>
      <w:r>
        <w:t>комплекс</w:t>
      </w:r>
      <w:r>
        <w:rPr>
          <w:spacing w:val="-5"/>
        </w:rPr>
        <w:t xml:space="preserve"> </w:t>
      </w:r>
      <w:r>
        <w:t>необходимых</w:t>
      </w:r>
      <w:r>
        <w:rPr>
          <w:spacing w:val="-5"/>
        </w:rPr>
        <w:t xml:space="preserve"> </w:t>
      </w:r>
      <w:r>
        <w:t>инженерно-технических</w:t>
      </w:r>
      <w:r>
        <w:rPr>
          <w:spacing w:val="-3"/>
        </w:rPr>
        <w:t xml:space="preserve"> </w:t>
      </w:r>
      <w:r>
        <w:t>и</w:t>
      </w:r>
      <w:r>
        <w:rPr>
          <w:spacing w:val="-5"/>
        </w:rPr>
        <w:t xml:space="preserve"> </w:t>
      </w:r>
      <w:r>
        <w:t>организационных</w:t>
      </w:r>
      <w:r>
        <w:rPr>
          <w:spacing w:val="-5"/>
        </w:rPr>
        <w:t xml:space="preserve"> </w:t>
      </w:r>
      <w:r>
        <w:t>мероприятий</w:t>
      </w:r>
      <w:r>
        <w:rPr>
          <w:spacing w:val="-6"/>
        </w:rPr>
        <w:t xml:space="preserve"> </w:t>
      </w:r>
      <w:r>
        <w:t>по</w:t>
      </w:r>
      <w:r>
        <w:rPr>
          <w:spacing w:val="-3"/>
        </w:rPr>
        <w:t xml:space="preserve"> </w:t>
      </w:r>
      <w:r>
        <w:t>обеспечению</w:t>
      </w:r>
      <w:r>
        <w:rPr>
          <w:spacing w:val="-4"/>
        </w:rPr>
        <w:t xml:space="preserve"> </w:t>
      </w:r>
      <w:r>
        <w:t>пожарной</w:t>
      </w:r>
      <w:r>
        <w:rPr>
          <w:spacing w:val="-47"/>
        </w:rPr>
        <w:t xml:space="preserve"> </w:t>
      </w:r>
      <w:r>
        <w:t>безопасности.</w:t>
      </w:r>
    </w:p>
    <w:p w:rsidR="00A93898" w:rsidRDefault="00000000">
      <w:pPr>
        <w:pStyle w:val="a3"/>
        <w:spacing w:before="1" w:line="360" w:lineRule="auto"/>
        <w:ind w:left="152" w:right="154"/>
        <w:jc w:val="both"/>
      </w:pPr>
      <w:r>
        <w:t>Предотвращение</w:t>
      </w:r>
      <w:r>
        <w:rPr>
          <w:spacing w:val="1"/>
        </w:rPr>
        <w:t xml:space="preserve"> </w:t>
      </w:r>
      <w:r>
        <w:t>пожаров,</w:t>
      </w:r>
      <w:r>
        <w:rPr>
          <w:spacing w:val="1"/>
        </w:rPr>
        <w:t xml:space="preserve"> </w:t>
      </w:r>
      <w:r>
        <w:t>обеспечение</w:t>
      </w:r>
      <w:r>
        <w:rPr>
          <w:spacing w:val="1"/>
        </w:rPr>
        <w:t xml:space="preserve"> </w:t>
      </w:r>
      <w:r>
        <w:t>безопасности</w:t>
      </w:r>
      <w:r>
        <w:rPr>
          <w:spacing w:val="1"/>
        </w:rPr>
        <w:t xml:space="preserve"> </w:t>
      </w:r>
      <w:r>
        <w:t>людей в случае</w:t>
      </w:r>
      <w:r>
        <w:rPr>
          <w:spacing w:val="1"/>
        </w:rPr>
        <w:t xml:space="preserve"> </w:t>
      </w:r>
      <w:r>
        <w:t>их возникновения, а</w:t>
      </w:r>
      <w:r>
        <w:rPr>
          <w:spacing w:val="1"/>
        </w:rPr>
        <w:t xml:space="preserve"> </w:t>
      </w:r>
      <w:r>
        <w:t>также</w:t>
      </w:r>
      <w:r>
        <w:rPr>
          <w:spacing w:val="1"/>
        </w:rPr>
        <w:t xml:space="preserve"> </w:t>
      </w:r>
      <w:r>
        <w:t>создание</w:t>
      </w:r>
      <w:r>
        <w:rPr>
          <w:spacing w:val="1"/>
        </w:rPr>
        <w:t xml:space="preserve"> </w:t>
      </w:r>
      <w:r>
        <w:t>благоприятных</w:t>
      </w:r>
      <w:r>
        <w:rPr>
          <w:spacing w:val="6"/>
        </w:rPr>
        <w:t xml:space="preserve"> </w:t>
      </w:r>
      <w:r>
        <w:t>условий</w:t>
      </w:r>
      <w:r>
        <w:rPr>
          <w:spacing w:val="6"/>
        </w:rPr>
        <w:t xml:space="preserve"> </w:t>
      </w:r>
      <w:r>
        <w:t>для</w:t>
      </w:r>
      <w:r>
        <w:rPr>
          <w:spacing w:val="7"/>
        </w:rPr>
        <w:t xml:space="preserve"> </w:t>
      </w:r>
      <w:r>
        <w:t>их</w:t>
      </w:r>
      <w:r>
        <w:rPr>
          <w:spacing w:val="6"/>
        </w:rPr>
        <w:t xml:space="preserve"> </w:t>
      </w:r>
      <w:r>
        <w:t>ликвидации</w:t>
      </w:r>
      <w:r>
        <w:rPr>
          <w:spacing w:val="7"/>
        </w:rPr>
        <w:t xml:space="preserve"> </w:t>
      </w:r>
      <w:r>
        <w:t>могут</w:t>
      </w:r>
      <w:r>
        <w:rPr>
          <w:spacing w:val="7"/>
        </w:rPr>
        <w:t xml:space="preserve"> </w:t>
      </w:r>
      <w:r>
        <w:t>быть</w:t>
      </w:r>
      <w:r>
        <w:rPr>
          <w:spacing w:val="10"/>
        </w:rPr>
        <w:t xml:space="preserve"> </w:t>
      </w:r>
      <w:r>
        <w:t>обеспечены</w:t>
      </w:r>
      <w:r>
        <w:rPr>
          <w:spacing w:val="8"/>
        </w:rPr>
        <w:t xml:space="preserve"> </w:t>
      </w:r>
      <w:r>
        <w:t>только</w:t>
      </w:r>
      <w:r>
        <w:rPr>
          <w:spacing w:val="6"/>
        </w:rPr>
        <w:t xml:space="preserve"> </w:t>
      </w:r>
      <w:r>
        <w:t>исправным</w:t>
      </w:r>
      <w:r>
        <w:rPr>
          <w:spacing w:val="7"/>
        </w:rPr>
        <w:t xml:space="preserve"> </w:t>
      </w:r>
      <w:r>
        <w:t>состоянием</w:t>
      </w:r>
      <w:r>
        <w:rPr>
          <w:spacing w:val="7"/>
        </w:rPr>
        <w:t xml:space="preserve"> </w:t>
      </w:r>
      <w:r>
        <w:t>всех</w:t>
      </w:r>
      <w:r>
        <w:rPr>
          <w:spacing w:val="4"/>
        </w:rPr>
        <w:t xml:space="preserve"> </w:t>
      </w:r>
      <w:r>
        <w:t>систем</w:t>
      </w:r>
      <w:r>
        <w:rPr>
          <w:spacing w:val="-48"/>
        </w:rPr>
        <w:t xml:space="preserve"> </w:t>
      </w:r>
      <w:r>
        <w:t>и средств противопожарной защиты объекта. Таким образом, противопожарной защите крупных ТЦ с большим</w:t>
      </w:r>
      <w:r>
        <w:rPr>
          <w:spacing w:val="1"/>
        </w:rPr>
        <w:t xml:space="preserve"> </w:t>
      </w:r>
      <w:r>
        <w:t>количеством людей</w:t>
      </w:r>
      <w:r>
        <w:rPr>
          <w:spacing w:val="3"/>
        </w:rPr>
        <w:t xml:space="preserve"> </w:t>
      </w:r>
      <w:r>
        <w:t>необходимо</w:t>
      </w:r>
      <w:r>
        <w:rPr>
          <w:spacing w:val="2"/>
        </w:rPr>
        <w:t xml:space="preserve"> </w:t>
      </w:r>
      <w:r>
        <w:t>уделять достаточно</w:t>
      </w:r>
      <w:r>
        <w:rPr>
          <w:spacing w:val="1"/>
        </w:rPr>
        <w:t xml:space="preserve"> </w:t>
      </w:r>
      <w:r>
        <w:t>внимания.</w:t>
      </w:r>
    </w:p>
    <w:p w:rsidR="00A93898" w:rsidRDefault="00000000">
      <w:pPr>
        <w:pStyle w:val="7"/>
        <w:spacing w:before="5"/>
        <w:ind w:left="3576"/>
        <w:jc w:val="both"/>
      </w:pPr>
      <w:r>
        <w:t>Список</w:t>
      </w:r>
      <w:r>
        <w:rPr>
          <w:spacing w:val="-3"/>
        </w:rPr>
        <w:t xml:space="preserve"> </w:t>
      </w:r>
      <w:r>
        <w:t>использованных</w:t>
      </w:r>
      <w:r>
        <w:rPr>
          <w:spacing w:val="-3"/>
        </w:rPr>
        <w:t xml:space="preserve"> </w:t>
      </w:r>
      <w:r>
        <w:t>источников</w:t>
      </w:r>
    </w:p>
    <w:p w:rsidR="00A93898" w:rsidRDefault="00000000">
      <w:pPr>
        <w:pStyle w:val="a4"/>
        <w:numPr>
          <w:ilvl w:val="0"/>
          <w:numId w:val="18"/>
        </w:numPr>
        <w:tabs>
          <w:tab w:val="left" w:pos="437"/>
        </w:tabs>
        <w:spacing w:before="111" w:line="357" w:lineRule="auto"/>
        <w:ind w:right="157"/>
        <w:rPr>
          <w:sz w:val="20"/>
        </w:rPr>
      </w:pPr>
      <w:r>
        <w:rPr>
          <w:sz w:val="20"/>
        </w:rPr>
        <w:t>Федеральный</w:t>
      </w:r>
      <w:r>
        <w:rPr>
          <w:spacing w:val="50"/>
          <w:sz w:val="20"/>
        </w:rPr>
        <w:t xml:space="preserve"> </w:t>
      </w:r>
      <w:r>
        <w:rPr>
          <w:sz w:val="20"/>
        </w:rPr>
        <w:t>закон</w:t>
      </w:r>
      <w:r>
        <w:rPr>
          <w:spacing w:val="49"/>
          <w:sz w:val="20"/>
        </w:rPr>
        <w:t xml:space="preserve"> </w:t>
      </w:r>
      <w:r>
        <w:rPr>
          <w:sz w:val="20"/>
        </w:rPr>
        <w:t>от</w:t>
      </w:r>
      <w:r>
        <w:rPr>
          <w:spacing w:val="49"/>
          <w:sz w:val="20"/>
        </w:rPr>
        <w:t xml:space="preserve"> </w:t>
      </w:r>
      <w:r>
        <w:rPr>
          <w:sz w:val="20"/>
        </w:rPr>
        <w:t>22.07.2008</w:t>
      </w:r>
      <w:r>
        <w:rPr>
          <w:spacing w:val="1"/>
          <w:sz w:val="20"/>
        </w:rPr>
        <w:t xml:space="preserve"> </w:t>
      </w:r>
      <w:r>
        <w:rPr>
          <w:sz w:val="20"/>
        </w:rPr>
        <w:t>г.</w:t>
      </w:r>
      <w:r>
        <w:rPr>
          <w:spacing w:val="50"/>
          <w:sz w:val="20"/>
        </w:rPr>
        <w:t xml:space="preserve"> </w:t>
      </w:r>
      <w:r>
        <w:rPr>
          <w:sz w:val="20"/>
        </w:rPr>
        <w:t>№</w:t>
      </w:r>
      <w:r>
        <w:rPr>
          <w:spacing w:val="2"/>
          <w:sz w:val="20"/>
        </w:rPr>
        <w:t xml:space="preserve"> </w:t>
      </w:r>
      <w:r>
        <w:rPr>
          <w:sz w:val="20"/>
        </w:rPr>
        <w:t>123-ФЗ</w:t>
      </w:r>
      <w:r>
        <w:rPr>
          <w:spacing w:val="1"/>
          <w:sz w:val="20"/>
        </w:rPr>
        <w:t xml:space="preserve"> </w:t>
      </w:r>
      <w:r>
        <w:rPr>
          <w:sz w:val="20"/>
        </w:rPr>
        <w:t>«Технический</w:t>
      </w:r>
      <w:r>
        <w:rPr>
          <w:spacing w:val="49"/>
          <w:sz w:val="20"/>
        </w:rPr>
        <w:t xml:space="preserve"> </w:t>
      </w:r>
      <w:r>
        <w:rPr>
          <w:sz w:val="20"/>
        </w:rPr>
        <w:t>регламент</w:t>
      </w:r>
      <w:r>
        <w:rPr>
          <w:spacing w:val="49"/>
          <w:sz w:val="20"/>
        </w:rPr>
        <w:t xml:space="preserve"> </w:t>
      </w:r>
      <w:r>
        <w:rPr>
          <w:sz w:val="20"/>
        </w:rPr>
        <w:t>о</w:t>
      </w:r>
      <w:r>
        <w:rPr>
          <w:spacing w:val="3"/>
          <w:sz w:val="20"/>
        </w:rPr>
        <w:t xml:space="preserve"> </w:t>
      </w:r>
      <w:r>
        <w:rPr>
          <w:sz w:val="20"/>
        </w:rPr>
        <w:t>требованиях</w:t>
      </w:r>
      <w:r>
        <w:rPr>
          <w:spacing w:val="49"/>
          <w:sz w:val="20"/>
        </w:rPr>
        <w:t xml:space="preserve"> </w:t>
      </w:r>
      <w:r>
        <w:rPr>
          <w:sz w:val="20"/>
        </w:rPr>
        <w:t>пожарной</w:t>
      </w:r>
      <w:r>
        <w:rPr>
          <w:spacing w:val="-47"/>
          <w:sz w:val="20"/>
        </w:rPr>
        <w:t xml:space="preserve"> </w:t>
      </w:r>
      <w:r>
        <w:rPr>
          <w:sz w:val="20"/>
        </w:rPr>
        <w:t>безопасности».</w:t>
      </w:r>
    </w:p>
    <w:p w:rsidR="00A93898" w:rsidRDefault="00000000">
      <w:pPr>
        <w:pStyle w:val="a4"/>
        <w:numPr>
          <w:ilvl w:val="0"/>
          <w:numId w:val="18"/>
        </w:numPr>
        <w:tabs>
          <w:tab w:val="left" w:pos="437"/>
        </w:tabs>
        <w:spacing w:before="3" w:line="360" w:lineRule="auto"/>
        <w:ind w:right="155"/>
        <w:rPr>
          <w:sz w:val="20"/>
        </w:rPr>
      </w:pPr>
      <w:r>
        <w:rPr>
          <w:sz w:val="20"/>
        </w:rPr>
        <w:t>Анализ</w:t>
      </w:r>
      <w:r>
        <w:rPr>
          <w:spacing w:val="27"/>
          <w:sz w:val="20"/>
        </w:rPr>
        <w:t xml:space="preserve"> </w:t>
      </w:r>
      <w:r>
        <w:rPr>
          <w:sz w:val="20"/>
        </w:rPr>
        <w:t>обстановки</w:t>
      </w:r>
      <w:r>
        <w:rPr>
          <w:spacing w:val="26"/>
          <w:sz w:val="20"/>
        </w:rPr>
        <w:t xml:space="preserve"> </w:t>
      </w:r>
      <w:r>
        <w:rPr>
          <w:sz w:val="20"/>
        </w:rPr>
        <w:t>с</w:t>
      </w:r>
      <w:r>
        <w:rPr>
          <w:spacing w:val="29"/>
          <w:sz w:val="20"/>
        </w:rPr>
        <w:t xml:space="preserve"> </w:t>
      </w:r>
      <w:r>
        <w:rPr>
          <w:sz w:val="20"/>
        </w:rPr>
        <w:t>пожарами</w:t>
      </w:r>
      <w:r>
        <w:rPr>
          <w:spacing w:val="26"/>
          <w:sz w:val="20"/>
        </w:rPr>
        <w:t xml:space="preserve"> </w:t>
      </w:r>
      <w:r>
        <w:rPr>
          <w:sz w:val="20"/>
        </w:rPr>
        <w:t>и</w:t>
      </w:r>
      <w:r>
        <w:rPr>
          <w:spacing w:val="26"/>
          <w:sz w:val="20"/>
        </w:rPr>
        <w:t xml:space="preserve"> </w:t>
      </w:r>
      <w:r>
        <w:rPr>
          <w:sz w:val="20"/>
        </w:rPr>
        <w:t>их</w:t>
      </w:r>
      <w:r>
        <w:rPr>
          <w:spacing w:val="28"/>
          <w:sz w:val="20"/>
        </w:rPr>
        <w:t xml:space="preserve"> </w:t>
      </w:r>
      <w:r>
        <w:rPr>
          <w:sz w:val="20"/>
        </w:rPr>
        <w:t>последствиями</w:t>
      </w:r>
      <w:r>
        <w:rPr>
          <w:spacing w:val="28"/>
          <w:sz w:val="20"/>
        </w:rPr>
        <w:t xml:space="preserve"> </w:t>
      </w:r>
      <w:r>
        <w:rPr>
          <w:sz w:val="20"/>
        </w:rPr>
        <w:t>на</w:t>
      </w:r>
      <w:r>
        <w:rPr>
          <w:spacing w:val="27"/>
          <w:sz w:val="20"/>
        </w:rPr>
        <w:t xml:space="preserve"> </w:t>
      </w:r>
      <w:r>
        <w:rPr>
          <w:sz w:val="20"/>
        </w:rPr>
        <w:t>территории</w:t>
      </w:r>
      <w:r>
        <w:rPr>
          <w:spacing w:val="26"/>
          <w:sz w:val="20"/>
        </w:rPr>
        <w:t xml:space="preserve"> </w:t>
      </w:r>
      <w:r>
        <w:rPr>
          <w:sz w:val="20"/>
        </w:rPr>
        <w:t>Российской</w:t>
      </w:r>
      <w:r>
        <w:rPr>
          <w:spacing w:val="28"/>
          <w:sz w:val="20"/>
        </w:rPr>
        <w:t xml:space="preserve"> </w:t>
      </w:r>
      <w:r>
        <w:rPr>
          <w:sz w:val="20"/>
        </w:rPr>
        <w:t>Федерации</w:t>
      </w:r>
      <w:r>
        <w:rPr>
          <w:spacing w:val="26"/>
          <w:sz w:val="20"/>
        </w:rPr>
        <w:t xml:space="preserve"> </w:t>
      </w:r>
      <w:r>
        <w:rPr>
          <w:sz w:val="20"/>
        </w:rPr>
        <w:t>за</w:t>
      </w:r>
      <w:r>
        <w:rPr>
          <w:spacing w:val="27"/>
          <w:sz w:val="20"/>
        </w:rPr>
        <w:t xml:space="preserve"> </w:t>
      </w:r>
      <w:r>
        <w:rPr>
          <w:sz w:val="20"/>
        </w:rPr>
        <w:t>12</w:t>
      </w:r>
      <w:r>
        <w:rPr>
          <w:spacing w:val="28"/>
          <w:sz w:val="20"/>
        </w:rPr>
        <w:t xml:space="preserve"> </w:t>
      </w:r>
      <w:r>
        <w:rPr>
          <w:sz w:val="20"/>
        </w:rPr>
        <w:t>месяцев</w:t>
      </w:r>
      <w:r>
        <w:rPr>
          <w:spacing w:val="-47"/>
          <w:sz w:val="20"/>
        </w:rPr>
        <w:t xml:space="preserve"> </w:t>
      </w:r>
      <w:r>
        <w:rPr>
          <w:sz w:val="20"/>
        </w:rPr>
        <w:t xml:space="preserve">2022 </w:t>
      </w:r>
      <w:proofErr w:type="gramStart"/>
      <w:r>
        <w:rPr>
          <w:sz w:val="20"/>
        </w:rPr>
        <w:t>г..</w:t>
      </w:r>
      <w:proofErr w:type="gramEnd"/>
      <w:r>
        <w:rPr>
          <w:spacing w:val="-1"/>
          <w:sz w:val="20"/>
        </w:rPr>
        <w:t xml:space="preserve"> </w:t>
      </w:r>
      <w:r>
        <w:rPr>
          <w:sz w:val="20"/>
        </w:rPr>
        <w:t>//МЧС</w:t>
      </w:r>
      <w:r>
        <w:rPr>
          <w:spacing w:val="-2"/>
          <w:sz w:val="20"/>
        </w:rPr>
        <w:t xml:space="preserve"> </w:t>
      </w:r>
      <w:r>
        <w:rPr>
          <w:sz w:val="20"/>
        </w:rPr>
        <w:t>России. Департамент</w:t>
      </w:r>
      <w:r>
        <w:rPr>
          <w:spacing w:val="-2"/>
          <w:sz w:val="20"/>
        </w:rPr>
        <w:t xml:space="preserve"> </w:t>
      </w:r>
      <w:r>
        <w:rPr>
          <w:sz w:val="20"/>
        </w:rPr>
        <w:t>надзорной</w:t>
      </w:r>
      <w:r>
        <w:rPr>
          <w:spacing w:val="-2"/>
          <w:sz w:val="20"/>
        </w:rPr>
        <w:t xml:space="preserve"> </w:t>
      </w:r>
      <w:r>
        <w:rPr>
          <w:sz w:val="20"/>
        </w:rPr>
        <w:t>деятельности</w:t>
      </w:r>
      <w:r>
        <w:rPr>
          <w:spacing w:val="-1"/>
          <w:sz w:val="20"/>
        </w:rPr>
        <w:t xml:space="preserve"> </w:t>
      </w:r>
      <w:r>
        <w:rPr>
          <w:sz w:val="20"/>
        </w:rPr>
        <w:t>и профилактической</w:t>
      </w:r>
      <w:r>
        <w:rPr>
          <w:spacing w:val="-2"/>
          <w:sz w:val="20"/>
        </w:rPr>
        <w:t xml:space="preserve"> </w:t>
      </w:r>
      <w:r>
        <w:rPr>
          <w:sz w:val="20"/>
        </w:rPr>
        <w:t>работы.</w:t>
      </w:r>
    </w:p>
    <w:p w:rsidR="00A93898" w:rsidRDefault="00000000">
      <w:pPr>
        <w:pStyle w:val="a4"/>
        <w:numPr>
          <w:ilvl w:val="0"/>
          <w:numId w:val="18"/>
        </w:numPr>
        <w:tabs>
          <w:tab w:val="left" w:pos="437"/>
        </w:tabs>
        <w:spacing w:before="1"/>
        <w:ind w:hanging="285"/>
        <w:rPr>
          <w:sz w:val="20"/>
        </w:rPr>
      </w:pPr>
      <w:r>
        <w:rPr>
          <w:sz w:val="20"/>
        </w:rPr>
        <w:t>Пожарная</w:t>
      </w:r>
      <w:r>
        <w:rPr>
          <w:spacing w:val="-6"/>
          <w:sz w:val="20"/>
        </w:rPr>
        <w:t xml:space="preserve"> </w:t>
      </w:r>
      <w:r>
        <w:rPr>
          <w:sz w:val="20"/>
        </w:rPr>
        <w:t>безопасность</w:t>
      </w:r>
      <w:r>
        <w:rPr>
          <w:spacing w:val="-4"/>
          <w:sz w:val="20"/>
        </w:rPr>
        <w:t xml:space="preserve"> </w:t>
      </w:r>
      <w:r>
        <w:rPr>
          <w:sz w:val="20"/>
        </w:rPr>
        <w:t>торгово-развлекательных</w:t>
      </w:r>
      <w:r>
        <w:rPr>
          <w:spacing w:val="-5"/>
          <w:sz w:val="20"/>
        </w:rPr>
        <w:t xml:space="preserve"> </w:t>
      </w:r>
      <w:r>
        <w:rPr>
          <w:sz w:val="20"/>
        </w:rPr>
        <w:t>центров:</w:t>
      </w:r>
      <w:r>
        <w:rPr>
          <w:spacing w:val="-6"/>
          <w:sz w:val="20"/>
        </w:rPr>
        <w:t xml:space="preserve"> </w:t>
      </w:r>
      <w:r>
        <w:rPr>
          <w:sz w:val="20"/>
        </w:rPr>
        <w:t>справочные</w:t>
      </w:r>
      <w:r>
        <w:rPr>
          <w:spacing w:val="-4"/>
          <w:sz w:val="20"/>
        </w:rPr>
        <w:t xml:space="preserve"> </w:t>
      </w:r>
      <w:r>
        <w:rPr>
          <w:sz w:val="20"/>
        </w:rPr>
        <w:t>материалы.</w:t>
      </w:r>
    </w:p>
    <w:p w:rsidR="00A93898" w:rsidRDefault="00000000">
      <w:pPr>
        <w:pStyle w:val="a4"/>
        <w:numPr>
          <w:ilvl w:val="0"/>
          <w:numId w:val="18"/>
        </w:numPr>
        <w:tabs>
          <w:tab w:val="left" w:pos="437"/>
        </w:tabs>
        <w:spacing w:before="114" w:line="360" w:lineRule="auto"/>
        <w:ind w:right="152"/>
        <w:jc w:val="both"/>
        <w:rPr>
          <w:sz w:val="20"/>
        </w:rPr>
      </w:pPr>
      <w:r>
        <w:rPr>
          <w:sz w:val="20"/>
        </w:rPr>
        <w:t>Методические</w:t>
      </w:r>
      <w:r>
        <w:rPr>
          <w:spacing w:val="1"/>
          <w:sz w:val="20"/>
        </w:rPr>
        <w:t xml:space="preserve"> </w:t>
      </w:r>
      <w:r>
        <w:rPr>
          <w:sz w:val="20"/>
        </w:rPr>
        <w:t>рекомендации</w:t>
      </w:r>
      <w:r>
        <w:rPr>
          <w:spacing w:val="1"/>
          <w:sz w:val="20"/>
        </w:rPr>
        <w:t xml:space="preserve"> </w:t>
      </w:r>
      <w:r>
        <w:rPr>
          <w:sz w:val="20"/>
        </w:rPr>
        <w:t>по</w:t>
      </w:r>
      <w:r>
        <w:rPr>
          <w:spacing w:val="1"/>
          <w:sz w:val="20"/>
        </w:rPr>
        <w:t xml:space="preserve"> </w:t>
      </w:r>
      <w:r>
        <w:rPr>
          <w:sz w:val="20"/>
        </w:rPr>
        <w:t>обеспечению</w:t>
      </w:r>
      <w:r>
        <w:rPr>
          <w:spacing w:val="1"/>
          <w:sz w:val="20"/>
        </w:rPr>
        <w:t xml:space="preserve"> </w:t>
      </w:r>
      <w:r>
        <w:rPr>
          <w:sz w:val="20"/>
        </w:rPr>
        <w:t>требований</w:t>
      </w:r>
      <w:r>
        <w:rPr>
          <w:spacing w:val="1"/>
          <w:sz w:val="20"/>
        </w:rPr>
        <w:t xml:space="preserve"> </w:t>
      </w:r>
      <w:r>
        <w:rPr>
          <w:sz w:val="20"/>
        </w:rPr>
        <w:t>пожарной</w:t>
      </w:r>
      <w:r>
        <w:rPr>
          <w:spacing w:val="1"/>
          <w:sz w:val="20"/>
        </w:rPr>
        <w:t xml:space="preserve"> </w:t>
      </w:r>
      <w:r>
        <w:rPr>
          <w:sz w:val="20"/>
        </w:rPr>
        <w:t>безопасности</w:t>
      </w:r>
      <w:r>
        <w:rPr>
          <w:spacing w:val="1"/>
          <w:sz w:val="20"/>
        </w:rPr>
        <w:t xml:space="preserve"> </w:t>
      </w:r>
      <w:r>
        <w:rPr>
          <w:sz w:val="20"/>
        </w:rPr>
        <w:t>в</w:t>
      </w:r>
      <w:r>
        <w:rPr>
          <w:spacing w:val="1"/>
          <w:sz w:val="20"/>
        </w:rPr>
        <w:t xml:space="preserve"> </w:t>
      </w:r>
      <w:r>
        <w:rPr>
          <w:sz w:val="20"/>
        </w:rPr>
        <w:t>торговых</w:t>
      </w:r>
      <w:r>
        <w:rPr>
          <w:spacing w:val="1"/>
          <w:sz w:val="20"/>
        </w:rPr>
        <w:t xml:space="preserve"> </w:t>
      </w:r>
      <w:r>
        <w:rPr>
          <w:sz w:val="20"/>
        </w:rPr>
        <w:t>центрах</w:t>
      </w:r>
      <w:r>
        <w:rPr>
          <w:spacing w:val="1"/>
          <w:sz w:val="20"/>
        </w:rPr>
        <w:t xml:space="preserve"> </w:t>
      </w:r>
      <w:r>
        <w:rPr>
          <w:sz w:val="20"/>
        </w:rPr>
        <w:t>подготовленные Главным управлением МЧС РФ по делам ГО, ЧС и ликвидации последствий стихийных</w:t>
      </w:r>
      <w:r>
        <w:rPr>
          <w:spacing w:val="1"/>
          <w:sz w:val="20"/>
        </w:rPr>
        <w:t xml:space="preserve"> </w:t>
      </w:r>
      <w:r>
        <w:rPr>
          <w:sz w:val="20"/>
        </w:rPr>
        <w:t>бедствий</w:t>
      </w:r>
      <w:r>
        <w:rPr>
          <w:spacing w:val="-2"/>
          <w:sz w:val="20"/>
        </w:rPr>
        <w:t xml:space="preserve"> </w:t>
      </w:r>
      <w:r>
        <w:rPr>
          <w:sz w:val="20"/>
        </w:rPr>
        <w:t>по</w:t>
      </w:r>
      <w:r>
        <w:rPr>
          <w:spacing w:val="1"/>
          <w:sz w:val="20"/>
        </w:rPr>
        <w:t xml:space="preserve"> </w:t>
      </w:r>
      <w:r>
        <w:rPr>
          <w:sz w:val="20"/>
        </w:rPr>
        <w:t>Свердловской</w:t>
      </w:r>
      <w:r>
        <w:rPr>
          <w:spacing w:val="-1"/>
          <w:sz w:val="20"/>
        </w:rPr>
        <w:t xml:space="preserve"> </w:t>
      </w:r>
      <w:r>
        <w:rPr>
          <w:sz w:val="20"/>
        </w:rPr>
        <w:t>области.</w:t>
      </w:r>
    </w:p>
    <w:p w:rsidR="00A93898" w:rsidRDefault="00A93898">
      <w:pPr>
        <w:pStyle w:val="a3"/>
        <w:rPr>
          <w:sz w:val="22"/>
        </w:rPr>
      </w:pPr>
    </w:p>
    <w:p w:rsidR="00A93898" w:rsidRDefault="00000000">
      <w:pPr>
        <w:pStyle w:val="2"/>
        <w:spacing w:before="134"/>
      </w:pPr>
      <w:bookmarkStart w:id="64" w:name="_bookmark46"/>
      <w:bookmarkEnd w:id="64"/>
      <w:r>
        <w:t>СЕКЦИЯ</w:t>
      </w:r>
      <w:r>
        <w:rPr>
          <w:spacing w:val="-4"/>
        </w:rPr>
        <w:t xml:space="preserve"> </w:t>
      </w:r>
      <w:r>
        <w:t>№17.</w:t>
      </w:r>
    </w:p>
    <w:p w:rsidR="00A93898" w:rsidRDefault="00000000">
      <w:pPr>
        <w:pStyle w:val="2"/>
        <w:spacing w:before="41" w:line="276" w:lineRule="auto"/>
        <w:ind w:right="439"/>
      </w:pPr>
      <w:bookmarkStart w:id="65" w:name="_bookmark47"/>
      <w:bookmarkEnd w:id="65"/>
      <w:r>
        <w:t>ИНЖИНИРИНГОВЫЕ И НАУЧНО-ТЕХНИЧЕСКИЕ СИСТЕМЫ И ПЛАТФОРМЫ</w:t>
      </w:r>
      <w:r>
        <w:rPr>
          <w:spacing w:val="-57"/>
        </w:rPr>
        <w:t xml:space="preserve"> </w:t>
      </w:r>
      <w:r>
        <w:t>(СПЕЦИАЛЬНОСТЬ</w:t>
      </w:r>
      <w:r>
        <w:rPr>
          <w:spacing w:val="-2"/>
        </w:rPr>
        <w:t xml:space="preserve"> </w:t>
      </w:r>
      <w:r>
        <w:t>05.13.12)</w:t>
      </w:r>
    </w:p>
    <w:p w:rsidR="00A93898" w:rsidRDefault="00A93898">
      <w:pPr>
        <w:pStyle w:val="a3"/>
        <w:rPr>
          <w:b/>
          <w:sz w:val="26"/>
        </w:rPr>
      </w:pPr>
    </w:p>
    <w:p w:rsidR="00A93898" w:rsidRDefault="00A93898">
      <w:pPr>
        <w:pStyle w:val="a3"/>
        <w:spacing w:before="2"/>
        <w:rPr>
          <w:b/>
          <w:sz w:val="29"/>
        </w:rPr>
      </w:pPr>
    </w:p>
    <w:p w:rsidR="00AF16CE" w:rsidRDefault="00AF16CE">
      <w:pPr>
        <w:pStyle w:val="2"/>
      </w:pPr>
      <w:bookmarkStart w:id="66" w:name="_bookmark48"/>
      <w:bookmarkEnd w:id="66"/>
    </w:p>
    <w:p w:rsidR="00AF16CE" w:rsidRDefault="00AF16CE">
      <w:pPr>
        <w:pStyle w:val="2"/>
      </w:pPr>
    </w:p>
    <w:p w:rsidR="00A93898" w:rsidRDefault="00000000">
      <w:pPr>
        <w:pStyle w:val="2"/>
      </w:pPr>
      <w:r>
        <w:lastRenderedPageBreak/>
        <w:t>СЕКЦИЯ</w:t>
      </w:r>
      <w:r>
        <w:rPr>
          <w:spacing w:val="-4"/>
        </w:rPr>
        <w:t xml:space="preserve"> </w:t>
      </w:r>
      <w:r>
        <w:t>№18.</w:t>
      </w:r>
    </w:p>
    <w:p w:rsidR="00A93898" w:rsidRDefault="00000000">
      <w:pPr>
        <w:pStyle w:val="2"/>
        <w:spacing w:before="73" w:line="278" w:lineRule="auto"/>
        <w:ind w:right="426"/>
      </w:pPr>
      <w:bookmarkStart w:id="67" w:name="_bookmark49"/>
      <w:bookmarkEnd w:id="67"/>
      <w:r>
        <w:t>ОРГАНИЗАЦИЯ ПРОИЗВОДСТВА И МЕНЕДЖМЕНТ, СИСТЕМЫ УПРАВЛЕНИЯ</w:t>
      </w:r>
      <w:r>
        <w:rPr>
          <w:spacing w:val="-58"/>
        </w:rPr>
        <w:t xml:space="preserve"> </w:t>
      </w:r>
      <w:r>
        <w:t>КАЧЕСТВОМ</w:t>
      </w:r>
      <w:r>
        <w:rPr>
          <w:spacing w:val="-1"/>
        </w:rPr>
        <w:t xml:space="preserve"> </w:t>
      </w:r>
      <w:r>
        <w:t>(СПЕЦИАЛЬНОСТЬ</w:t>
      </w:r>
      <w:r>
        <w:rPr>
          <w:spacing w:val="1"/>
        </w:rPr>
        <w:t xml:space="preserve"> </w:t>
      </w:r>
      <w:r>
        <w:t>05.02.22, 05.02.23)</w:t>
      </w:r>
    </w:p>
    <w:p w:rsidR="00A93898" w:rsidRDefault="00A93898">
      <w:pPr>
        <w:pStyle w:val="a3"/>
        <w:spacing w:before="3"/>
        <w:rPr>
          <w:b/>
          <w:sz w:val="27"/>
        </w:rPr>
      </w:pPr>
    </w:p>
    <w:p w:rsidR="00A93898" w:rsidRDefault="00000000">
      <w:pPr>
        <w:pStyle w:val="2"/>
      </w:pPr>
      <w:bookmarkStart w:id="68" w:name="_bookmark50"/>
      <w:bookmarkEnd w:id="68"/>
      <w:r>
        <w:t>СЕКЦИЯ</w:t>
      </w:r>
      <w:r>
        <w:rPr>
          <w:spacing w:val="-4"/>
        </w:rPr>
        <w:t xml:space="preserve"> </w:t>
      </w:r>
      <w:r>
        <w:t>№19.</w:t>
      </w:r>
    </w:p>
    <w:p w:rsidR="00A93898" w:rsidRDefault="00000000">
      <w:pPr>
        <w:pStyle w:val="2"/>
        <w:spacing w:before="41"/>
      </w:pPr>
      <w:bookmarkStart w:id="69" w:name="_bookmark51"/>
      <w:bookmarkEnd w:id="69"/>
      <w:r>
        <w:t>НАНОТЕХНОЛОГИИ</w:t>
      </w:r>
      <w:r>
        <w:rPr>
          <w:spacing w:val="-5"/>
        </w:rPr>
        <w:t xml:space="preserve"> </w:t>
      </w:r>
      <w:r>
        <w:t>И</w:t>
      </w:r>
      <w:r>
        <w:rPr>
          <w:spacing w:val="-5"/>
        </w:rPr>
        <w:t xml:space="preserve"> </w:t>
      </w:r>
      <w:r>
        <w:t>НАНОМАТЕРИАЛЫ</w:t>
      </w:r>
      <w:r>
        <w:rPr>
          <w:spacing w:val="-5"/>
        </w:rPr>
        <w:t xml:space="preserve"> </w:t>
      </w:r>
      <w:r>
        <w:t>(СПЕЦИАЛЬНОСТЬ</w:t>
      </w:r>
      <w:r>
        <w:rPr>
          <w:spacing w:val="-3"/>
        </w:rPr>
        <w:t xml:space="preserve"> </w:t>
      </w:r>
      <w:r>
        <w:t>05.16.08)</w:t>
      </w:r>
    </w:p>
    <w:p w:rsidR="00A93898" w:rsidRDefault="00A93898">
      <w:pPr>
        <w:pStyle w:val="a3"/>
        <w:spacing w:before="3"/>
        <w:rPr>
          <w:b/>
          <w:sz w:val="31"/>
        </w:rPr>
      </w:pPr>
    </w:p>
    <w:p w:rsidR="00A93898" w:rsidRDefault="00000000">
      <w:pPr>
        <w:pStyle w:val="2"/>
      </w:pPr>
      <w:bookmarkStart w:id="70" w:name="_bookmark52"/>
      <w:bookmarkEnd w:id="70"/>
      <w:r>
        <w:t>СЕКЦИЯ</w:t>
      </w:r>
      <w:r>
        <w:rPr>
          <w:spacing w:val="-4"/>
        </w:rPr>
        <w:t xml:space="preserve"> </w:t>
      </w:r>
      <w:r>
        <w:t>№20.</w:t>
      </w:r>
    </w:p>
    <w:p w:rsidR="00A93898" w:rsidRDefault="00000000">
      <w:pPr>
        <w:pStyle w:val="2"/>
        <w:spacing w:before="41"/>
      </w:pPr>
      <w:bookmarkStart w:id="71" w:name="_bookmark53"/>
      <w:bookmarkEnd w:id="71"/>
      <w:r>
        <w:t>ИНФОРМАЦИОННЫЕ</w:t>
      </w:r>
      <w:r>
        <w:rPr>
          <w:spacing w:val="-9"/>
        </w:rPr>
        <w:t xml:space="preserve"> </w:t>
      </w:r>
      <w:r>
        <w:t>ТЕХНОЛОГИИ</w:t>
      </w:r>
      <w:r>
        <w:rPr>
          <w:spacing w:val="-9"/>
        </w:rPr>
        <w:t xml:space="preserve"> </w:t>
      </w:r>
      <w:r>
        <w:t>(СПЕЦИАЛЬНОСТЬ</w:t>
      </w:r>
      <w:r>
        <w:rPr>
          <w:spacing w:val="-7"/>
        </w:rPr>
        <w:t xml:space="preserve"> </w:t>
      </w:r>
      <w:r>
        <w:t>05.25.05)</w:t>
      </w:r>
    </w:p>
    <w:p w:rsidR="00A93898" w:rsidRDefault="00A93898">
      <w:pPr>
        <w:pStyle w:val="a3"/>
        <w:spacing w:before="3"/>
        <w:rPr>
          <w:b/>
          <w:sz w:val="31"/>
        </w:rPr>
      </w:pPr>
    </w:p>
    <w:p w:rsidR="00A93898" w:rsidRDefault="00000000">
      <w:pPr>
        <w:pStyle w:val="2"/>
      </w:pPr>
      <w:bookmarkStart w:id="72" w:name="_bookmark54"/>
      <w:bookmarkEnd w:id="72"/>
      <w:r>
        <w:t>СЕКЦИЯ</w:t>
      </w:r>
      <w:r>
        <w:rPr>
          <w:spacing w:val="-4"/>
        </w:rPr>
        <w:t xml:space="preserve"> </w:t>
      </w:r>
      <w:r>
        <w:t>№21.</w:t>
      </w:r>
    </w:p>
    <w:p w:rsidR="00A93898" w:rsidRDefault="00000000">
      <w:pPr>
        <w:spacing w:before="41" w:line="276" w:lineRule="auto"/>
        <w:ind w:left="152" w:right="3332"/>
        <w:rPr>
          <w:b/>
          <w:sz w:val="24"/>
        </w:rPr>
      </w:pPr>
      <w:bookmarkStart w:id="73" w:name="_bookmark55"/>
      <w:bookmarkEnd w:id="73"/>
      <w:r>
        <w:rPr>
          <w:b/>
          <w:sz w:val="24"/>
        </w:rPr>
        <w:t>МЕТОДОЛОГИЯ И ФИЛОСОФИЯ НАУКИ И ТЕХНИКИ</w:t>
      </w:r>
      <w:r>
        <w:rPr>
          <w:b/>
          <w:spacing w:val="-57"/>
          <w:sz w:val="24"/>
        </w:rPr>
        <w:t xml:space="preserve"> </w:t>
      </w:r>
      <w:r>
        <w:rPr>
          <w:b/>
          <w:sz w:val="24"/>
        </w:rPr>
        <w:t>(СПЕЦИАЛЬНОСТЬ</w:t>
      </w:r>
      <w:r>
        <w:rPr>
          <w:b/>
          <w:spacing w:val="-2"/>
          <w:sz w:val="24"/>
        </w:rPr>
        <w:t xml:space="preserve"> </w:t>
      </w:r>
      <w:r>
        <w:rPr>
          <w:b/>
          <w:sz w:val="24"/>
        </w:rPr>
        <w:t>09.00.08)</w:t>
      </w:r>
    </w:p>
    <w:p w:rsidR="00A93898" w:rsidRDefault="00A93898">
      <w:pPr>
        <w:pStyle w:val="a3"/>
        <w:spacing w:before="8"/>
        <w:rPr>
          <w:b/>
          <w:sz w:val="27"/>
        </w:rPr>
      </w:pPr>
    </w:p>
    <w:p w:rsidR="00A93898" w:rsidRDefault="00000000">
      <w:pPr>
        <w:spacing w:line="360" w:lineRule="auto"/>
        <w:ind w:left="152" w:right="1787"/>
        <w:rPr>
          <w:b/>
          <w:sz w:val="24"/>
        </w:rPr>
      </w:pPr>
      <w:bookmarkStart w:id="74" w:name="_bookmark56"/>
      <w:bookmarkEnd w:id="74"/>
      <w:r>
        <w:rPr>
          <w:b/>
          <w:sz w:val="24"/>
        </w:rPr>
        <w:t>ФИЗИКО-МАТЕМАТИЧЕСКИЕ НАУКИ (СПЕЦИАЛЬНОСТЬ 01.00.00)</w:t>
      </w:r>
      <w:r>
        <w:rPr>
          <w:b/>
          <w:spacing w:val="-57"/>
          <w:sz w:val="24"/>
        </w:rPr>
        <w:t xml:space="preserve"> </w:t>
      </w:r>
      <w:bookmarkStart w:id="75" w:name="_bookmark57"/>
      <w:bookmarkEnd w:id="75"/>
      <w:r>
        <w:rPr>
          <w:b/>
          <w:sz w:val="24"/>
        </w:rPr>
        <w:t>МАТЕМАТИКА</w:t>
      </w:r>
      <w:r>
        <w:rPr>
          <w:b/>
          <w:spacing w:val="-2"/>
          <w:sz w:val="24"/>
        </w:rPr>
        <w:t xml:space="preserve"> </w:t>
      </w:r>
      <w:r>
        <w:rPr>
          <w:b/>
          <w:sz w:val="24"/>
        </w:rPr>
        <w:t>(СПЕЦИАЛЬНОСТЬ</w:t>
      </w:r>
      <w:r>
        <w:rPr>
          <w:b/>
          <w:spacing w:val="1"/>
          <w:sz w:val="24"/>
        </w:rPr>
        <w:t xml:space="preserve"> </w:t>
      </w:r>
      <w:r>
        <w:rPr>
          <w:b/>
          <w:sz w:val="24"/>
        </w:rPr>
        <w:t>01.01.00)</w:t>
      </w:r>
    </w:p>
    <w:p w:rsidR="00A93898" w:rsidRDefault="00000000">
      <w:pPr>
        <w:pStyle w:val="2"/>
        <w:spacing w:before="1"/>
      </w:pPr>
      <w:bookmarkStart w:id="76" w:name="_bookmark58"/>
      <w:bookmarkEnd w:id="76"/>
      <w:r>
        <w:t>СЕКЦИЯ</w:t>
      </w:r>
      <w:r>
        <w:rPr>
          <w:spacing w:val="-3"/>
        </w:rPr>
        <w:t xml:space="preserve"> </w:t>
      </w:r>
      <w:r>
        <w:t>№22.</w:t>
      </w:r>
    </w:p>
    <w:p w:rsidR="00A93898" w:rsidRDefault="00000000">
      <w:pPr>
        <w:pStyle w:val="2"/>
        <w:spacing w:before="40" w:line="276" w:lineRule="auto"/>
        <w:ind w:right="149"/>
      </w:pPr>
      <w:bookmarkStart w:id="77" w:name="_bookmark59"/>
      <w:bookmarkEnd w:id="77"/>
      <w:r>
        <w:t>МАТЕМАТИЧЕСКАЯ</w:t>
      </w:r>
      <w:r>
        <w:rPr>
          <w:spacing w:val="-6"/>
        </w:rPr>
        <w:t xml:space="preserve"> </w:t>
      </w:r>
      <w:r>
        <w:t>ЛОГИКА,</w:t>
      </w:r>
      <w:r>
        <w:rPr>
          <w:spacing w:val="-5"/>
        </w:rPr>
        <w:t xml:space="preserve"> </w:t>
      </w:r>
      <w:r>
        <w:t>АЛГЕБРА</w:t>
      </w:r>
      <w:r>
        <w:rPr>
          <w:spacing w:val="-5"/>
        </w:rPr>
        <w:t xml:space="preserve"> </w:t>
      </w:r>
      <w:r>
        <w:t>И</w:t>
      </w:r>
      <w:r>
        <w:rPr>
          <w:spacing w:val="-4"/>
        </w:rPr>
        <w:t xml:space="preserve"> </w:t>
      </w:r>
      <w:r>
        <w:t>ТЕОРИЯ</w:t>
      </w:r>
      <w:r>
        <w:rPr>
          <w:spacing w:val="-4"/>
        </w:rPr>
        <w:t xml:space="preserve"> </w:t>
      </w:r>
      <w:r>
        <w:t>ЧИСЕЛ</w:t>
      </w:r>
      <w:r>
        <w:rPr>
          <w:spacing w:val="-4"/>
        </w:rPr>
        <w:t xml:space="preserve"> </w:t>
      </w:r>
      <w:r>
        <w:t>(СПЕЦИАЛЬНОСТЬ</w:t>
      </w:r>
      <w:r>
        <w:rPr>
          <w:spacing w:val="-57"/>
        </w:rPr>
        <w:t xml:space="preserve"> </w:t>
      </w:r>
      <w:r>
        <w:t>01.01.06)</w:t>
      </w:r>
    </w:p>
    <w:p w:rsidR="00A93898" w:rsidRDefault="00A93898">
      <w:pPr>
        <w:pStyle w:val="a3"/>
        <w:spacing w:before="7"/>
        <w:rPr>
          <w:b/>
          <w:sz w:val="27"/>
        </w:rPr>
      </w:pPr>
    </w:p>
    <w:p w:rsidR="00A93898" w:rsidRDefault="00000000">
      <w:pPr>
        <w:pStyle w:val="4"/>
        <w:spacing w:line="360" w:lineRule="auto"/>
        <w:ind w:left="220" w:right="218" w:hanging="8"/>
      </w:pPr>
      <w:bookmarkStart w:id="78" w:name="_bookmark60"/>
      <w:bookmarkEnd w:id="78"/>
      <w:r>
        <w:t>ОБ ОДНОЙ ТРЕХЗНАЧНОЙ ЛОГИЧЕСКОЙ МАТРИЦЕ С ОДНИМ ВЫДЕЛЕННЫМ</w:t>
      </w:r>
      <w:r>
        <w:rPr>
          <w:spacing w:val="1"/>
        </w:rPr>
        <w:t xml:space="preserve"> </w:t>
      </w:r>
      <w:r>
        <w:t>ЗНАЧЕНИЕМ, АДЕКВАТНОЙ КЛАССИЧЕСКОЙ КОНЪЮНКТИВНО-ИМПЛИКАТИВНОЙ</w:t>
      </w:r>
      <w:r>
        <w:rPr>
          <w:spacing w:val="-52"/>
        </w:rPr>
        <w:t xml:space="preserve"> </w:t>
      </w:r>
      <w:r>
        <w:t>ЛОГИКЕ</w:t>
      </w:r>
    </w:p>
    <w:p w:rsidR="00A93898" w:rsidRDefault="00000000">
      <w:pPr>
        <w:pStyle w:val="5"/>
        <w:spacing w:line="252" w:lineRule="exact"/>
        <w:ind w:left="1124"/>
      </w:pPr>
      <w:bookmarkStart w:id="79" w:name="_bookmark61"/>
      <w:bookmarkEnd w:id="79"/>
      <w:r>
        <w:t>Слюсарев И.</w:t>
      </w:r>
      <w:r>
        <w:rPr>
          <w:spacing w:val="-3"/>
        </w:rPr>
        <w:t xml:space="preserve"> </w:t>
      </w:r>
      <w:r>
        <w:t>Ю.</w:t>
      </w:r>
    </w:p>
    <w:p w:rsidR="00A93898" w:rsidRDefault="00000000">
      <w:pPr>
        <w:pStyle w:val="a3"/>
        <w:spacing w:before="122"/>
        <w:ind w:left="1118" w:right="1125"/>
        <w:jc w:val="center"/>
      </w:pPr>
      <w:r>
        <w:t>Московский</w:t>
      </w:r>
      <w:r>
        <w:rPr>
          <w:spacing w:val="-5"/>
        </w:rPr>
        <w:t xml:space="preserve"> </w:t>
      </w:r>
      <w:r>
        <w:t>государственный</w:t>
      </w:r>
      <w:r>
        <w:rPr>
          <w:spacing w:val="-2"/>
        </w:rPr>
        <w:t xml:space="preserve"> </w:t>
      </w:r>
      <w:r>
        <w:t>университет</w:t>
      </w:r>
      <w:r>
        <w:rPr>
          <w:spacing w:val="-5"/>
        </w:rPr>
        <w:t xml:space="preserve"> </w:t>
      </w:r>
      <w:r>
        <w:t>имени</w:t>
      </w:r>
      <w:r>
        <w:rPr>
          <w:spacing w:val="-5"/>
        </w:rPr>
        <w:t xml:space="preserve"> </w:t>
      </w:r>
      <w:r>
        <w:t>М.</w:t>
      </w:r>
      <w:r>
        <w:rPr>
          <w:spacing w:val="-3"/>
        </w:rPr>
        <w:t xml:space="preserve"> </w:t>
      </w:r>
      <w:r>
        <w:t>В.</w:t>
      </w:r>
      <w:r>
        <w:rPr>
          <w:spacing w:val="-3"/>
        </w:rPr>
        <w:t xml:space="preserve"> </w:t>
      </w:r>
      <w:r>
        <w:t>Ломоносова,</w:t>
      </w:r>
      <w:r>
        <w:rPr>
          <w:spacing w:val="-4"/>
        </w:rPr>
        <w:t xml:space="preserve"> </w:t>
      </w:r>
      <w:r>
        <w:t>г.</w:t>
      </w:r>
      <w:r>
        <w:rPr>
          <w:spacing w:val="-4"/>
        </w:rPr>
        <w:t xml:space="preserve"> </w:t>
      </w:r>
      <w:r>
        <w:t>Москва</w:t>
      </w:r>
    </w:p>
    <w:p w:rsidR="00A93898" w:rsidRDefault="00A93898">
      <w:pPr>
        <w:pStyle w:val="a3"/>
        <w:rPr>
          <w:sz w:val="22"/>
        </w:rPr>
      </w:pPr>
    </w:p>
    <w:p w:rsidR="00A93898" w:rsidRDefault="00000000">
      <w:pPr>
        <w:pStyle w:val="a3"/>
        <w:spacing w:before="162" w:line="362" w:lineRule="auto"/>
        <w:ind w:left="152" w:right="149"/>
        <w:jc w:val="both"/>
      </w:pPr>
      <w:r>
        <w:rPr>
          <w:b/>
          <w:bCs/>
        </w:rPr>
        <w:t>Аннотация.</w:t>
      </w:r>
      <w:r>
        <w:rPr>
          <w:b/>
          <w:bCs/>
          <w:spacing w:val="1"/>
        </w:rPr>
        <w:t xml:space="preserve"> </w:t>
      </w:r>
      <w:r>
        <w:t>Работа</w:t>
      </w:r>
      <w:r>
        <w:rPr>
          <w:spacing w:val="1"/>
        </w:rPr>
        <w:t xml:space="preserve"> </w:t>
      </w:r>
      <w:r>
        <w:t>выполнена</w:t>
      </w:r>
      <w:r>
        <w:rPr>
          <w:spacing w:val="1"/>
        </w:rPr>
        <w:t xml:space="preserve"> </w:t>
      </w:r>
      <w:r>
        <w:t>в</w:t>
      </w:r>
      <w:r>
        <w:rPr>
          <w:spacing w:val="1"/>
        </w:rPr>
        <w:t xml:space="preserve"> </w:t>
      </w:r>
      <w:r>
        <w:t>рамках</w:t>
      </w:r>
      <w:r>
        <w:rPr>
          <w:spacing w:val="1"/>
        </w:rPr>
        <w:t xml:space="preserve"> </w:t>
      </w:r>
      <w:r>
        <w:t>исследования</w:t>
      </w:r>
      <w:r>
        <w:rPr>
          <w:spacing w:val="1"/>
        </w:rPr>
        <w:t xml:space="preserve"> </w:t>
      </w:r>
      <w:r>
        <w:t>проблемы</w:t>
      </w:r>
      <w:r>
        <w:rPr>
          <w:spacing w:val="1"/>
        </w:rPr>
        <w:t xml:space="preserve"> </w:t>
      </w:r>
      <w:r>
        <w:t>описания</w:t>
      </w:r>
      <w:r>
        <w:rPr>
          <w:spacing w:val="1"/>
        </w:rPr>
        <w:t xml:space="preserve"> </w:t>
      </w:r>
      <w:r>
        <w:t>всех</w:t>
      </w:r>
      <w:r>
        <w:rPr>
          <w:spacing w:val="1"/>
        </w:rPr>
        <w:t xml:space="preserve"> </w:t>
      </w:r>
      <w:r>
        <w:t>трехзначных</w:t>
      </w:r>
      <w:r>
        <w:rPr>
          <w:spacing w:val="50"/>
        </w:rPr>
        <w:t xml:space="preserve"> </w:t>
      </w:r>
      <w:r>
        <w:t>логических</w:t>
      </w:r>
      <w:r>
        <w:rPr>
          <w:spacing w:val="1"/>
        </w:rPr>
        <w:t xml:space="preserve"> </w:t>
      </w:r>
      <w:r>
        <w:t>матриц</w:t>
      </w:r>
      <w:r>
        <w:rPr>
          <w:spacing w:val="1"/>
        </w:rPr>
        <w:t xml:space="preserve"> </w:t>
      </w:r>
      <w:r>
        <w:t>с</w:t>
      </w:r>
      <w:r>
        <w:rPr>
          <w:spacing w:val="1"/>
        </w:rPr>
        <w:t xml:space="preserve"> </w:t>
      </w:r>
      <w:r>
        <w:t>носителем</w:t>
      </w:r>
      <w:r>
        <w:rPr>
          <w:spacing w:val="1"/>
        </w:rPr>
        <w:t xml:space="preserve"> </w:t>
      </w:r>
      <w:r>
        <w:rPr>
          <w:rFonts w:ascii="Cambria Math" w:eastAsia="Cambria Math" w:hAnsi="Cambria Math" w:cs="Cambria Math"/>
        </w:rPr>
        <w:t>{1,1/2,0}</w:t>
      </w:r>
      <w:r>
        <w:rPr>
          <w:rFonts w:ascii="Cambria Math" w:eastAsia="Cambria Math" w:hAnsi="Cambria Math" w:cs="Cambria Math"/>
          <w:spacing w:val="1"/>
        </w:rPr>
        <w:t xml:space="preserve"> </w:t>
      </w:r>
      <w:r>
        <w:t>и</w:t>
      </w:r>
      <w:r>
        <w:rPr>
          <w:spacing w:val="1"/>
        </w:rPr>
        <w:t xml:space="preserve"> </w:t>
      </w:r>
      <w:r>
        <w:t>выделенным</w:t>
      </w:r>
      <w:r>
        <w:rPr>
          <w:spacing w:val="1"/>
        </w:rPr>
        <w:t xml:space="preserve"> </w:t>
      </w:r>
      <w:r>
        <w:t>множеством</w:t>
      </w:r>
      <w:r>
        <w:rPr>
          <w:spacing w:val="1"/>
        </w:rPr>
        <w:t xml:space="preserve"> </w:t>
      </w:r>
      <w:r>
        <w:rPr>
          <w:rFonts w:ascii="Cambria Math" w:eastAsia="Cambria Math" w:hAnsi="Cambria Math" w:cs="Cambria Math"/>
        </w:rPr>
        <w:t>{1}</w:t>
      </w:r>
      <w:r>
        <w:t>,</w:t>
      </w:r>
      <w:r>
        <w:rPr>
          <w:spacing w:val="1"/>
        </w:rPr>
        <w:t xml:space="preserve"> </w:t>
      </w:r>
      <w:r>
        <w:t>адекватных</w:t>
      </w:r>
      <w:r>
        <w:rPr>
          <w:spacing w:val="1"/>
        </w:rPr>
        <w:t xml:space="preserve"> </w:t>
      </w:r>
      <w:r>
        <w:t>классической</w:t>
      </w:r>
      <w:r>
        <w:rPr>
          <w:spacing w:val="1"/>
        </w:rPr>
        <w:t xml:space="preserve"> </w:t>
      </w:r>
      <w:r>
        <w:t>конъюнктивно-</w:t>
      </w:r>
      <w:r>
        <w:rPr>
          <w:spacing w:val="1"/>
        </w:rPr>
        <w:t xml:space="preserve"> </w:t>
      </w:r>
      <w:r>
        <w:t>импликативной логике. Начало исследований указанной проблемы положено работой [2], а в предлагаемой</w:t>
      </w:r>
      <w:r>
        <w:rPr>
          <w:spacing w:val="1"/>
        </w:rPr>
        <w:t xml:space="preserve"> </w:t>
      </w:r>
      <w:r>
        <w:t>статье делается еще один</w:t>
      </w:r>
      <w:r>
        <w:rPr>
          <w:spacing w:val="1"/>
        </w:rPr>
        <w:t xml:space="preserve"> </w:t>
      </w:r>
      <w:r>
        <w:t>шаг на</w:t>
      </w:r>
      <w:r>
        <w:rPr>
          <w:spacing w:val="1"/>
        </w:rPr>
        <w:t xml:space="preserve"> </w:t>
      </w:r>
      <w:r>
        <w:t>пути решения этой</w:t>
      </w:r>
      <w:r>
        <w:rPr>
          <w:spacing w:val="1"/>
        </w:rPr>
        <w:t xml:space="preserve"> </w:t>
      </w:r>
      <w:r>
        <w:t>проблемы</w:t>
      </w:r>
      <w:r>
        <w:rPr>
          <w:spacing w:val="50"/>
        </w:rPr>
        <w:t xml:space="preserve"> </w:t>
      </w:r>
      <w:r>
        <w:t>— строится</w:t>
      </w:r>
      <w:r>
        <w:rPr>
          <w:spacing w:val="50"/>
        </w:rPr>
        <w:t xml:space="preserve"> </w:t>
      </w:r>
      <w:r>
        <w:t>доказательство того, что</w:t>
      </w:r>
      <w:r>
        <w:rPr>
          <w:spacing w:val="50"/>
        </w:rPr>
        <w:t xml:space="preserve"> </w:t>
      </w:r>
      <w:proofErr w:type="gramStart"/>
      <w:r>
        <w:rPr>
          <w:rFonts w:ascii="Cambria Math" w:eastAsia="Cambria Math" w:hAnsi="Cambria Math" w:cs="Cambria Math"/>
        </w:rPr>
        <w:t>⟨{</w:t>
      </w:r>
      <w:proofErr w:type="gramEnd"/>
      <w:r>
        <w:rPr>
          <w:rFonts w:ascii="Cambria Math" w:eastAsia="Cambria Math" w:hAnsi="Cambria Math" w:cs="Cambria Math"/>
        </w:rPr>
        <w:t>1,1/</w:t>
      </w:r>
      <w:r>
        <w:rPr>
          <w:rFonts w:ascii="Cambria Math" w:eastAsia="Cambria Math" w:hAnsi="Cambria Math" w:cs="Cambria Math"/>
          <w:spacing w:val="1"/>
        </w:rPr>
        <w:t xml:space="preserve"> </w:t>
      </w:r>
      <w:r>
        <w:rPr>
          <w:rFonts w:ascii="Cambria Math" w:eastAsia="Cambria Math" w:hAnsi="Cambria Math" w:cs="Cambria Math"/>
        </w:rPr>
        <w:t>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8"/>
        </w:rPr>
        <w:t xml:space="preserve"> </w:t>
      </w:r>
      <w:r>
        <w:t>есть</w:t>
      </w:r>
      <w:r>
        <w:rPr>
          <w:spacing w:val="2"/>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3"/>
        </w:rPr>
        <w:t xml:space="preserve"> </w:t>
      </w:r>
      <w:r>
        <w:t>адекватная классической</w:t>
      </w:r>
      <w:r>
        <w:rPr>
          <w:spacing w:val="1"/>
        </w:rPr>
        <w:t xml:space="preserve"> </w:t>
      </w:r>
      <w:r>
        <w:t>конъюнктивно-импликативной логике.</w:t>
      </w:r>
    </w:p>
    <w:p w:rsidR="00A93898" w:rsidRDefault="00A93898">
      <w:pPr>
        <w:pStyle w:val="a3"/>
        <w:rPr>
          <w:sz w:val="25"/>
        </w:rPr>
      </w:pPr>
    </w:p>
    <w:p w:rsidR="00A93898" w:rsidRDefault="00000000">
      <w:pPr>
        <w:pStyle w:val="a3"/>
        <w:spacing w:before="1" w:line="360" w:lineRule="auto"/>
        <w:ind w:left="152" w:right="159"/>
        <w:jc w:val="both"/>
      </w:pPr>
      <w:r>
        <w:rPr>
          <w:b/>
        </w:rPr>
        <w:t>Ключевые</w:t>
      </w:r>
      <w:r>
        <w:rPr>
          <w:b/>
          <w:spacing w:val="1"/>
        </w:rPr>
        <w:t xml:space="preserve"> </w:t>
      </w:r>
      <w:r>
        <w:rPr>
          <w:b/>
        </w:rPr>
        <w:t>слова:</w:t>
      </w:r>
      <w:r>
        <w:rPr>
          <w:b/>
          <w:spacing w:val="1"/>
        </w:rPr>
        <w:t xml:space="preserve"> </w:t>
      </w:r>
      <w:r>
        <w:t>трехзначные</w:t>
      </w:r>
      <w:r>
        <w:rPr>
          <w:spacing w:val="1"/>
        </w:rPr>
        <w:t xml:space="preserve"> </w:t>
      </w:r>
      <w:r>
        <w:t>логические</w:t>
      </w:r>
      <w:r>
        <w:rPr>
          <w:spacing w:val="1"/>
        </w:rPr>
        <w:t xml:space="preserve"> </w:t>
      </w:r>
      <w:r>
        <w:t>матрицы</w:t>
      </w:r>
      <w:r>
        <w:rPr>
          <w:spacing w:val="1"/>
        </w:rPr>
        <w:t xml:space="preserve"> </w:t>
      </w:r>
      <w:r>
        <w:t>с</w:t>
      </w:r>
      <w:r>
        <w:rPr>
          <w:spacing w:val="1"/>
        </w:rPr>
        <w:t xml:space="preserve"> </w:t>
      </w:r>
      <w:r>
        <w:t>одним</w:t>
      </w:r>
      <w:r>
        <w:rPr>
          <w:spacing w:val="1"/>
        </w:rPr>
        <w:t xml:space="preserve"> </w:t>
      </w:r>
      <w:r>
        <w:t>выделенным</w:t>
      </w:r>
      <w:r>
        <w:rPr>
          <w:spacing w:val="1"/>
        </w:rPr>
        <w:t xml:space="preserve"> </w:t>
      </w:r>
      <w:r>
        <w:t>значением,</w:t>
      </w:r>
      <w:r>
        <w:rPr>
          <w:spacing w:val="1"/>
        </w:rPr>
        <w:t xml:space="preserve"> </w:t>
      </w:r>
      <w:r>
        <w:t>классическая</w:t>
      </w:r>
      <w:r>
        <w:rPr>
          <w:spacing w:val="1"/>
        </w:rPr>
        <w:t xml:space="preserve"> </w:t>
      </w:r>
      <w:r>
        <w:t>конъюнктивно-импликативная</w:t>
      </w:r>
      <w:r>
        <w:rPr>
          <w:spacing w:val="-2"/>
        </w:rPr>
        <w:t xml:space="preserve"> </w:t>
      </w:r>
      <w:r>
        <w:t>логика.</w:t>
      </w:r>
    </w:p>
    <w:p w:rsidR="00A93898" w:rsidRDefault="00A93898">
      <w:pPr>
        <w:pStyle w:val="a3"/>
        <w:spacing w:before="4"/>
        <w:rPr>
          <w:sz w:val="26"/>
        </w:rPr>
      </w:pPr>
    </w:p>
    <w:p w:rsidR="00A93898" w:rsidRDefault="00000000">
      <w:pPr>
        <w:pStyle w:val="a3"/>
        <w:spacing w:line="333" w:lineRule="auto"/>
        <w:ind w:left="152" w:right="151" w:firstLine="566"/>
        <w:jc w:val="both"/>
      </w:pPr>
      <w:r>
        <w:t>Будем</w:t>
      </w:r>
      <w:r>
        <w:rPr>
          <w:spacing w:val="1"/>
        </w:rPr>
        <w:t xml:space="preserve"> </w:t>
      </w:r>
      <w:r>
        <w:t>использовать</w:t>
      </w:r>
      <w:r>
        <w:rPr>
          <w:spacing w:val="1"/>
        </w:rPr>
        <w:t xml:space="preserve"> </w:t>
      </w:r>
      <w:r>
        <w:t>стандартно</w:t>
      </w:r>
      <w:r>
        <w:rPr>
          <w:spacing w:val="1"/>
        </w:rPr>
        <w:t xml:space="preserve"> </w:t>
      </w:r>
      <w:r>
        <w:t>определяемый</w:t>
      </w:r>
      <w:r>
        <w:rPr>
          <w:spacing w:val="1"/>
        </w:rPr>
        <w:t xml:space="preserve"> </w:t>
      </w:r>
      <w:r>
        <w:t>пропозициональный</w:t>
      </w:r>
      <w:r>
        <w:rPr>
          <w:spacing w:val="1"/>
        </w:rPr>
        <w:t xml:space="preserve"> </w:t>
      </w:r>
      <w:r>
        <w:t>язык</w:t>
      </w:r>
      <w:r>
        <w:rPr>
          <w:spacing w:val="1"/>
        </w:rPr>
        <w:t xml:space="preserve"> </w:t>
      </w:r>
      <w:r>
        <w:rPr>
          <w:rFonts w:ascii="Cambria Math" w:eastAsia="Cambria Math" w:hAnsi="Cambria Math"/>
        </w:rPr>
        <w:t>𝐿</w:t>
      </w:r>
      <w:r>
        <w:rPr>
          <w:rFonts w:ascii="Cambria Math" w:eastAsia="Cambria Math" w:hAnsi="Cambria Math"/>
          <w:position w:val="-3"/>
          <w:sz w:val="14"/>
        </w:rPr>
        <w:t>&amp;⊃</w:t>
      </w:r>
      <w:r>
        <w:t>,</w:t>
      </w:r>
      <w:r>
        <w:rPr>
          <w:spacing w:val="1"/>
        </w:rPr>
        <w:t xml:space="preserve"> </w:t>
      </w:r>
      <w:r>
        <w:t>алфавит</w:t>
      </w:r>
      <w:r>
        <w:rPr>
          <w:spacing w:val="1"/>
        </w:rPr>
        <w:t xml:space="preserve"> </w:t>
      </w:r>
      <w:r>
        <w:t>которого</w:t>
      </w:r>
      <w:r>
        <w:rPr>
          <w:spacing w:val="1"/>
        </w:rPr>
        <w:t xml:space="preserve"> </w:t>
      </w:r>
      <w:r>
        <w:t>—</w:t>
      </w:r>
      <w:r>
        <w:rPr>
          <w:spacing w:val="1"/>
        </w:rPr>
        <w:t xml:space="preserve"> </w:t>
      </w:r>
      <w:r>
        <w:rPr>
          <w:spacing w:val="-1"/>
        </w:rPr>
        <w:t xml:space="preserve">множество </w:t>
      </w:r>
      <w:r>
        <w:rPr>
          <w:rFonts w:ascii="Cambria Math" w:eastAsia="Cambria Math" w:hAnsi="Cambria Math"/>
          <w:spacing w:val="-1"/>
        </w:rPr>
        <w:t>{&amp;, ⊃</w:t>
      </w:r>
      <w:proofErr w:type="gramStart"/>
      <w:r>
        <w:rPr>
          <w:rFonts w:ascii="Cambria Math" w:eastAsia="Cambria Math" w:hAnsi="Cambria Math"/>
          <w:spacing w:val="-1"/>
        </w:rPr>
        <w:t>, )</w:t>
      </w:r>
      <w:proofErr w:type="gramEnd"/>
      <w:r>
        <w:rPr>
          <w:rFonts w:ascii="Cambria Math" w:eastAsia="Cambria Math" w:hAnsi="Cambria Math"/>
          <w:spacing w:val="-1"/>
        </w:rPr>
        <w:t>, (, 𝑝</w:t>
      </w:r>
      <w:r>
        <w:rPr>
          <w:rFonts w:ascii="Cambria Math" w:eastAsia="Cambria Math" w:hAnsi="Cambria Math"/>
          <w:spacing w:val="-1"/>
          <w:position w:val="-3"/>
          <w:sz w:val="14"/>
        </w:rPr>
        <w:t>1</w:t>
      </w:r>
      <w:r>
        <w:rPr>
          <w:rFonts w:ascii="Cambria Math" w:eastAsia="Cambria Math" w:hAnsi="Cambria Math"/>
          <w:spacing w:val="-1"/>
        </w:rPr>
        <w:t>, 𝑝</w:t>
      </w:r>
      <w:r>
        <w:rPr>
          <w:rFonts w:ascii="Cambria Math" w:eastAsia="Cambria Math" w:hAnsi="Cambria Math"/>
          <w:spacing w:val="-1"/>
          <w:position w:val="-3"/>
          <w:sz w:val="14"/>
        </w:rPr>
        <w:t>2</w:t>
      </w:r>
      <w:r>
        <w:rPr>
          <w:rFonts w:ascii="Cambria Math" w:eastAsia="Cambria Math" w:hAnsi="Cambria Math"/>
          <w:spacing w:val="-1"/>
        </w:rPr>
        <w:t>, 𝑝</w:t>
      </w:r>
      <w:r>
        <w:rPr>
          <w:rFonts w:ascii="Cambria Math" w:eastAsia="Cambria Math" w:hAnsi="Cambria Math"/>
          <w:spacing w:val="-1"/>
          <w:position w:val="-3"/>
          <w:sz w:val="14"/>
        </w:rPr>
        <w:t xml:space="preserve">3 </w:t>
      </w:r>
      <w:r>
        <w:rPr>
          <w:rFonts w:ascii="Cambria Math" w:eastAsia="Cambria Math" w:hAnsi="Cambria Math"/>
          <w:spacing w:val="-1"/>
        </w:rPr>
        <w:t xml:space="preserve">… } </w:t>
      </w:r>
      <w:r>
        <w:rPr>
          <w:spacing w:val="-1"/>
        </w:rPr>
        <w:t xml:space="preserve">символов (при этом </w:t>
      </w:r>
      <w:r>
        <w:rPr>
          <w:rFonts w:ascii="Cambria Math" w:eastAsia="Cambria Math" w:hAnsi="Cambria Math"/>
        </w:rPr>
        <w:t>𝑝</w:t>
      </w:r>
      <w:r>
        <w:rPr>
          <w:rFonts w:ascii="Cambria Math" w:eastAsia="Cambria Math" w:hAnsi="Cambria Math"/>
          <w:position w:val="-3"/>
          <w:sz w:val="14"/>
        </w:rPr>
        <w:t>1</w:t>
      </w:r>
      <w:r>
        <w:rPr>
          <w:rFonts w:ascii="Cambria Math" w:eastAsia="Cambria Math" w:hAnsi="Cambria Math"/>
        </w:rPr>
        <w:t>, 𝑝</w:t>
      </w:r>
      <w:r>
        <w:rPr>
          <w:rFonts w:ascii="Cambria Math" w:eastAsia="Cambria Math" w:hAnsi="Cambria Math"/>
          <w:position w:val="-3"/>
          <w:sz w:val="14"/>
        </w:rPr>
        <w:t>2</w:t>
      </w:r>
      <w:r>
        <w:rPr>
          <w:rFonts w:ascii="Cambria Math" w:eastAsia="Cambria Math" w:hAnsi="Cambria Math"/>
        </w:rPr>
        <w:t>, 𝑝</w:t>
      </w:r>
      <w:r>
        <w:rPr>
          <w:rFonts w:ascii="Cambria Math" w:eastAsia="Cambria Math" w:hAnsi="Cambria Math"/>
          <w:position w:val="-3"/>
          <w:sz w:val="14"/>
        </w:rPr>
        <w:t xml:space="preserve">3 </w:t>
      </w:r>
      <w:r>
        <w:rPr>
          <w:rFonts w:ascii="Cambria Math" w:eastAsia="Cambria Math" w:hAnsi="Cambria Math"/>
        </w:rPr>
        <w:t xml:space="preserve">… </w:t>
      </w:r>
      <w:r>
        <w:t>являются пропозициональными переменными</w:t>
      </w:r>
      <w:r>
        <w:rPr>
          <w:spacing w:val="1"/>
        </w:rPr>
        <w:t xml:space="preserve"> </w:t>
      </w:r>
      <w:r>
        <w:t>языка</w:t>
      </w:r>
      <w:r>
        <w:rPr>
          <w:spacing w:val="2"/>
        </w:rPr>
        <w:t xml:space="preserve"> </w:t>
      </w:r>
      <w:r>
        <w:rPr>
          <w:rFonts w:ascii="Cambria Math" w:eastAsia="Cambria Math" w:hAnsi="Cambria Math"/>
        </w:rPr>
        <w:t>𝐿</w:t>
      </w:r>
      <w:r>
        <w:rPr>
          <w:rFonts w:ascii="Cambria Math" w:eastAsia="Cambria Math" w:hAnsi="Cambria Math"/>
          <w:position w:val="-3"/>
          <w:sz w:val="14"/>
        </w:rPr>
        <w:t>&amp;⊃</w:t>
      </w:r>
      <w:r>
        <w:t>,</w:t>
      </w:r>
      <w:r>
        <w:rPr>
          <w:spacing w:val="-1"/>
        </w:rPr>
        <w:t xml:space="preserve"> </w:t>
      </w:r>
      <w:r>
        <w:t>),(</w:t>
      </w:r>
      <w:r>
        <w:rPr>
          <w:spacing w:val="-1"/>
        </w:rPr>
        <w:t xml:space="preserve"> </w:t>
      </w:r>
      <w:r>
        <w:t>—</w:t>
      </w:r>
      <w:r>
        <w:rPr>
          <w:spacing w:val="-1"/>
        </w:rPr>
        <w:t xml:space="preserve"> </w:t>
      </w:r>
      <w:r>
        <w:t>технические символы</w:t>
      </w:r>
      <w:r>
        <w:rPr>
          <w:spacing w:val="-1"/>
        </w:rPr>
        <w:t xml:space="preserve"> </w:t>
      </w:r>
      <w:r>
        <w:t>языка</w:t>
      </w:r>
      <w:r>
        <w:rPr>
          <w:spacing w:val="4"/>
        </w:rPr>
        <w:t xml:space="preserve"> </w:t>
      </w:r>
      <w:r>
        <w:rPr>
          <w:rFonts w:ascii="Cambria Math" w:eastAsia="Cambria Math" w:hAnsi="Cambria Math"/>
        </w:rPr>
        <w:t>𝐿</w:t>
      </w:r>
      <w:r>
        <w:rPr>
          <w:rFonts w:ascii="Cambria Math" w:eastAsia="Cambria Math" w:hAnsi="Cambria Math"/>
          <w:position w:val="-3"/>
          <w:sz w:val="14"/>
        </w:rPr>
        <w:t>&amp;⊃</w:t>
      </w:r>
      <w:r>
        <w:t>,</w:t>
      </w:r>
      <w:r>
        <w:rPr>
          <w:spacing w:val="-2"/>
        </w:rPr>
        <w:t xml:space="preserve"> </w:t>
      </w:r>
      <w:r>
        <w:rPr>
          <w:rFonts w:ascii="Cambria Math" w:eastAsia="Cambria Math" w:hAnsi="Cambria Math"/>
        </w:rPr>
        <w:t>&amp;</w:t>
      </w:r>
      <w:r>
        <w:t xml:space="preserve">, </w:t>
      </w:r>
      <w:r>
        <w:rPr>
          <w:rFonts w:ascii="Cambria Math" w:eastAsia="Cambria Math" w:hAnsi="Cambria Math"/>
        </w:rPr>
        <w:t>⊃</w:t>
      </w:r>
      <w:r>
        <w:rPr>
          <w:rFonts w:ascii="Cambria Math" w:eastAsia="Cambria Math" w:hAnsi="Cambria Math"/>
          <w:spacing w:val="6"/>
        </w:rPr>
        <w:t xml:space="preserve"> </w:t>
      </w:r>
      <w:r>
        <w:t>—</w:t>
      </w:r>
      <w:r>
        <w:rPr>
          <w:spacing w:val="-1"/>
        </w:rPr>
        <w:t xml:space="preserve"> </w:t>
      </w:r>
      <w:r>
        <w:t>бинарные</w:t>
      </w:r>
      <w:r>
        <w:rPr>
          <w:spacing w:val="-1"/>
        </w:rPr>
        <w:t xml:space="preserve"> </w:t>
      </w:r>
      <w:r>
        <w:t>логические связки языка</w:t>
      </w:r>
      <w:r>
        <w:rPr>
          <w:spacing w:val="6"/>
        </w:rPr>
        <w:t xml:space="preserve"> </w:t>
      </w:r>
      <w:r>
        <w:rPr>
          <w:rFonts w:ascii="Cambria Math" w:eastAsia="Cambria Math" w:hAnsi="Cambria Math"/>
        </w:rPr>
        <w:t>𝐿</w:t>
      </w:r>
      <w:r>
        <w:rPr>
          <w:rFonts w:ascii="Cambria Math" w:eastAsia="Cambria Math" w:hAnsi="Cambria Math"/>
          <w:position w:val="-3"/>
          <w:sz w:val="14"/>
        </w:rPr>
        <w:t>&amp;⊃</w:t>
      </w:r>
      <w:r>
        <w:t>).</w:t>
      </w:r>
    </w:p>
    <w:p w:rsidR="00A93898" w:rsidRDefault="00000000">
      <w:pPr>
        <w:pStyle w:val="a3"/>
        <w:spacing w:before="117"/>
        <w:ind w:right="160"/>
        <w:jc w:val="right"/>
      </w:pPr>
      <w:r>
        <w:t>Замечание</w:t>
      </w:r>
      <w:r>
        <w:rPr>
          <w:spacing w:val="70"/>
        </w:rPr>
        <w:t xml:space="preserve"> </w:t>
      </w:r>
      <w:r>
        <w:t>2</w:t>
      </w:r>
      <w:r>
        <w:rPr>
          <w:spacing w:val="71"/>
        </w:rPr>
        <w:t xml:space="preserve"> </w:t>
      </w:r>
      <w:r>
        <w:t>заимствовано</w:t>
      </w:r>
      <w:r>
        <w:rPr>
          <w:spacing w:val="74"/>
        </w:rPr>
        <w:t xml:space="preserve"> </w:t>
      </w:r>
      <w:r>
        <w:t>из</w:t>
      </w:r>
      <w:r>
        <w:rPr>
          <w:spacing w:val="71"/>
        </w:rPr>
        <w:t xml:space="preserve"> </w:t>
      </w:r>
      <w:r>
        <w:t>[1].</w:t>
      </w:r>
      <w:r>
        <w:rPr>
          <w:spacing w:val="71"/>
        </w:rPr>
        <w:t xml:space="preserve"> </w:t>
      </w:r>
      <w:r>
        <w:t>Определение</w:t>
      </w:r>
      <w:r>
        <w:rPr>
          <w:spacing w:val="70"/>
        </w:rPr>
        <w:t xml:space="preserve"> </w:t>
      </w:r>
      <w:r>
        <w:t>1,</w:t>
      </w:r>
      <w:r>
        <w:rPr>
          <w:spacing w:val="71"/>
        </w:rPr>
        <w:t xml:space="preserve"> </w:t>
      </w:r>
      <w:r>
        <w:t>определение</w:t>
      </w:r>
      <w:r>
        <w:rPr>
          <w:spacing w:val="71"/>
        </w:rPr>
        <w:t xml:space="preserve"> </w:t>
      </w:r>
      <w:r>
        <w:t>2,</w:t>
      </w:r>
      <w:r>
        <w:rPr>
          <w:spacing w:val="71"/>
        </w:rPr>
        <w:t xml:space="preserve"> </w:t>
      </w:r>
      <w:r>
        <w:t>определение</w:t>
      </w:r>
      <w:r>
        <w:rPr>
          <w:spacing w:val="70"/>
        </w:rPr>
        <w:t xml:space="preserve"> </w:t>
      </w:r>
      <w:r>
        <w:t>3,</w:t>
      </w:r>
      <w:r>
        <w:rPr>
          <w:spacing w:val="71"/>
        </w:rPr>
        <w:t xml:space="preserve"> </w:t>
      </w:r>
      <w:r>
        <w:t>определение</w:t>
      </w:r>
      <w:r>
        <w:rPr>
          <w:spacing w:val="70"/>
        </w:rPr>
        <w:t xml:space="preserve"> </w:t>
      </w:r>
      <w:r>
        <w:t>4,</w:t>
      </w:r>
    </w:p>
    <w:p w:rsidR="00A93898" w:rsidRDefault="00000000">
      <w:pPr>
        <w:pStyle w:val="a3"/>
        <w:spacing w:before="113"/>
        <w:ind w:right="161"/>
        <w:jc w:val="right"/>
      </w:pPr>
      <w:r>
        <w:t>определение</w:t>
      </w:r>
      <w:r>
        <w:rPr>
          <w:spacing w:val="17"/>
        </w:rPr>
        <w:t xml:space="preserve"> </w:t>
      </w:r>
      <w:r>
        <w:t>5,</w:t>
      </w:r>
      <w:r>
        <w:rPr>
          <w:spacing w:val="18"/>
        </w:rPr>
        <w:t xml:space="preserve"> </w:t>
      </w:r>
      <w:r>
        <w:t>определение</w:t>
      </w:r>
      <w:r>
        <w:rPr>
          <w:spacing w:val="18"/>
        </w:rPr>
        <w:t xml:space="preserve"> </w:t>
      </w:r>
      <w:r>
        <w:t>6,</w:t>
      </w:r>
      <w:r>
        <w:rPr>
          <w:spacing w:val="16"/>
        </w:rPr>
        <w:t xml:space="preserve"> </w:t>
      </w:r>
      <w:r>
        <w:t>замечание</w:t>
      </w:r>
      <w:r>
        <w:rPr>
          <w:spacing w:val="18"/>
        </w:rPr>
        <w:t xml:space="preserve"> </w:t>
      </w:r>
      <w:r>
        <w:t>1</w:t>
      </w:r>
      <w:r>
        <w:rPr>
          <w:spacing w:val="17"/>
        </w:rPr>
        <w:t xml:space="preserve"> </w:t>
      </w:r>
      <w:r>
        <w:t>заимствованы</w:t>
      </w:r>
      <w:r>
        <w:rPr>
          <w:spacing w:val="19"/>
        </w:rPr>
        <w:t xml:space="preserve"> </w:t>
      </w:r>
      <w:r>
        <w:t>из</w:t>
      </w:r>
      <w:r>
        <w:rPr>
          <w:spacing w:val="16"/>
        </w:rPr>
        <w:t xml:space="preserve"> </w:t>
      </w:r>
      <w:r>
        <w:t>[2].</w:t>
      </w:r>
      <w:r>
        <w:rPr>
          <w:spacing w:val="16"/>
        </w:rPr>
        <w:t xml:space="preserve"> </w:t>
      </w:r>
      <w:r>
        <w:t>Замечание</w:t>
      </w:r>
      <w:r>
        <w:rPr>
          <w:spacing w:val="16"/>
        </w:rPr>
        <w:t xml:space="preserve"> </w:t>
      </w:r>
      <w:r>
        <w:t>3</w:t>
      </w:r>
      <w:r>
        <w:rPr>
          <w:spacing w:val="19"/>
        </w:rPr>
        <w:t xml:space="preserve"> </w:t>
      </w:r>
      <w:r>
        <w:t>аналогично</w:t>
      </w:r>
      <w:r>
        <w:rPr>
          <w:spacing w:val="17"/>
        </w:rPr>
        <w:t xml:space="preserve"> </w:t>
      </w:r>
      <w:r>
        <w:t>замечанию</w:t>
      </w:r>
      <w:r>
        <w:rPr>
          <w:spacing w:val="17"/>
        </w:rPr>
        <w:t xml:space="preserve"> </w:t>
      </w:r>
      <w:r>
        <w:t>3</w:t>
      </w:r>
      <w:r>
        <w:rPr>
          <w:spacing w:val="17"/>
        </w:rPr>
        <w:t xml:space="preserve"> </w:t>
      </w:r>
      <w:r>
        <w:t>из</w:t>
      </w:r>
      <w:r>
        <w:rPr>
          <w:spacing w:val="19"/>
        </w:rPr>
        <w:t xml:space="preserve"> </w:t>
      </w:r>
      <w:r>
        <w:t>[2].</w:t>
      </w:r>
    </w:p>
    <w:p w:rsidR="00A93898" w:rsidRDefault="00000000">
      <w:pPr>
        <w:pStyle w:val="a3"/>
        <w:spacing w:before="116"/>
        <w:ind w:right="159"/>
        <w:jc w:val="right"/>
      </w:pPr>
      <w:r>
        <w:t>Соглашение</w:t>
      </w:r>
      <w:r>
        <w:rPr>
          <w:spacing w:val="32"/>
        </w:rPr>
        <w:t xml:space="preserve"> </w:t>
      </w:r>
      <w:r>
        <w:t>2</w:t>
      </w:r>
      <w:r>
        <w:rPr>
          <w:spacing w:val="33"/>
        </w:rPr>
        <w:t xml:space="preserve"> </w:t>
      </w:r>
      <w:r>
        <w:t>заимствовано</w:t>
      </w:r>
      <w:r>
        <w:rPr>
          <w:spacing w:val="33"/>
        </w:rPr>
        <w:t xml:space="preserve"> </w:t>
      </w:r>
      <w:r>
        <w:t>из</w:t>
      </w:r>
      <w:r>
        <w:rPr>
          <w:spacing w:val="32"/>
        </w:rPr>
        <w:t xml:space="preserve"> </w:t>
      </w:r>
      <w:r>
        <w:t>[3].</w:t>
      </w:r>
      <w:r>
        <w:rPr>
          <w:spacing w:val="32"/>
        </w:rPr>
        <w:t xml:space="preserve"> </w:t>
      </w:r>
      <w:r>
        <w:t>Определение</w:t>
      </w:r>
      <w:r>
        <w:rPr>
          <w:spacing w:val="33"/>
        </w:rPr>
        <w:t xml:space="preserve"> </w:t>
      </w:r>
      <w:r>
        <w:t>7,</w:t>
      </w:r>
      <w:r>
        <w:rPr>
          <w:spacing w:val="32"/>
        </w:rPr>
        <w:t xml:space="preserve"> </w:t>
      </w:r>
      <w:r>
        <w:t>определение</w:t>
      </w:r>
      <w:r>
        <w:rPr>
          <w:spacing w:val="32"/>
        </w:rPr>
        <w:t xml:space="preserve"> </w:t>
      </w:r>
      <w:r>
        <w:t>8,</w:t>
      </w:r>
      <w:r>
        <w:rPr>
          <w:spacing w:val="32"/>
        </w:rPr>
        <w:t xml:space="preserve"> </w:t>
      </w:r>
      <w:r>
        <w:t>замечание</w:t>
      </w:r>
      <w:r>
        <w:rPr>
          <w:spacing w:val="32"/>
        </w:rPr>
        <w:t xml:space="preserve"> </w:t>
      </w:r>
      <w:r>
        <w:t>4,</w:t>
      </w:r>
      <w:r>
        <w:rPr>
          <w:spacing w:val="35"/>
        </w:rPr>
        <w:t xml:space="preserve"> </w:t>
      </w:r>
      <w:r>
        <w:t>замечание</w:t>
      </w:r>
      <w:r>
        <w:rPr>
          <w:spacing w:val="33"/>
        </w:rPr>
        <w:t xml:space="preserve"> </w:t>
      </w:r>
      <w:r>
        <w:t>5,</w:t>
      </w:r>
      <w:r>
        <w:rPr>
          <w:spacing w:val="32"/>
        </w:rPr>
        <w:t xml:space="preserve"> </w:t>
      </w:r>
      <w:r>
        <w:t>соглашение</w:t>
      </w:r>
      <w:r>
        <w:rPr>
          <w:spacing w:val="35"/>
        </w:rPr>
        <w:t xml:space="preserve"> </w:t>
      </w:r>
      <w:r>
        <w:t>3</w:t>
      </w:r>
    </w:p>
    <w:p w:rsidR="00A93898" w:rsidRDefault="00000000">
      <w:pPr>
        <w:pStyle w:val="a3"/>
        <w:spacing w:before="115"/>
        <w:ind w:right="160"/>
        <w:jc w:val="right"/>
      </w:pPr>
      <w:r>
        <w:t>аналогичны</w:t>
      </w:r>
      <w:r>
        <w:rPr>
          <w:spacing w:val="7"/>
        </w:rPr>
        <w:t xml:space="preserve"> </w:t>
      </w:r>
      <w:r>
        <w:t>соответственно</w:t>
      </w:r>
      <w:r>
        <w:rPr>
          <w:spacing w:val="8"/>
        </w:rPr>
        <w:t xml:space="preserve"> </w:t>
      </w:r>
      <w:r>
        <w:t>определению</w:t>
      </w:r>
      <w:r>
        <w:rPr>
          <w:spacing w:val="6"/>
        </w:rPr>
        <w:t xml:space="preserve"> </w:t>
      </w:r>
      <w:r>
        <w:t>10</w:t>
      </w:r>
      <w:r>
        <w:rPr>
          <w:spacing w:val="8"/>
        </w:rPr>
        <w:t xml:space="preserve"> </w:t>
      </w:r>
      <w:r>
        <w:t>из</w:t>
      </w:r>
      <w:r>
        <w:rPr>
          <w:spacing w:val="7"/>
        </w:rPr>
        <w:t xml:space="preserve"> </w:t>
      </w:r>
      <w:r>
        <w:t>[3],</w:t>
      </w:r>
      <w:r>
        <w:rPr>
          <w:spacing w:val="8"/>
        </w:rPr>
        <w:t xml:space="preserve"> </w:t>
      </w:r>
      <w:r>
        <w:t>определению</w:t>
      </w:r>
      <w:r>
        <w:rPr>
          <w:spacing w:val="6"/>
        </w:rPr>
        <w:t xml:space="preserve"> </w:t>
      </w:r>
      <w:r>
        <w:t>11</w:t>
      </w:r>
      <w:r>
        <w:rPr>
          <w:spacing w:val="8"/>
        </w:rPr>
        <w:t xml:space="preserve"> </w:t>
      </w:r>
      <w:r>
        <w:t>из</w:t>
      </w:r>
      <w:r>
        <w:rPr>
          <w:spacing w:val="7"/>
        </w:rPr>
        <w:t xml:space="preserve"> </w:t>
      </w:r>
      <w:r>
        <w:t>[3],</w:t>
      </w:r>
      <w:r>
        <w:rPr>
          <w:spacing w:val="8"/>
        </w:rPr>
        <w:t xml:space="preserve"> </w:t>
      </w:r>
      <w:r>
        <w:t>замечанию</w:t>
      </w:r>
      <w:r>
        <w:rPr>
          <w:spacing w:val="6"/>
        </w:rPr>
        <w:t xml:space="preserve"> </w:t>
      </w:r>
      <w:r>
        <w:t>7</w:t>
      </w:r>
      <w:r>
        <w:rPr>
          <w:spacing w:val="8"/>
        </w:rPr>
        <w:t xml:space="preserve"> </w:t>
      </w:r>
      <w:r>
        <w:t>из</w:t>
      </w:r>
      <w:r>
        <w:rPr>
          <w:spacing w:val="7"/>
        </w:rPr>
        <w:t xml:space="preserve"> </w:t>
      </w:r>
      <w:r>
        <w:t>[3],</w:t>
      </w:r>
      <w:r>
        <w:rPr>
          <w:spacing w:val="8"/>
        </w:rPr>
        <w:t xml:space="preserve"> </w:t>
      </w:r>
      <w:r>
        <w:t>замечанию</w:t>
      </w:r>
      <w:r>
        <w:rPr>
          <w:spacing w:val="6"/>
        </w:rPr>
        <w:t xml:space="preserve"> </w:t>
      </w:r>
      <w:r>
        <w:t>8</w:t>
      </w:r>
      <w:r>
        <w:rPr>
          <w:spacing w:val="8"/>
        </w:rPr>
        <w:t xml:space="preserve"> </w:t>
      </w:r>
      <w:r>
        <w:t>из</w:t>
      </w:r>
    </w:p>
    <w:p w:rsidR="00A93898" w:rsidRDefault="00000000">
      <w:pPr>
        <w:pStyle w:val="a4"/>
        <w:numPr>
          <w:ilvl w:val="0"/>
          <w:numId w:val="17"/>
        </w:numPr>
        <w:tabs>
          <w:tab w:val="left" w:pos="388"/>
        </w:tabs>
        <w:spacing w:before="116"/>
        <w:ind w:hanging="236"/>
        <w:jc w:val="both"/>
        <w:rPr>
          <w:sz w:val="20"/>
        </w:rPr>
      </w:pPr>
      <w:r>
        <w:rPr>
          <w:sz w:val="20"/>
        </w:rPr>
        <w:t>,</w:t>
      </w:r>
      <w:r>
        <w:rPr>
          <w:spacing w:val="-3"/>
          <w:sz w:val="20"/>
        </w:rPr>
        <w:t xml:space="preserve"> </w:t>
      </w:r>
      <w:r>
        <w:rPr>
          <w:sz w:val="20"/>
        </w:rPr>
        <w:t>соглашению</w:t>
      </w:r>
      <w:r>
        <w:rPr>
          <w:spacing w:val="-2"/>
          <w:sz w:val="20"/>
        </w:rPr>
        <w:t xml:space="preserve"> </w:t>
      </w:r>
      <w:r>
        <w:rPr>
          <w:sz w:val="20"/>
        </w:rPr>
        <w:t>12</w:t>
      </w:r>
      <w:r>
        <w:rPr>
          <w:spacing w:val="-2"/>
          <w:sz w:val="20"/>
        </w:rPr>
        <w:t xml:space="preserve"> </w:t>
      </w:r>
      <w:r>
        <w:rPr>
          <w:sz w:val="20"/>
        </w:rPr>
        <w:t>из</w:t>
      </w:r>
      <w:r>
        <w:rPr>
          <w:spacing w:val="-2"/>
          <w:sz w:val="20"/>
        </w:rPr>
        <w:t xml:space="preserve"> </w:t>
      </w:r>
      <w:r>
        <w:rPr>
          <w:sz w:val="20"/>
        </w:rPr>
        <w:t>[3].</w:t>
      </w:r>
    </w:p>
    <w:p w:rsidR="00A93898" w:rsidRDefault="00A93898">
      <w:pPr>
        <w:jc w:val="both"/>
        <w:rPr>
          <w:sz w:val="20"/>
        </w:rPr>
        <w:sectPr w:rsidR="00A93898">
          <w:pgSz w:w="11910" w:h="16840"/>
          <w:pgMar w:top="1040" w:right="980" w:bottom="1240" w:left="980" w:header="0" w:footer="1005" w:gutter="0"/>
          <w:cols w:space="720"/>
        </w:sectPr>
      </w:pPr>
    </w:p>
    <w:p w:rsidR="00A93898" w:rsidRDefault="00000000">
      <w:pPr>
        <w:spacing w:before="69" w:line="333" w:lineRule="auto"/>
        <w:ind w:left="152" w:right="153"/>
        <w:jc w:val="both"/>
        <w:rPr>
          <w:i/>
          <w:sz w:val="20"/>
        </w:rPr>
      </w:pPr>
      <w:r>
        <w:rPr>
          <w:b/>
          <w:sz w:val="20"/>
        </w:rPr>
        <w:lastRenderedPageBreak/>
        <w:t>Определение</w:t>
      </w:r>
      <w:r>
        <w:rPr>
          <w:b/>
          <w:spacing w:val="1"/>
          <w:sz w:val="20"/>
        </w:rPr>
        <w:t xml:space="preserve"> </w:t>
      </w:r>
      <w:r>
        <w:rPr>
          <w:b/>
          <w:sz w:val="20"/>
        </w:rPr>
        <w:t>1</w:t>
      </w:r>
      <w:r>
        <w:rPr>
          <w:b/>
          <w:spacing w:val="1"/>
          <w:sz w:val="20"/>
        </w:rPr>
        <w:t xml:space="preserve"> </w:t>
      </w:r>
      <w:r>
        <w:rPr>
          <w:b/>
          <w:sz w:val="20"/>
        </w:rPr>
        <w:t>(определение</w:t>
      </w:r>
      <w:r>
        <w:rPr>
          <w:b/>
          <w:spacing w:val="1"/>
          <w:sz w:val="20"/>
        </w:rPr>
        <w:t xml:space="preserve"> </w:t>
      </w:r>
      <w:r>
        <w:rPr>
          <w:b/>
          <w:sz w:val="20"/>
        </w:rPr>
        <w:t>1</w:t>
      </w:r>
      <w:r>
        <w:rPr>
          <w:b/>
          <w:spacing w:val="1"/>
          <w:sz w:val="20"/>
        </w:rPr>
        <w:t xml:space="preserve"> </w:t>
      </w:r>
      <w:r>
        <w:rPr>
          <w:b/>
          <w:sz w:val="20"/>
        </w:rPr>
        <w:t>из</w:t>
      </w:r>
      <w:r>
        <w:rPr>
          <w:b/>
          <w:spacing w:val="1"/>
          <w:sz w:val="20"/>
        </w:rPr>
        <w:t xml:space="preserve"> </w:t>
      </w:r>
      <w:r>
        <w:rPr>
          <w:b/>
          <w:sz w:val="20"/>
        </w:rPr>
        <w:t>[2]).</w:t>
      </w:r>
      <w:r>
        <w:rPr>
          <w:b/>
          <w:spacing w:val="1"/>
          <w:sz w:val="20"/>
        </w:rPr>
        <w:t xml:space="preserve"> </w:t>
      </w:r>
      <w:r>
        <w:rPr>
          <w:i/>
          <w:sz w:val="20"/>
        </w:rPr>
        <w:t>Называем</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-логикой</w:t>
      </w:r>
      <w:r>
        <w:rPr>
          <w:i/>
          <w:spacing w:val="1"/>
          <w:sz w:val="20"/>
        </w:rPr>
        <w:t xml:space="preserve"> </w:t>
      </w:r>
      <w:r>
        <w:rPr>
          <w:i/>
          <w:sz w:val="20"/>
        </w:rPr>
        <w:t>множество</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w:t>
      </w:r>
      <w:r>
        <w:rPr>
          <w:i/>
          <w:spacing w:val="1"/>
          <w:sz w:val="20"/>
        </w:rPr>
        <w:t xml:space="preserve"> </w:t>
      </w:r>
      <w:r>
        <w:rPr>
          <w:i/>
          <w:sz w:val="20"/>
        </w:rPr>
        <w:t>замкнутое</w:t>
      </w:r>
      <w:r>
        <w:rPr>
          <w:i/>
          <w:spacing w:val="1"/>
          <w:sz w:val="20"/>
        </w:rPr>
        <w:t xml:space="preserve"> </w:t>
      </w:r>
      <w:r>
        <w:rPr>
          <w:i/>
          <w:sz w:val="20"/>
        </w:rPr>
        <w:t>относительно</w:t>
      </w:r>
      <w:r>
        <w:rPr>
          <w:i/>
          <w:spacing w:val="-2"/>
          <w:sz w:val="20"/>
        </w:rPr>
        <w:t xml:space="preserve"> </w:t>
      </w:r>
      <w:r>
        <w:rPr>
          <w:i/>
          <w:sz w:val="20"/>
        </w:rPr>
        <w:t>правила</w:t>
      </w:r>
      <w:r>
        <w:rPr>
          <w:i/>
          <w:spacing w:val="-1"/>
          <w:sz w:val="20"/>
        </w:rPr>
        <w:t xml:space="preserve"> </w:t>
      </w:r>
      <w:proofErr w:type="spellStart"/>
      <w:r>
        <w:rPr>
          <w:i/>
          <w:sz w:val="20"/>
        </w:rPr>
        <w:t>modus</w:t>
      </w:r>
      <w:proofErr w:type="spellEnd"/>
      <w:r>
        <w:rPr>
          <w:i/>
          <w:spacing w:val="-3"/>
          <w:sz w:val="20"/>
        </w:rPr>
        <w:t xml:space="preserve"> </w:t>
      </w:r>
      <w:proofErr w:type="spellStart"/>
      <w:r>
        <w:rPr>
          <w:i/>
          <w:sz w:val="20"/>
        </w:rPr>
        <w:t>ponens</w:t>
      </w:r>
      <w:proofErr w:type="spellEnd"/>
      <w:r>
        <w:rPr>
          <w:i/>
          <w:spacing w:val="-2"/>
          <w:sz w:val="20"/>
        </w:rPr>
        <w:t xml:space="preserve"> </w:t>
      </w:r>
      <w:r>
        <w:rPr>
          <w:i/>
          <w:sz w:val="20"/>
        </w:rPr>
        <w:t xml:space="preserve">в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26"/>
          <w:position w:val="-3"/>
          <w:sz w:val="14"/>
        </w:rPr>
        <w:t xml:space="preserve"> </w:t>
      </w:r>
      <w:r>
        <w:rPr>
          <w:i/>
          <w:sz w:val="20"/>
        </w:rPr>
        <w:t>и относительно</w:t>
      </w:r>
      <w:r>
        <w:rPr>
          <w:i/>
          <w:spacing w:val="-4"/>
          <w:sz w:val="20"/>
        </w:rPr>
        <w:t xml:space="preserve"> </w:t>
      </w:r>
      <w:r>
        <w:rPr>
          <w:i/>
          <w:sz w:val="20"/>
        </w:rPr>
        <w:t>правила</w:t>
      </w:r>
      <w:r>
        <w:rPr>
          <w:i/>
          <w:spacing w:val="-3"/>
          <w:sz w:val="20"/>
        </w:rPr>
        <w:t xml:space="preserve"> </w:t>
      </w:r>
      <w:r>
        <w:rPr>
          <w:i/>
          <w:sz w:val="20"/>
        </w:rPr>
        <w:t>пропозициональной</w:t>
      </w:r>
      <w:r>
        <w:rPr>
          <w:i/>
          <w:spacing w:val="1"/>
          <w:sz w:val="20"/>
        </w:rPr>
        <w:t xml:space="preserve"> </w:t>
      </w:r>
      <w:r>
        <w:rPr>
          <w:i/>
          <w:sz w:val="20"/>
        </w:rPr>
        <w:t>подстановки в</w:t>
      </w:r>
      <w:r>
        <w:rPr>
          <w:i/>
          <w:spacing w:val="-3"/>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w:t>
      </w:r>
    </w:p>
    <w:p w:rsidR="00A93898" w:rsidRDefault="00000000">
      <w:pPr>
        <w:spacing w:before="121" w:line="345" w:lineRule="auto"/>
        <w:ind w:left="152" w:right="151"/>
        <w:jc w:val="both"/>
        <w:rPr>
          <w:i/>
          <w:iCs/>
          <w:sz w:val="20"/>
          <w:szCs w:val="20"/>
        </w:rPr>
      </w:pPr>
      <w:r>
        <w:rPr>
          <w:b/>
          <w:bCs/>
          <w:spacing w:val="-1"/>
          <w:sz w:val="20"/>
          <w:szCs w:val="20"/>
        </w:rPr>
        <w:t xml:space="preserve">Определение 2 (определение 2 из [2]). </w:t>
      </w:r>
      <w:r>
        <w:rPr>
          <w:i/>
          <w:iCs/>
          <w:sz w:val="20"/>
          <w:szCs w:val="20"/>
        </w:rPr>
        <w:t xml:space="preserve">Называем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-матрицей упорядоченную четверку </w:t>
      </w:r>
      <w:r>
        <w:rPr>
          <w:rFonts w:ascii="Cambria Math" w:eastAsia="Cambria Math" w:hAnsi="Cambria Math" w:cs="Cambria Math"/>
          <w:sz w:val="20"/>
          <w:szCs w:val="20"/>
        </w:rPr>
        <w:t>⟨𝑀, 𝑁, 𝑒, 𝑔⟩</w:t>
      </w:r>
      <w:r>
        <w:rPr>
          <w:i/>
          <w:iCs/>
          <w:sz w:val="20"/>
          <w:szCs w:val="20"/>
        </w:rPr>
        <w:t xml:space="preserve">, где </w:t>
      </w:r>
      <w:r>
        <w:rPr>
          <w:rFonts w:ascii="Cambria Math" w:eastAsia="Cambria Math" w:hAnsi="Cambria Math" w:cs="Cambria Math"/>
          <w:sz w:val="20"/>
          <w:szCs w:val="20"/>
        </w:rPr>
        <w:t>𝑀</w:t>
      </w:r>
      <w:r>
        <w:rPr>
          <w:rFonts w:ascii="Cambria Math" w:eastAsia="Cambria Math" w:hAnsi="Cambria Math" w:cs="Cambria Math"/>
          <w:spacing w:val="1"/>
          <w:sz w:val="20"/>
          <w:szCs w:val="20"/>
        </w:rPr>
        <w:t xml:space="preserve"> </w:t>
      </w:r>
      <w:r>
        <w:rPr>
          <w:i/>
          <w:iCs/>
          <w:sz w:val="20"/>
          <w:szCs w:val="20"/>
        </w:rPr>
        <w:t xml:space="preserve">есть непустое множество, </w:t>
      </w:r>
      <w:r>
        <w:rPr>
          <w:rFonts w:ascii="Cambria Math" w:eastAsia="Cambria Math" w:hAnsi="Cambria Math" w:cs="Cambria Math"/>
          <w:sz w:val="20"/>
          <w:szCs w:val="20"/>
        </w:rPr>
        <w:t>𝑁</w:t>
      </w:r>
      <w:r>
        <w:rPr>
          <w:rFonts w:ascii="Cambria Math" w:eastAsia="Cambria Math" w:hAnsi="Cambria Math" w:cs="Cambria Math"/>
          <w:spacing w:val="1"/>
          <w:sz w:val="20"/>
          <w:szCs w:val="20"/>
        </w:rPr>
        <w:t xml:space="preserve"> </w:t>
      </w:r>
      <w:r>
        <w:rPr>
          <w:i/>
          <w:iCs/>
          <w:sz w:val="20"/>
          <w:szCs w:val="20"/>
        </w:rPr>
        <w:t xml:space="preserve">есть подмножество множества </w:t>
      </w:r>
      <w:r>
        <w:rPr>
          <w:rFonts w:ascii="Cambria Math" w:eastAsia="Cambria Math" w:hAnsi="Cambria Math" w:cs="Cambria Math"/>
          <w:sz w:val="20"/>
          <w:szCs w:val="20"/>
        </w:rPr>
        <w:t>𝑀</w:t>
      </w:r>
      <w:r>
        <w:rPr>
          <w:i/>
          <w:iCs/>
          <w:sz w:val="20"/>
          <w:szCs w:val="20"/>
        </w:rPr>
        <w:t xml:space="preserve">, </w:t>
      </w:r>
      <w:r>
        <w:rPr>
          <w:rFonts w:ascii="Cambria Math" w:eastAsia="Cambria Math" w:hAnsi="Cambria Math" w:cs="Cambria Math"/>
          <w:sz w:val="20"/>
          <w:szCs w:val="20"/>
        </w:rPr>
        <w:t>𝑒</w:t>
      </w:r>
      <w:r>
        <w:rPr>
          <w:rFonts w:ascii="Cambria Math" w:eastAsia="Cambria Math" w:hAnsi="Cambria Math" w:cs="Cambria Math"/>
          <w:spacing w:val="1"/>
          <w:sz w:val="20"/>
          <w:szCs w:val="20"/>
        </w:rPr>
        <w:t xml:space="preserve"> </w:t>
      </w:r>
      <w:r>
        <w:rPr>
          <w:i/>
          <w:iCs/>
          <w:sz w:val="20"/>
          <w:szCs w:val="20"/>
        </w:rPr>
        <w:t xml:space="preserve">и </w:t>
      </w:r>
      <w:r>
        <w:rPr>
          <w:rFonts w:ascii="Cambria Math" w:eastAsia="Cambria Math" w:hAnsi="Cambria Math" w:cs="Cambria Math"/>
          <w:sz w:val="20"/>
          <w:szCs w:val="20"/>
        </w:rPr>
        <w:t>𝑔</w:t>
      </w:r>
      <w:r>
        <w:rPr>
          <w:rFonts w:ascii="Cambria Math" w:eastAsia="Cambria Math" w:hAnsi="Cambria Math" w:cs="Cambria Math"/>
          <w:spacing w:val="1"/>
          <w:sz w:val="20"/>
          <w:szCs w:val="20"/>
        </w:rPr>
        <w:t xml:space="preserve"> </w:t>
      </w:r>
      <w:r>
        <w:rPr>
          <w:i/>
          <w:iCs/>
          <w:sz w:val="20"/>
          <w:szCs w:val="20"/>
        </w:rPr>
        <w:t xml:space="preserve">— бинарные операции на </w:t>
      </w:r>
      <w:r>
        <w:rPr>
          <w:rFonts w:ascii="Cambria Math" w:eastAsia="Cambria Math" w:hAnsi="Cambria Math" w:cs="Cambria Math"/>
          <w:sz w:val="20"/>
          <w:szCs w:val="20"/>
        </w:rPr>
        <w:t>𝑀</w:t>
      </w:r>
      <w:r>
        <w:rPr>
          <w:rFonts w:ascii="Cambria Math" w:eastAsia="Cambria Math" w:hAnsi="Cambria Math" w:cs="Cambria Math"/>
          <w:spacing w:val="1"/>
          <w:sz w:val="20"/>
          <w:szCs w:val="20"/>
        </w:rPr>
        <w:t xml:space="preserve"> </w:t>
      </w:r>
      <w:r>
        <w:rPr>
          <w:i/>
          <w:iCs/>
          <w:sz w:val="20"/>
          <w:szCs w:val="20"/>
        </w:rPr>
        <w:t>(</w:t>
      </w:r>
      <w:r>
        <w:rPr>
          <w:rFonts w:ascii="Cambria Math" w:eastAsia="Cambria Math" w:hAnsi="Cambria Math" w:cs="Cambria Math"/>
          <w:sz w:val="20"/>
          <w:szCs w:val="20"/>
        </w:rPr>
        <w:t>𝑀</w:t>
      </w:r>
      <w:r>
        <w:rPr>
          <w:rFonts w:ascii="Cambria Math" w:eastAsia="Cambria Math" w:hAnsi="Cambria Math" w:cs="Cambria Math"/>
          <w:spacing w:val="1"/>
          <w:sz w:val="20"/>
          <w:szCs w:val="20"/>
        </w:rPr>
        <w:t xml:space="preserve"> </w:t>
      </w:r>
      <w:r>
        <w:rPr>
          <w:i/>
          <w:iCs/>
          <w:spacing w:val="-1"/>
          <w:sz w:val="20"/>
          <w:szCs w:val="20"/>
        </w:rPr>
        <w:t>называем</w:t>
      </w:r>
      <w:r>
        <w:rPr>
          <w:i/>
          <w:iCs/>
          <w:spacing w:val="123"/>
          <w:sz w:val="20"/>
          <w:szCs w:val="20"/>
        </w:rPr>
        <w:t xml:space="preserve"> </w:t>
      </w:r>
      <w:r>
        <w:rPr>
          <w:i/>
          <w:iCs/>
          <w:spacing w:val="-1"/>
          <w:sz w:val="20"/>
          <w:szCs w:val="20"/>
        </w:rPr>
        <w:t>носителем</w:t>
      </w:r>
      <w:r>
        <w:rPr>
          <w:i/>
          <w:iCs/>
          <w:spacing w:val="128"/>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-матрицы  </w:t>
      </w:r>
      <w:r>
        <w:rPr>
          <w:i/>
          <w:iCs/>
          <w:spacing w:val="24"/>
          <w:sz w:val="20"/>
          <w:szCs w:val="20"/>
        </w:rPr>
        <w:t xml:space="preserve"> </w:t>
      </w:r>
      <w:r>
        <w:rPr>
          <w:rFonts w:ascii="Cambria Math" w:eastAsia="Cambria Math" w:hAnsi="Cambria Math" w:cs="Cambria Math"/>
          <w:sz w:val="20"/>
          <w:szCs w:val="20"/>
        </w:rPr>
        <w:t>⟨𝑀,</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𝑁,</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𝑒,</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𝑔</w:t>
      </w:r>
      <w:proofErr w:type="gramStart"/>
      <w:r>
        <w:rPr>
          <w:rFonts w:ascii="Cambria Math" w:eastAsia="Cambria Math" w:hAnsi="Cambria Math" w:cs="Cambria Math"/>
          <w:sz w:val="20"/>
          <w:szCs w:val="20"/>
        </w:rPr>
        <w:t>⟩</w:t>
      </w:r>
      <w:r>
        <w:rPr>
          <w:i/>
          <w:iCs/>
          <w:sz w:val="20"/>
          <w:szCs w:val="20"/>
        </w:rPr>
        <w:t xml:space="preserve">,  </w:t>
      </w:r>
      <w:r>
        <w:rPr>
          <w:i/>
          <w:iCs/>
          <w:spacing w:val="22"/>
          <w:sz w:val="20"/>
          <w:szCs w:val="20"/>
        </w:rPr>
        <w:t xml:space="preserve"> </w:t>
      </w:r>
      <w:proofErr w:type="gramEnd"/>
      <w:r>
        <w:rPr>
          <w:rFonts w:ascii="Cambria Math" w:eastAsia="Cambria Math" w:hAnsi="Cambria Math" w:cs="Cambria Math"/>
          <w:sz w:val="20"/>
          <w:szCs w:val="20"/>
        </w:rPr>
        <w:t xml:space="preserve">𝑁   </w:t>
      </w:r>
      <w:r>
        <w:rPr>
          <w:rFonts w:ascii="Cambria Math" w:eastAsia="Cambria Math" w:hAnsi="Cambria Math" w:cs="Cambria Math"/>
          <w:spacing w:val="1"/>
          <w:sz w:val="20"/>
          <w:szCs w:val="20"/>
        </w:rPr>
        <w:t xml:space="preserve"> </w:t>
      </w:r>
      <w:r>
        <w:rPr>
          <w:i/>
          <w:iCs/>
          <w:sz w:val="20"/>
          <w:szCs w:val="20"/>
        </w:rPr>
        <w:t xml:space="preserve">называем  </w:t>
      </w:r>
      <w:r>
        <w:rPr>
          <w:i/>
          <w:iCs/>
          <w:spacing w:val="24"/>
          <w:sz w:val="20"/>
          <w:szCs w:val="20"/>
        </w:rPr>
        <w:t xml:space="preserve"> </w:t>
      </w:r>
      <w:r>
        <w:rPr>
          <w:i/>
          <w:iCs/>
          <w:sz w:val="20"/>
          <w:szCs w:val="20"/>
        </w:rPr>
        <w:t xml:space="preserve">выделенным  </w:t>
      </w:r>
      <w:r>
        <w:rPr>
          <w:i/>
          <w:iCs/>
          <w:spacing w:val="23"/>
          <w:sz w:val="20"/>
          <w:szCs w:val="20"/>
        </w:rPr>
        <w:t xml:space="preserve"> </w:t>
      </w:r>
      <w:r>
        <w:rPr>
          <w:i/>
          <w:iCs/>
          <w:sz w:val="20"/>
          <w:szCs w:val="20"/>
        </w:rPr>
        <w:t xml:space="preserve">множеством  </w:t>
      </w:r>
      <w:r>
        <w:rPr>
          <w:i/>
          <w:iCs/>
          <w:spacing w:val="25"/>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-матрицы</w:t>
      </w:r>
    </w:p>
    <w:p w:rsidR="00A93898" w:rsidRDefault="00000000">
      <w:pPr>
        <w:spacing w:line="248" w:lineRule="exact"/>
        <w:ind w:left="152"/>
        <w:jc w:val="both"/>
        <w:rPr>
          <w:i/>
          <w:iCs/>
          <w:sz w:val="20"/>
          <w:szCs w:val="20"/>
        </w:rPr>
      </w:pPr>
      <w:r>
        <w:rPr>
          <w:rFonts w:ascii="Cambria Math" w:eastAsia="Cambria Math" w:hAnsi="Cambria Math" w:cs="Cambria Math"/>
          <w:w w:val="95"/>
          <w:sz w:val="20"/>
          <w:szCs w:val="20"/>
        </w:rPr>
        <w:t>⟨𝑀,</w:t>
      </w:r>
      <w:r>
        <w:rPr>
          <w:rFonts w:ascii="Cambria Math" w:eastAsia="Cambria Math" w:hAnsi="Cambria Math" w:cs="Cambria Math"/>
          <w:spacing w:val="1"/>
          <w:w w:val="95"/>
          <w:sz w:val="20"/>
          <w:szCs w:val="20"/>
        </w:rPr>
        <w:t xml:space="preserve"> </w:t>
      </w:r>
      <w:r>
        <w:rPr>
          <w:rFonts w:ascii="Cambria Math" w:eastAsia="Cambria Math" w:hAnsi="Cambria Math" w:cs="Cambria Math"/>
          <w:w w:val="95"/>
          <w:sz w:val="20"/>
          <w:szCs w:val="20"/>
        </w:rPr>
        <w:t>𝑁,</w:t>
      </w:r>
      <w:r>
        <w:rPr>
          <w:rFonts w:ascii="Cambria Math" w:eastAsia="Cambria Math" w:hAnsi="Cambria Math" w:cs="Cambria Math"/>
          <w:spacing w:val="1"/>
          <w:w w:val="95"/>
          <w:sz w:val="20"/>
          <w:szCs w:val="20"/>
        </w:rPr>
        <w:t xml:space="preserve"> </w:t>
      </w:r>
      <w:r>
        <w:rPr>
          <w:rFonts w:ascii="Cambria Math" w:eastAsia="Cambria Math" w:hAnsi="Cambria Math" w:cs="Cambria Math"/>
          <w:w w:val="95"/>
          <w:sz w:val="20"/>
          <w:szCs w:val="20"/>
        </w:rPr>
        <w:t>𝑒,</w:t>
      </w:r>
      <w:r>
        <w:rPr>
          <w:rFonts w:ascii="Cambria Math" w:eastAsia="Cambria Math" w:hAnsi="Cambria Math" w:cs="Cambria Math"/>
          <w:spacing w:val="1"/>
          <w:w w:val="95"/>
          <w:sz w:val="20"/>
          <w:szCs w:val="20"/>
        </w:rPr>
        <w:t xml:space="preserve"> </w:t>
      </w:r>
      <w:r>
        <w:rPr>
          <w:rFonts w:ascii="Cambria Math" w:eastAsia="Cambria Math" w:hAnsi="Cambria Math" w:cs="Cambria Math"/>
          <w:w w:val="95"/>
          <w:sz w:val="20"/>
          <w:szCs w:val="20"/>
        </w:rPr>
        <w:t>𝑔⟩</w:t>
      </w:r>
      <w:r>
        <w:rPr>
          <w:i/>
          <w:iCs/>
          <w:w w:val="95"/>
          <w:sz w:val="20"/>
          <w:szCs w:val="20"/>
        </w:rPr>
        <w:t>,</w:t>
      </w:r>
      <w:r>
        <w:rPr>
          <w:i/>
          <w:iCs/>
          <w:spacing w:val="78"/>
          <w:sz w:val="20"/>
          <w:szCs w:val="20"/>
        </w:rPr>
        <w:t xml:space="preserve"> </w:t>
      </w:r>
      <w:r>
        <w:rPr>
          <w:rFonts w:ascii="Cambria Math" w:eastAsia="Cambria Math" w:hAnsi="Cambria Math" w:cs="Cambria Math"/>
          <w:w w:val="95"/>
          <w:sz w:val="20"/>
          <w:szCs w:val="20"/>
        </w:rPr>
        <w:t>𝑒</w:t>
      </w:r>
      <w:r>
        <w:rPr>
          <w:rFonts w:ascii="Cambria Math" w:eastAsia="Cambria Math" w:hAnsi="Cambria Math" w:cs="Cambria Math"/>
          <w:spacing w:val="93"/>
          <w:sz w:val="20"/>
          <w:szCs w:val="20"/>
        </w:rPr>
        <w:t xml:space="preserve"> </w:t>
      </w:r>
      <w:r>
        <w:rPr>
          <w:i/>
          <w:iCs/>
          <w:w w:val="95"/>
          <w:sz w:val="20"/>
          <w:szCs w:val="20"/>
        </w:rPr>
        <w:t>называем</w:t>
      </w:r>
      <w:r>
        <w:rPr>
          <w:i/>
          <w:iCs/>
          <w:spacing w:val="81"/>
          <w:sz w:val="20"/>
          <w:szCs w:val="20"/>
        </w:rPr>
        <w:t xml:space="preserve"> </w:t>
      </w:r>
      <w:r>
        <w:rPr>
          <w:i/>
          <w:iCs/>
          <w:w w:val="95"/>
          <w:sz w:val="20"/>
          <w:szCs w:val="20"/>
        </w:rPr>
        <w:t>первой</w:t>
      </w:r>
      <w:r>
        <w:rPr>
          <w:i/>
          <w:iCs/>
          <w:spacing w:val="81"/>
          <w:sz w:val="20"/>
          <w:szCs w:val="20"/>
        </w:rPr>
        <w:t xml:space="preserve"> </w:t>
      </w:r>
      <w:r>
        <w:rPr>
          <w:i/>
          <w:iCs/>
          <w:w w:val="95"/>
          <w:sz w:val="20"/>
          <w:szCs w:val="20"/>
        </w:rPr>
        <w:t>операцией</w:t>
      </w:r>
      <w:r>
        <w:rPr>
          <w:i/>
          <w:iCs/>
          <w:spacing w:val="84"/>
          <w:sz w:val="20"/>
          <w:szCs w:val="20"/>
        </w:rPr>
        <w:t xml:space="preserve"> </w:t>
      </w:r>
      <w:r>
        <w:rPr>
          <w:rFonts w:ascii="Cambria Math" w:eastAsia="Cambria Math" w:hAnsi="Cambria Math" w:cs="Cambria Math"/>
          <w:w w:val="95"/>
          <w:sz w:val="20"/>
          <w:szCs w:val="20"/>
        </w:rPr>
        <w:t>𝐿</w:t>
      </w:r>
      <w:r>
        <w:rPr>
          <w:rFonts w:ascii="Cambria Math" w:eastAsia="Cambria Math" w:hAnsi="Cambria Math" w:cs="Cambria Math"/>
          <w:w w:val="95"/>
          <w:position w:val="-3"/>
          <w:sz w:val="14"/>
          <w:szCs w:val="14"/>
        </w:rPr>
        <w:t>&amp;⊃</w:t>
      </w:r>
      <w:r>
        <w:rPr>
          <w:i/>
          <w:iCs/>
          <w:w w:val="95"/>
          <w:sz w:val="20"/>
          <w:szCs w:val="20"/>
        </w:rPr>
        <w:t>-матрицы</w:t>
      </w:r>
      <w:r>
        <w:rPr>
          <w:i/>
          <w:iCs/>
          <w:spacing w:val="79"/>
          <w:sz w:val="20"/>
          <w:szCs w:val="20"/>
        </w:rPr>
        <w:t xml:space="preserve"> </w:t>
      </w:r>
      <w:r>
        <w:rPr>
          <w:rFonts w:ascii="Cambria Math" w:eastAsia="Cambria Math" w:hAnsi="Cambria Math" w:cs="Cambria Math"/>
          <w:w w:val="95"/>
          <w:sz w:val="20"/>
          <w:szCs w:val="20"/>
        </w:rPr>
        <w:t>⟨𝑀,</w:t>
      </w:r>
      <w:r>
        <w:rPr>
          <w:rFonts w:ascii="Cambria Math" w:eastAsia="Cambria Math" w:hAnsi="Cambria Math" w:cs="Cambria Math"/>
          <w:spacing w:val="1"/>
          <w:w w:val="95"/>
          <w:sz w:val="20"/>
          <w:szCs w:val="20"/>
        </w:rPr>
        <w:t xml:space="preserve"> </w:t>
      </w:r>
      <w:r>
        <w:rPr>
          <w:rFonts w:ascii="Cambria Math" w:eastAsia="Cambria Math" w:hAnsi="Cambria Math" w:cs="Cambria Math"/>
          <w:w w:val="95"/>
          <w:sz w:val="20"/>
          <w:szCs w:val="20"/>
        </w:rPr>
        <w:t>𝑁,</w:t>
      </w:r>
      <w:r>
        <w:rPr>
          <w:rFonts w:ascii="Cambria Math" w:eastAsia="Cambria Math" w:hAnsi="Cambria Math" w:cs="Cambria Math"/>
          <w:spacing w:val="-2"/>
          <w:w w:val="95"/>
          <w:sz w:val="20"/>
          <w:szCs w:val="20"/>
        </w:rPr>
        <w:t xml:space="preserve"> </w:t>
      </w:r>
      <w:r>
        <w:rPr>
          <w:rFonts w:ascii="Cambria Math" w:eastAsia="Cambria Math" w:hAnsi="Cambria Math" w:cs="Cambria Math"/>
          <w:w w:val="95"/>
          <w:sz w:val="20"/>
          <w:szCs w:val="20"/>
        </w:rPr>
        <w:t>𝑒,</w:t>
      </w:r>
      <w:r>
        <w:rPr>
          <w:rFonts w:ascii="Cambria Math" w:eastAsia="Cambria Math" w:hAnsi="Cambria Math" w:cs="Cambria Math"/>
          <w:spacing w:val="1"/>
          <w:w w:val="95"/>
          <w:sz w:val="20"/>
          <w:szCs w:val="20"/>
        </w:rPr>
        <w:t xml:space="preserve"> </w:t>
      </w:r>
      <w:r>
        <w:rPr>
          <w:rFonts w:ascii="Cambria Math" w:eastAsia="Cambria Math" w:hAnsi="Cambria Math" w:cs="Cambria Math"/>
          <w:w w:val="95"/>
          <w:sz w:val="20"/>
          <w:szCs w:val="20"/>
        </w:rPr>
        <w:t>𝑔⟩</w:t>
      </w:r>
      <w:r>
        <w:rPr>
          <w:i/>
          <w:iCs/>
          <w:w w:val="95"/>
          <w:sz w:val="20"/>
          <w:szCs w:val="20"/>
        </w:rPr>
        <w:t>,</w:t>
      </w:r>
      <w:r>
        <w:rPr>
          <w:i/>
          <w:iCs/>
          <w:spacing w:val="81"/>
          <w:sz w:val="20"/>
          <w:szCs w:val="20"/>
        </w:rPr>
        <w:t xml:space="preserve"> </w:t>
      </w:r>
      <w:r>
        <w:rPr>
          <w:i/>
          <w:iCs/>
          <w:w w:val="95"/>
          <w:sz w:val="20"/>
          <w:szCs w:val="20"/>
        </w:rPr>
        <w:t>а</w:t>
      </w:r>
      <w:r>
        <w:rPr>
          <w:i/>
          <w:iCs/>
          <w:spacing w:val="80"/>
          <w:sz w:val="20"/>
          <w:szCs w:val="20"/>
        </w:rPr>
        <w:t xml:space="preserve"> </w:t>
      </w:r>
      <w:r>
        <w:rPr>
          <w:rFonts w:ascii="Cambria Math" w:eastAsia="Cambria Math" w:hAnsi="Cambria Math" w:cs="Cambria Math"/>
          <w:w w:val="95"/>
          <w:sz w:val="20"/>
          <w:szCs w:val="20"/>
        </w:rPr>
        <w:t>𝑔</w:t>
      </w:r>
      <w:r>
        <w:rPr>
          <w:rFonts w:ascii="Cambria Math" w:eastAsia="Cambria Math" w:hAnsi="Cambria Math" w:cs="Cambria Math"/>
          <w:spacing w:val="90"/>
          <w:sz w:val="20"/>
          <w:szCs w:val="20"/>
        </w:rPr>
        <w:t xml:space="preserve"> </w:t>
      </w:r>
      <w:r>
        <w:rPr>
          <w:i/>
          <w:iCs/>
          <w:w w:val="95"/>
          <w:sz w:val="20"/>
          <w:szCs w:val="20"/>
        </w:rPr>
        <w:t>называем</w:t>
      </w:r>
      <w:r>
        <w:rPr>
          <w:i/>
          <w:iCs/>
          <w:spacing w:val="81"/>
          <w:sz w:val="20"/>
          <w:szCs w:val="20"/>
        </w:rPr>
        <w:t xml:space="preserve"> </w:t>
      </w:r>
      <w:r>
        <w:rPr>
          <w:i/>
          <w:iCs/>
          <w:w w:val="95"/>
          <w:sz w:val="20"/>
          <w:szCs w:val="20"/>
        </w:rPr>
        <w:t>второй</w:t>
      </w:r>
      <w:r>
        <w:rPr>
          <w:i/>
          <w:iCs/>
          <w:spacing w:val="79"/>
          <w:sz w:val="20"/>
          <w:szCs w:val="20"/>
        </w:rPr>
        <w:t xml:space="preserve"> </w:t>
      </w:r>
      <w:r>
        <w:rPr>
          <w:i/>
          <w:iCs/>
          <w:w w:val="95"/>
          <w:sz w:val="20"/>
          <w:szCs w:val="20"/>
        </w:rPr>
        <w:t>операцией</w:t>
      </w:r>
      <w:r>
        <w:rPr>
          <w:i/>
          <w:iCs/>
          <w:spacing w:val="82"/>
          <w:sz w:val="20"/>
          <w:szCs w:val="20"/>
        </w:rPr>
        <w:t xml:space="preserve"> </w:t>
      </w:r>
      <w:r>
        <w:rPr>
          <w:rFonts w:ascii="Cambria Math" w:eastAsia="Cambria Math" w:hAnsi="Cambria Math" w:cs="Cambria Math"/>
          <w:w w:val="95"/>
          <w:sz w:val="20"/>
          <w:szCs w:val="20"/>
        </w:rPr>
        <w:t>𝐿</w:t>
      </w:r>
      <w:r>
        <w:rPr>
          <w:rFonts w:ascii="Cambria Math" w:eastAsia="Cambria Math" w:hAnsi="Cambria Math" w:cs="Cambria Math"/>
          <w:w w:val="95"/>
          <w:position w:val="-3"/>
          <w:sz w:val="14"/>
          <w:szCs w:val="14"/>
        </w:rPr>
        <w:t>&amp;⊃</w:t>
      </w:r>
      <w:r>
        <w:rPr>
          <w:i/>
          <w:iCs/>
          <w:w w:val="95"/>
          <w:sz w:val="20"/>
          <w:szCs w:val="20"/>
        </w:rPr>
        <w:t>-</w:t>
      </w:r>
    </w:p>
    <w:p w:rsidR="00A93898" w:rsidRDefault="00000000">
      <w:pPr>
        <w:spacing w:before="91"/>
        <w:ind w:left="152"/>
        <w:jc w:val="both"/>
        <w:rPr>
          <w:i/>
          <w:iCs/>
          <w:sz w:val="20"/>
          <w:szCs w:val="20"/>
        </w:rPr>
      </w:pPr>
      <w:r>
        <w:rPr>
          <w:i/>
          <w:iCs/>
          <w:sz w:val="20"/>
          <w:szCs w:val="20"/>
        </w:rPr>
        <w:t>матрицы</w:t>
      </w:r>
      <w:r>
        <w:rPr>
          <w:i/>
          <w:iCs/>
          <w:spacing w:val="-1"/>
          <w:sz w:val="20"/>
          <w:szCs w:val="20"/>
        </w:rPr>
        <w:t xml:space="preserve"> </w:t>
      </w:r>
      <w:r>
        <w:rPr>
          <w:rFonts w:ascii="Cambria Math" w:eastAsia="Cambria Math" w:hAnsi="Cambria Math" w:cs="Cambria Math"/>
          <w:sz w:val="20"/>
          <w:szCs w:val="20"/>
        </w:rPr>
        <w:t>⟨𝑀,</w:t>
      </w:r>
      <w:r>
        <w:rPr>
          <w:rFonts w:ascii="Cambria Math" w:eastAsia="Cambria Math" w:hAnsi="Cambria Math" w:cs="Cambria Math"/>
          <w:spacing w:val="-9"/>
          <w:sz w:val="20"/>
          <w:szCs w:val="20"/>
        </w:rPr>
        <w:t xml:space="preserve"> </w:t>
      </w:r>
      <w:r>
        <w:rPr>
          <w:rFonts w:ascii="Cambria Math" w:eastAsia="Cambria Math" w:hAnsi="Cambria Math" w:cs="Cambria Math"/>
          <w:sz w:val="20"/>
          <w:szCs w:val="20"/>
        </w:rPr>
        <w:t>𝑁,</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𝑒,</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𝑔⟩</w:t>
      </w:r>
      <w:r>
        <w:rPr>
          <w:i/>
          <w:iCs/>
          <w:sz w:val="20"/>
          <w:szCs w:val="20"/>
        </w:rPr>
        <w:t>).</w:t>
      </w:r>
    </w:p>
    <w:p w:rsidR="00A93898" w:rsidRDefault="00A93898">
      <w:pPr>
        <w:pStyle w:val="a3"/>
        <w:spacing w:before="5"/>
        <w:rPr>
          <w:i/>
        </w:rPr>
      </w:pPr>
    </w:p>
    <w:p w:rsidR="00A93898" w:rsidRDefault="00000000">
      <w:pPr>
        <w:pStyle w:val="a3"/>
        <w:ind w:left="719"/>
      </w:pPr>
      <w:r>
        <w:t>Как</w:t>
      </w:r>
      <w:r>
        <w:rPr>
          <w:spacing w:val="-1"/>
        </w:rPr>
        <w:t xml:space="preserve"> </w:t>
      </w:r>
      <w:r>
        <w:t>и</w:t>
      </w:r>
      <w:r>
        <w:rPr>
          <w:spacing w:val="-2"/>
        </w:rPr>
        <w:t xml:space="preserve"> </w:t>
      </w:r>
      <w:r>
        <w:t>в</w:t>
      </w:r>
      <w:r>
        <w:rPr>
          <w:spacing w:val="-3"/>
        </w:rPr>
        <w:t xml:space="preserve"> </w:t>
      </w:r>
      <w:r>
        <w:t>работе</w:t>
      </w:r>
      <w:r>
        <w:rPr>
          <w:spacing w:val="-2"/>
        </w:rPr>
        <w:t xml:space="preserve"> </w:t>
      </w:r>
      <w:r>
        <w:t>[2],</w:t>
      </w:r>
      <w:r>
        <w:rPr>
          <w:spacing w:val="-2"/>
        </w:rPr>
        <w:t xml:space="preserve"> </w:t>
      </w:r>
      <w:r>
        <w:t>в</w:t>
      </w:r>
      <w:r>
        <w:rPr>
          <w:spacing w:val="-3"/>
        </w:rPr>
        <w:t xml:space="preserve"> </w:t>
      </w:r>
      <w:r>
        <w:t>предлагаемой</w:t>
      </w:r>
      <w:r>
        <w:rPr>
          <w:spacing w:val="-3"/>
        </w:rPr>
        <w:t xml:space="preserve"> </w:t>
      </w:r>
      <w:proofErr w:type="gramStart"/>
      <w:r>
        <w:t>статье</w:t>
      </w:r>
      <w:r>
        <w:rPr>
          <w:spacing w:val="-2"/>
        </w:rPr>
        <w:t xml:space="preserve"> </w:t>
      </w:r>
      <w:r>
        <w:t>,,операция</w:t>
      </w:r>
      <w:proofErr w:type="gramEnd"/>
      <w:r>
        <w:t>”</w:t>
      </w:r>
      <w:r>
        <w:rPr>
          <w:spacing w:val="-3"/>
        </w:rPr>
        <w:t xml:space="preserve"> </w:t>
      </w:r>
      <w:r>
        <w:t>есть</w:t>
      </w:r>
      <w:r>
        <w:rPr>
          <w:spacing w:val="-2"/>
        </w:rPr>
        <w:t xml:space="preserve"> </w:t>
      </w:r>
      <w:r>
        <w:t>синоним</w:t>
      </w:r>
      <w:r>
        <w:rPr>
          <w:spacing w:val="-1"/>
        </w:rPr>
        <w:t xml:space="preserve"> </w:t>
      </w:r>
      <w:r>
        <w:t>для</w:t>
      </w:r>
      <w:r>
        <w:rPr>
          <w:spacing w:val="-3"/>
        </w:rPr>
        <w:t xml:space="preserve"> </w:t>
      </w:r>
      <w:r>
        <w:t>,,всюду</w:t>
      </w:r>
      <w:r>
        <w:rPr>
          <w:spacing w:val="-3"/>
        </w:rPr>
        <w:t xml:space="preserve"> </w:t>
      </w:r>
      <w:r>
        <w:t>определенная</w:t>
      </w:r>
      <w:r>
        <w:rPr>
          <w:spacing w:val="-3"/>
        </w:rPr>
        <w:t xml:space="preserve"> </w:t>
      </w:r>
      <w:r>
        <w:t>операция”.</w:t>
      </w:r>
    </w:p>
    <w:p w:rsidR="00A93898" w:rsidRDefault="00A93898">
      <w:pPr>
        <w:pStyle w:val="a3"/>
        <w:spacing w:before="7"/>
      </w:pPr>
    </w:p>
    <w:p w:rsidR="00A93898" w:rsidRDefault="00000000">
      <w:pPr>
        <w:spacing w:line="333" w:lineRule="auto"/>
        <w:ind w:left="152" w:right="150"/>
        <w:jc w:val="both"/>
        <w:rPr>
          <w:i/>
          <w:sz w:val="20"/>
        </w:rPr>
      </w:pPr>
      <w:r>
        <w:rPr>
          <w:b/>
          <w:sz w:val="20"/>
        </w:rPr>
        <w:t>Определение</w:t>
      </w:r>
      <w:r>
        <w:rPr>
          <w:b/>
          <w:spacing w:val="1"/>
          <w:sz w:val="20"/>
        </w:rPr>
        <w:t xml:space="preserve"> </w:t>
      </w:r>
      <w:r>
        <w:rPr>
          <w:b/>
          <w:sz w:val="20"/>
        </w:rPr>
        <w:t>3</w:t>
      </w:r>
      <w:r>
        <w:rPr>
          <w:b/>
          <w:spacing w:val="1"/>
          <w:sz w:val="20"/>
        </w:rPr>
        <w:t xml:space="preserve"> </w:t>
      </w:r>
      <w:r>
        <w:rPr>
          <w:b/>
          <w:sz w:val="20"/>
        </w:rPr>
        <w:t>(определение</w:t>
      </w:r>
      <w:r>
        <w:rPr>
          <w:b/>
          <w:spacing w:val="1"/>
          <w:sz w:val="20"/>
        </w:rPr>
        <w:t xml:space="preserve"> </w:t>
      </w:r>
      <w:r>
        <w:rPr>
          <w:b/>
          <w:sz w:val="20"/>
        </w:rPr>
        <w:t>3</w:t>
      </w:r>
      <w:r>
        <w:rPr>
          <w:b/>
          <w:spacing w:val="1"/>
          <w:sz w:val="20"/>
        </w:rPr>
        <w:t xml:space="preserve"> </w:t>
      </w:r>
      <w:r>
        <w:rPr>
          <w:b/>
          <w:sz w:val="20"/>
        </w:rPr>
        <w:t>из</w:t>
      </w:r>
      <w:r>
        <w:rPr>
          <w:b/>
          <w:spacing w:val="1"/>
          <w:sz w:val="20"/>
        </w:rPr>
        <w:t xml:space="preserve"> </w:t>
      </w:r>
      <w:r>
        <w:rPr>
          <w:b/>
          <w:sz w:val="20"/>
        </w:rPr>
        <w:t>[2]).</w:t>
      </w:r>
      <w:r>
        <w:rPr>
          <w:b/>
          <w:spacing w:val="1"/>
          <w:sz w:val="20"/>
        </w:rPr>
        <w:t xml:space="preserve"> </w:t>
      </w:r>
      <w:r>
        <w:rPr>
          <w:i/>
          <w:sz w:val="20"/>
        </w:rPr>
        <w:t>Называем</w:t>
      </w:r>
      <w:r>
        <w:rPr>
          <w:i/>
          <w:spacing w:val="1"/>
          <w:sz w:val="20"/>
        </w:rPr>
        <w:t xml:space="preserve"> </w:t>
      </w:r>
      <w:r>
        <w:rPr>
          <w:i/>
          <w:sz w:val="20"/>
        </w:rPr>
        <w:t>оценкой</w:t>
      </w:r>
      <w:r>
        <w:rPr>
          <w:i/>
          <w:spacing w:val="1"/>
          <w:sz w:val="20"/>
        </w:rPr>
        <w:t xml:space="preserve"> </w:t>
      </w:r>
      <w:r>
        <w:rPr>
          <w:i/>
          <w:sz w:val="20"/>
        </w:rPr>
        <w:t>языка</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1"/>
          <w:position w:val="-3"/>
          <w:sz w:val="14"/>
        </w:rPr>
        <w:t xml:space="preserve"> </w:t>
      </w:r>
      <w:r>
        <w:rPr>
          <w:i/>
          <w:sz w:val="20"/>
        </w:rPr>
        <w:t>в</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1"/>
          <w:sz w:val="20"/>
        </w:rPr>
        <w:t xml:space="preserve"> </w:t>
      </w:r>
      <w:r>
        <w:rPr>
          <w:rFonts w:ascii="Cambria Math" w:eastAsia="Cambria Math" w:hAnsi="Cambria Math"/>
          <w:sz w:val="20"/>
        </w:rPr>
        <w:t>𝐾</w:t>
      </w:r>
      <w:r>
        <w:rPr>
          <w:rFonts w:ascii="Cambria Math" w:eastAsia="Cambria Math" w:hAnsi="Cambria Math"/>
          <w:spacing w:val="1"/>
          <w:sz w:val="20"/>
        </w:rPr>
        <w:t xml:space="preserve"> </w:t>
      </w:r>
      <w:r>
        <w:rPr>
          <w:i/>
          <w:sz w:val="20"/>
        </w:rPr>
        <w:t>отображение</w:t>
      </w:r>
      <w:r>
        <w:rPr>
          <w:i/>
          <w:spacing w:val="1"/>
          <w:sz w:val="20"/>
        </w:rPr>
        <w:t xml:space="preserve"> </w:t>
      </w:r>
      <w:r>
        <w:rPr>
          <w:i/>
          <w:sz w:val="20"/>
        </w:rPr>
        <w:t>множества всех пропозициональных</w:t>
      </w:r>
      <w:r>
        <w:rPr>
          <w:i/>
          <w:spacing w:val="-1"/>
          <w:sz w:val="20"/>
        </w:rPr>
        <w:t xml:space="preserve"> </w:t>
      </w:r>
      <w:r>
        <w:rPr>
          <w:i/>
          <w:sz w:val="20"/>
        </w:rPr>
        <w:t>переменных</w:t>
      </w:r>
      <w:r>
        <w:rPr>
          <w:i/>
          <w:spacing w:val="-1"/>
          <w:sz w:val="20"/>
        </w:rPr>
        <w:t xml:space="preserve"> </w:t>
      </w:r>
      <w:r>
        <w:rPr>
          <w:i/>
          <w:sz w:val="20"/>
        </w:rPr>
        <w:t>языка</w:t>
      </w:r>
      <w:r>
        <w:rPr>
          <w:i/>
          <w:spacing w:val="7"/>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23"/>
          <w:position w:val="-3"/>
          <w:sz w:val="14"/>
        </w:rPr>
        <w:t xml:space="preserve"> </w:t>
      </w:r>
      <w:r>
        <w:rPr>
          <w:i/>
          <w:sz w:val="20"/>
        </w:rPr>
        <w:t>в</w:t>
      </w:r>
      <w:r>
        <w:rPr>
          <w:i/>
          <w:spacing w:val="-1"/>
          <w:sz w:val="20"/>
        </w:rPr>
        <w:t xml:space="preserve"> </w:t>
      </w:r>
      <w:r>
        <w:rPr>
          <w:i/>
          <w:sz w:val="20"/>
        </w:rPr>
        <w:t xml:space="preserve">носитель </w:t>
      </w:r>
      <w:r>
        <w:rPr>
          <w:rFonts w:ascii="Cambria Math" w:eastAsia="Cambria Math" w:hAnsi="Cambria Math"/>
          <w:sz w:val="20"/>
        </w:rPr>
        <w:t>𝐿</w:t>
      </w:r>
      <w:r>
        <w:rPr>
          <w:rFonts w:ascii="Cambria Math" w:eastAsia="Cambria Math" w:hAnsi="Cambria Math"/>
          <w:position w:val="-3"/>
          <w:sz w:val="14"/>
        </w:rPr>
        <w:t>&amp;⊃</w:t>
      </w:r>
      <w:r>
        <w:rPr>
          <w:i/>
          <w:sz w:val="20"/>
        </w:rPr>
        <w:t>-матрицы</w:t>
      </w:r>
      <w:r>
        <w:rPr>
          <w:i/>
          <w:spacing w:val="-2"/>
          <w:sz w:val="20"/>
        </w:rPr>
        <w:t xml:space="preserve"> </w:t>
      </w:r>
      <w:r>
        <w:rPr>
          <w:rFonts w:ascii="Cambria Math" w:eastAsia="Cambria Math" w:hAnsi="Cambria Math"/>
          <w:sz w:val="20"/>
        </w:rPr>
        <w:t>𝐾</w:t>
      </w:r>
      <w:r>
        <w:rPr>
          <w:i/>
          <w:sz w:val="20"/>
        </w:rPr>
        <w:t>.</w:t>
      </w:r>
    </w:p>
    <w:p w:rsidR="00A93898" w:rsidRDefault="00000000">
      <w:pPr>
        <w:pStyle w:val="a3"/>
        <w:spacing w:before="117"/>
        <w:ind w:left="719"/>
      </w:pPr>
      <w:r>
        <w:t>Можно</w:t>
      </w:r>
      <w:r>
        <w:rPr>
          <w:spacing w:val="-3"/>
        </w:rPr>
        <w:t xml:space="preserve"> </w:t>
      </w:r>
      <w:r>
        <w:t>доказать</w:t>
      </w:r>
      <w:r>
        <w:rPr>
          <w:spacing w:val="-3"/>
        </w:rPr>
        <w:t xml:space="preserve"> </w:t>
      </w:r>
      <w:r>
        <w:t>справедливость</w:t>
      </w:r>
      <w:r>
        <w:rPr>
          <w:spacing w:val="-3"/>
        </w:rPr>
        <w:t xml:space="preserve"> </w:t>
      </w:r>
      <w:r>
        <w:t>следующего</w:t>
      </w:r>
      <w:r>
        <w:rPr>
          <w:spacing w:val="-3"/>
        </w:rPr>
        <w:t xml:space="preserve"> </w:t>
      </w:r>
      <w:r>
        <w:t>замечания</w:t>
      </w:r>
      <w:r>
        <w:rPr>
          <w:spacing w:val="-1"/>
        </w:rPr>
        <w:t xml:space="preserve"> </w:t>
      </w:r>
      <w:r>
        <w:t>1.</w:t>
      </w:r>
    </w:p>
    <w:p w:rsidR="00A93898" w:rsidRDefault="00A93898">
      <w:pPr>
        <w:pStyle w:val="a3"/>
        <w:spacing w:before="9"/>
      </w:pPr>
    </w:p>
    <w:p w:rsidR="00A93898" w:rsidRDefault="00000000">
      <w:pPr>
        <w:spacing w:before="1" w:line="331" w:lineRule="auto"/>
        <w:ind w:left="152" w:right="152"/>
        <w:jc w:val="both"/>
        <w:rPr>
          <w:i/>
          <w:iCs/>
          <w:sz w:val="20"/>
          <w:szCs w:val="20"/>
        </w:rPr>
      </w:pPr>
      <w:r>
        <w:rPr>
          <w:b/>
          <w:bCs/>
          <w:sz w:val="20"/>
          <w:szCs w:val="20"/>
        </w:rPr>
        <w:t xml:space="preserve">Замечание 1 (замечание 1 из [2]). </w:t>
      </w:r>
      <w:r>
        <w:rPr>
          <w:i/>
          <w:iCs/>
          <w:sz w:val="20"/>
          <w:szCs w:val="20"/>
        </w:rPr>
        <w:t xml:space="preserve">Для всякой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-матрицы </w:t>
      </w:r>
      <w:r>
        <w:rPr>
          <w:rFonts w:ascii="Cambria Math" w:eastAsia="Cambria Math" w:hAnsi="Cambria Math" w:cs="Cambria Math"/>
          <w:sz w:val="20"/>
          <w:szCs w:val="20"/>
        </w:rPr>
        <w:t xml:space="preserve">𝐾 </w:t>
      </w:r>
      <w:r>
        <w:rPr>
          <w:i/>
          <w:iCs/>
          <w:sz w:val="20"/>
          <w:szCs w:val="20"/>
        </w:rPr>
        <w:t xml:space="preserve">существует единственное отображение </w:t>
      </w:r>
      <w:r>
        <w:rPr>
          <w:rFonts w:ascii="Cambria Math" w:eastAsia="Cambria Math" w:hAnsi="Cambria Math" w:cs="Cambria Math"/>
          <w:sz w:val="20"/>
          <w:szCs w:val="20"/>
        </w:rPr>
        <w:t>| |</w:t>
      </w:r>
      <w:r>
        <w:rPr>
          <w:rFonts w:ascii="Cambria Math" w:eastAsia="Cambria Math" w:hAnsi="Cambria Math" w:cs="Cambria Math"/>
          <w:sz w:val="20"/>
          <w:szCs w:val="20"/>
          <w:vertAlign w:val="superscript"/>
        </w:rPr>
        <w:t>𝐾</w:t>
      </w:r>
      <w:r>
        <w:rPr>
          <w:rFonts w:ascii="Cambria Math" w:eastAsia="Cambria Math" w:hAnsi="Cambria Math" w:cs="Cambria Math"/>
          <w:spacing w:val="1"/>
          <w:sz w:val="20"/>
          <w:szCs w:val="20"/>
        </w:rPr>
        <w:t xml:space="preserve"> </w:t>
      </w:r>
      <w:r>
        <w:rPr>
          <w:i/>
          <w:iCs/>
          <w:spacing w:val="-1"/>
          <w:sz w:val="20"/>
          <w:szCs w:val="20"/>
        </w:rPr>
        <w:t xml:space="preserve">множества всех упорядоченных пар, каждая из которых </w:t>
      </w:r>
      <w:r>
        <w:rPr>
          <w:i/>
          <w:iCs/>
          <w:sz w:val="20"/>
          <w:szCs w:val="20"/>
        </w:rPr>
        <w:t xml:space="preserve">имеет вид </w:t>
      </w:r>
      <w:r>
        <w:rPr>
          <w:rFonts w:ascii="Cambria Math" w:eastAsia="Cambria Math" w:hAnsi="Cambria Math" w:cs="Cambria Math"/>
          <w:sz w:val="20"/>
          <w:szCs w:val="20"/>
        </w:rPr>
        <w:t>⟨𝐴, 𝑤⟩</w:t>
      </w:r>
      <w:r>
        <w:rPr>
          <w:i/>
          <w:iCs/>
          <w:sz w:val="20"/>
          <w:szCs w:val="20"/>
        </w:rPr>
        <w:t xml:space="preserve">, где </w:t>
      </w:r>
      <w:r>
        <w:rPr>
          <w:rFonts w:ascii="Cambria Math" w:eastAsia="Cambria Math" w:hAnsi="Cambria Math" w:cs="Cambria Math"/>
          <w:sz w:val="20"/>
          <w:szCs w:val="20"/>
        </w:rPr>
        <w:t xml:space="preserve">𝐴 </w:t>
      </w:r>
      <w:r>
        <w:rPr>
          <w:i/>
          <w:iCs/>
          <w:sz w:val="20"/>
          <w:szCs w:val="20"/>
        </w:rPr>
        <w:t xml:space="preserve">есть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-формула и </w:t>
      </w:r>
      <w:r>
        <w:rPr>
          <w:rFonts w:ascii="Cambria Math" w:eastAsia="Cambria Math" w:hAnsi="Cambria Math" w:cs="Cambria Math"/>
          <w:sz w:val="20"/>
          <w:szCs w:val="20"/>
        </w:rPr>
        <w:t xml:space="preserve">𝑤 </w:t>
      </w:r>
      <w:r>
        <w:rPr>
          <w:i/>
          <w:iCs/>
          <w:sz w:val="20"/>
          <w:szCs w:val="20"/>
        </w:rPr>
        <w:t>есть</w:t>
      </w:r>
      <w:r>
        <w:rPr>
          <w:i/>
          <w:iCs/>
          <w:spacing w:val="1"/>
          <w:sz w:val="20"/>
          <w:szCs w:val="20"/>
        </w:rPr>
        <w:t xml:space="preserve"> </w:t>
      </w:r>
      <w:r>
        <w:rPr>
          <w:i/>
          <w:iCs/>
          <w:sz w:val="20"/>
          <w:szCs w:val="20"/>
        </w:rPr>
        <w:t xml:space="preserve">оценка языка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1"/>
          <w:position w:val="-3"/>
          <w:sz w:val="14"/>
          <w:szCs w:val="14"/>
        </w:rPr>
        <w:t xml:space="preserve"> </w:t>
      </w:r>
      <w:r>
        <w:rPr>
          <w:i/>
          <w:iCs/>
          <w:sz w:val="20"/>
          <w:szCs w:val="20"/>
        </w:rPr>
        <w:t xml:space="preserve">в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-матрице, в носитель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-матрицы </w:t>
      </w:r>
      <w:r>
        <w:rPr>
          <w:rFonts w:ascii="Cambria Math" w:eastAsia="Cambria Math" w:hAnsi="Cambria Math" w:cs="Cambria Math"/>
          <w:sz w:val="20"/>
          <w:szCs w:val="20"/>
        </w:rPr>
        <w:t>𝐾</w:t>
      </w:r>
      <w:r>
        <w:rPr>
          <w:i/>
          <w:iCs/>
          <w:sz w:val="20"/>
          <w:szCs w:val="20"/>
        </w:rPr>
        <w:t>, выполняющее следующие три условия: (1) для</w:t>
      </w:r>
      <w:r>
        <w:rPr>
          <w:i/>
          <w:iCs/>
          <w:spacing w:val="1"/>
          <w:sz w:val="20"/>
          <w:szCs w:val="20"/>
        </w:rPr>
        <w:t xml:space="preserve"> </w:t>
      </w:r>
      <w:r>
        <w:rPr>
          <w:i/>
          <w:iCs/>
          <w:sz w:val="20"/>
          <w:szCs w:val="20"/>
        </w:rPr>
        <w:t>всякой</w:t>
      </w:r>
      <w:r>
        <w:rPr>
          <w:i/>
          <w:iCs/>
          <w:spacing w:val="19"/>
          <w:sz w:val="20"/>
          <w:szCs w:val="20"/>
        </w:rPr>
        <w:t xml:space="preserve"> </w:t>
      </w:r>
      <w:r>
        <w:rPr>
          <w:i/>
          <w:iCs/>
          <w:sz w:val="20"/>
          <w:szCs w:val="20"/>
        </w:rPr>
        <w:t>пропозициональной</w:t>
      </w:r>
      <w:r>
        <w:rPr>
          <w:i/>
          <w:iCs/>
          <w:spacing w:val="16"/>
          <w:sz w:val="20"/>
          <w:szCs w:val="20"/>
        </w:rPr>
        <w:t xml:space="preserve"> </w:t>
      </w:r>
      <w:r>
        <w:rPr>
          <w:i/>
          <w:iCs/>
          <w:sz w:val="20"/>
          <w:szCs w:val="20"/>
        </w:rPr>
        <w:t>переменной</w:t>
      </w:r>
      <w:r>
        <w:rPr>
          <w:i/>
          <w:iCs/>
          <w:spacing w:val="23"/>
          <w:sz w:val="20"/>
          <w:szCs w:val="20"/>
        </w:rPr>
        <w:t xml:space="preserve"> </w:t>
      </w:r>
      <w:r>
        <w:rPr>
          <w:rFonts w:ascii="Cambria Math" w:eastAsia="Cambria Math" w:hAnsi="Cambria Math" w:cs="Cambria Math"/>
          <w:sz w:val="20"/>
          <w:szCs w:val="20"/>
        </w:rPr>
        <w:t>𝑞</w:t>
      </w:r>
      <w:r>
        <w:rPr>
          <w:rFonts w:ascii="Cambria Math" w:eastAsia="Cambria Math" w:hAnsi="Cambria Math" w:cs="Cambria Math"/>
          <w:spacing w:val="30"/>
          <w:sz w:val="20"/>
          <w:szCs w:val="20"/>
        </w:rPr>
        <w:t xml:space="preserve"> </w:t>
      </w:r>
      <w:r>
        <w:rPr>
          <w:i/>
          <w:iCs/>
          <w:sz w:val="20"/>
          <w:szCs w:val="20"/>
        </w:rPr>
        <w:t>языка</w:t>
      </w:r>
      <w:r>
        <w:rPr>
          <w:i/>
          <w:iCs/>
          <w:spacing w:val="2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17"/>
          <w:position w:val="-3"/>
          <w:sz w:val="14"/>
          <w:szCs w:val="14"/>
        </w:rPr>
        <w:t xml:space="preserve"> </w:t>
      </w:r>
      <w:r>
        <w:rPr>
          <w:i/>
          <w:iCs/>
          <w:sz w:val="20"/>
          <w:szCs w:val="20"/>
        </w:rPr>
        <w:t>и</w:t>
      </w:r>
      <w:r>
        <w:rPr>
          <w:i/>
          <w:iCs/>
          <w:spacing w:val="19"/>
          <w:sz w:val="20"/>
          <w:szCs w:val="20"/>
        </w:rPr>
        <w:t xml:space="preserve"> </w:t>
      </w:r>
      <w:r>
        <w:rPr>
          <w:i/>
          <w:iCs/>
          <w:sz w:val="20"/>
          <w:szCs w:val="20"/>
        </w:rPr>
        <w:t>для</w:t>
      </w:r>
      <w:r>
        <w:rPr>
          <w:i/>
          <w:iCs/>
          <w:spacing w:val="20"/>
          <w:sz w:val="20"/>
          <w:szCs w:val="20"/>
        </w:rPr>
        <w:t xml:space="preserve"> </w:t>
      </w:r>
      <w:r>
        <w:rPr>
          <w:i/>
          <w:iCs/>
          <w:sz w:val="20"/>
          <w:szCs w:val="20"/>
        </w:rPr>
        <w:t>всякой</w:t>
      </w:r>
      <w:r>
        <w:rPr>
          <w:i/>
          <w:iCs/>
          <w:spacing w:val="20"/>
          <w:sz w:val="20"/>
          <w:szCs w:val="20"/>
        </w:rPr>
        <w:t xml:space="preserve"> </w:t>
      </w:r>
      <w:r>
        <w:rPr>
          <w:i/>
          <w:iCs/>
          <w:sz w:val="20"/>
          <w:szCs w:val="20"/>
        </w:rPr>
        <w:t>оценки</w:t>
      </w:r>
      <w:r>
        <w:rPr>
          <w:i/>
          <w:iCs/>
          <w:spacing w:val="20"/>
          <w:sz w:val="20"/>
          <w:szCs w:val="20"/>
        </w:rPr>
        <w:t xml:space="preserve"> </w:t>
      </w:r>
      <w:r>
        <w:rPr>
          <w:rFonts w:ascii="Cambria Math" w:eastAsia="Cambria Math" w:hAnsi="Cambria Math" w:cs="Cambria Math"/>
          <w:sz w:val="20"/>
          <w:szCs w:val="20"/>
        </w:rPr>
        <w:t>𝑣</w:t>
      </w:r>
      <w:r>
        <w:rPr>
          <w:rFonts w:ascii="Cambria Math" w:eastAsia="Cambria Math" w:hAnsi="Cambria Math" w:cs="Cambria Math"/>
          <w:spacing w:val="32"/>
          <w:sz w:val="20"/>
          <w:szCs w:val="20"/>
        </w:rPr>
        <w:t xml:space="preserve"> </w:t>
      </w:r>
      <w:r>
        <w:rPr>
          <w:i/>
          <w:iCs/>
          <w:sz w:val="20"/>
          <w:szCs w:val="20"/>
        </w:rPr>
        <w:t>языка</w:t>
      </w:r>
      <w:r>
        <w:rPr>
          <w:i/>
          <w:iCs/>
          <w:spacing w:val="2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17"/>
          <w:position w:val="-3"/>
          <w:sz w:val="14"/>
          <w:szCs w:val="14"/>
        </w:rPr>
        <w:t xml:space="preserve"> </w:t>
      </w:r>
      <w:r>
        <w:rPr>
          <w:i/>
          <w:iCs/>
          <w:sz w:val="20"/>
          <w:szCs w:val="20"/>
        </w:rPr>
        <w:t>в</w:t>
      </w:r>
      <w:r>
        <w:rPr>
          <w:i/>
          <w:iCs/>
          <w:spacing w:val="19"/>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18"/>
          <w:sz w:val="20"/>
          <w:szCs w:val="20"/>
        </w:rPr>
        <w:t xml:space="preserve"> </w:t>
      </w:r>
      <w:r>
        <w:rPr>
          <w:rFonts w:ascii="Cambria Math" w:eastAsia="Cambria Math" w:hAnsi="Cambria Math" w:cs="Cambria Math"/>
          <w:sz w:val="20"/>
          <w:szCs w:val="20"/>
        </w:rPr>
        <w:t>𝐾</w:t>
      </w:r>
      <w:r>
        <w:rPr>
          <w:rFonts w:ascii="Cambria Math" w:eastAsia="Cambria Math" w:hAnsi="Cambria Math" w:cs="Cambria Math"/>
          <w:spacing w:val="33"/>
          <w:sz w:val="20"/>
          <w:szCs w:val="20"/>
        </w:rPr>
        <w:t xml:space="preserve"> </w:t>
      </w:r>
      <w:r>
        <w:rPr>
          <w:i/>
          <w:iCs/>
          <w:sz w:val="20"/>
          <w:szCs w:val="20"/>
        </w:rPr>
        <w:t>верно,</w:t>
      </w:r>
    </w:p>
    <w:p w:rsidR="00A93898" w:rsidRDefault="00000000">
      <w:pPr>
        <w:tabs>
          <w:tab w:val="left" w:pos="3259"/>
          <w:tab w:val="left" w:pos="5695"/>
          <w:tab w:val="left" w:pos="9704"/>
        </w:tabs>
        <w:spacing w:before="7" w:line="122" w:lineRule="exact"/>
        <w:ind w:left="152"/>
        <w:rPr>
          <w:i/>
          <w:sz w:val="20"/>
        </w:rPr>
      </w:pPr>
      <w:r>
        <w:rPr>
          <w:i/>
          <w:sz w:val="20"/>
        </w:rPr>
        <w:t>что</w:t>
      </w:r>
      <w:r>
        <w:rPr>
          <w:i/>
          <w:spacing w:val="15"/>
          <w:sz w:val="20"/>
        </w:rPr>
        <w:t xml:space="preserve"> </w:t>
      </w:r>
      <w:r>
        <w:rPr>
          <w:rFonts w:ascii="Cambria Math" w:eastAsia="Cambria Math" w:hAnsi="Cambria Math"/>
          <w:sz w:val="20"/>
        </w:rPr>
        <w:t>|𝑞|</w:t>
      </w:r>
      <w:r>
        <w:rPr>
          <w:rFonts w:ascii="Cambria Math" w:eastAsia="Cambria Math" w:hAnsi="Cambria Math"/>
          <w:sz w:val="20"/>
          <w:vertAlign w:val="superscript"/>
        </w:rPr>
        <w:t>𝐾</w:t>
      </w:r>
      <w:r>
        <w:rPr>
          <w:rFonts w:ascii="Cambria Math" w:eastAsia="Cambria Math" w:hAnsi="Cambria Math"/>
          <w:spacing w:val="25"/>
          <w:sz w:val="20"/>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𝑣(𝑞)</w:t>
      </w:r>
      <w:r>
        <w:rPr>
          <w:i/>
          <w:sz w:val="20"/>
        </w:rPr>
        <w:t>,</w:t>
      </w:r>
      <w:r>
        <w:rPr>
          <w:i/>
          <w:spacing w:val="13"/>
          <w:sz w:val="20"/>
        </w:rPr>
        <w:t xml:space="preserve"> </w:t>
      </w:r>
      <w:r>
        <w:rPr>
          <w:i/>
          <w:sz w:val="20"/>
        </w:rPr>
        <w:t>(2)</w:t>
      </w:r>
      <w:r>
        <w:rPr>
          <w:i/>
          <w:spacing w:val="14"/>
          <w:sz w:val="20"/>
        </w:rPr>
        <w:t xml:space="preserve"> </w:t>
      </w:r>
      <w:r>
        <w:rPr>
          <w:i/>
          <w:sz w:val="20"/>
        </w:rPr>
        <w:t>для</w:t>
      </w:r>
      <w:r>
        <w:rPr>
          <w:i/>
          <w:spacing w:val="13"/>
          <w:sz w:val="20"/>
        </w:rPr>
        <w:t xml:space="preserve"> </w:t>
      </w:r>
      <w:r>
        <w:rPr>
          <w:i/>
          <w:sz w:val="20"/>
        </w:rPr>
        <w:t>всякой</w:t>
      </w:r>
      <w:r>
        <w:rPr>
          <w:i/>
          <w:spacing w:val="20"/>
          <w:sz w:val="20"/>
        </w:rPr>
        <w:t xml:space="preserve"> </w:t>
      </w:r>
      <w:r>
        <w:rPr>
          <w:rFonts w:ascii="Cambria Math" w:eastAsia="Cambria Math" w:hAnsi="Cambria Math"/>
          <w:sz w:val="20"/>
        </w:rPr>
        <w:t>𝐿</w:t>
      </w:r>
      <w:r>
        <w:rPr>
          <w:rFonts w:ascii="Cambria Math" w:eastAsia="Cambria Math" w:hAnsi="Cambria Math"/>
          <w:sz w:val="20"/>
        </w:rPr>
        <w:tab/>
      </w:r>
      <w:r>
        <w:rPr>
          <w:i/>
          <w:sz w:val="20"/>
        </w:rPr>
        <w:t>-формулы</w:t>
      </w:r>
      <w:r>
        <w:rPr>
          <w:i/>
          <w:spacing w:val="13"/>
          <w:sz w:val="20"/>
        </w:rPr>
        <w:t xml:space="preserve"> </w:t>
      </w:r>
      <w:r>
        <w:rPr>
          <w:rFonts w:ascii="Cambria Math" w:eastAsia="Cambria Math" w:hAnsi="Cambria Math"/>
          <w:sz w:val="20"/>
        </w:rPr>
        <w:t>𝐴</w:t>
      </w:r>
      <w:r>
        <w:rPr>
          <w:i/>
          <w:sz w:val="20"/>
        </w:rPr>
        <w:t>,</w:t>
      </w:r>
      <w:r>
        <w:rPr>
          <w:i/>
          <w:spacing w:val="10"/>
          <w:sz w:val="20"/>
        </w:rPr>
        <w:t xml:space="preserve"> </w:t>
      </w:r>
      <w:r>
        <w:rPr>
          <w:i/>
          <w:sz w:val="20"/>
        </w:rPr>
        <w:t>для</w:t>
      </w:r>
      <w:r>
        <w:rPr>
          <w:i/>
          <w:spacing w:val="11"/>
          <w:sz w:val="20"/>
        </w:rPr>
        <w:t xml:space="preserve"> </w:t>
      </w:r>
      <w:r>
        <w:rPr>
          <w:i/>
          <w:sz w:val="20"/>
        </w:rPr>
        <w:t>всякой</w:t>
      </w:r>
      <w:r>
        <w:rPr>
          <w:i/>
          <w:spacing w:val="14"/>
          <w:sz w:val="20"/>
        </w:rPr>
        <w:t xml:space="preserve"> </w:t>
      </w:r>
      <w:r>
        <w:rPr>
          <w:rFonts w:ascii="Cambria Math" w:eastAsia="Cambria Math" w:hAnsi="Cambria Math"/>
          <w:sz w:val="20"/>
        </w:rPr>
        <w:t>𝐿</w:t>
      </w:r>
      <w:r>
        <w:rPr>
          <w:rFonts w:ascii="Cambria Math" w:eastAsia="Cambria Math" w:hAnsi="Cambria Math"/>
          <w:sz w:val="20"/>
        </w:rPr>
        <w:tab/>
      </w:r>
      <w:r>
        <w:rPr>
          <w:i/>
          <w:sz w:val="20"/>
        </w:rPr>
        <w:t>-формулы</w:t>
      </w:r>
      <w:r>
        <w:rPr>
          <w:i/>
          <w:spacing w:val="12"/>
          <w:sz w:val="20"/>
        </w:rPr>
        <w:t xml:space="preserve"> </w:t>
      </w:r>
      <w:r>
        <w:rPr>
          <w:rFonts w:ascii="Cambria Math" w:eastAsia="Cambria Math" w:hAnsi="Cambria Math"/>
          <w:sz w:val="20"/>
        </w:rPr>
        <w:t>𝐵</w:t>
      </w:r>
      <w:r>
        <w:rPr>
          <w:rFonts w:ascii="Cambria Math" w:eastAsia="Cambria Math" w:hAnsi="Cambria Math"/>
          <w:spacing w:val="23"/>
          <w:sz w:val="20"/>
        </w:rPr>
        <w:t xml:space="preserve"> </w:t>
      </w:r>
      <w:r>
        <w:rPr>
          <w:i/>
          <w:sz w:val="20"/>
        </w:rPr>
        <w:t>и</w:t>
      </w:r>
      <w:r>
        <w:rPr>
          <w:i/>
          <w:spacing w:val="11"/>
          <w:sz w:val="20"/>
        </w:rPr>
        <w:t xml:space="preserve"> </w:t>
      </w:r>
      <w:r>
        <w:rPr>
          <w:i/>
          <w:sz w:val="20"/>
        </w:rPr>
        <w:t>для</w:t>
      </w:r>
      <w:r>
        <w:rPr>
          <w:i/>
          <w:spacing w:val="11"/>
          <w:sz w:val="20"/>
        </w:rPr>
        <w:t xml:space="preserve"> </w:t>
      </w:r>
      <w:r>
        <w:rPr>
          <w:i/>
          <w:sz w:val="20"/>
        </w:rPr>
        <w:t>всякой</w:t>
      </w:r>
      <w:r>
        <w:rPr>
          <w:i/>
          <w:spacing w:val="11"/>
          <w:sz w:val="20"/>
        </w:rPr>
        <w:t xml:space="preserve"> </w:t>
      </w:r>
      <w:r>
        <w:rPr>
          <w:i/>
          <w:sz w:val="20"/>
        </w:rPr>
        <w:t>оценки</w:t>
      </w:r>
      <w:r>
        <w:rPr>
          <w:i/>
          <w:spacing w:val="15"/>
          <w:sz w:val="20"/>
        </w:rPr>
        <w:t xml:space="preserve"> </w:t>
      </w:r>
      <w:r>
        <w:rPr>
          <w:rFonts w:ascii="Cambria Math" w:eastAsia="Cambria Math" w:hAnsi="Cambria Math"/>
          <w:sz w:val="20"/>
        </w:rPr>
        <w:t>𝑣</w:t>
      </w:r>
      <w:r>
        <w:rPr>
          <w:rFonts w:ascii="Cambria Math" w:eastAsia="Cambria Math" w:hAnsi="Cambria Math"/>
          <w:spacing w:val="23"/>
          <w:sz w:val="20"/>
        </w:rPr>
        <w:t xml:space="preserve"> </w:t>
      </w:r>
      <w:r>
        <w:rPr>
          <w:i/>
          <w:sz w:val="20"/>
        </w:rPr>
        <w:t>языка</w:t>
      </w:r>
      <w:r>
        <w:rPr>
          <w:i/>
          <w:spacing w:val="14"/>
          <w:sz w:val="20"/>
        </w:rPr>
        <w:t xml:space="preserve"> </w:t>
      </w:r>
      <w:r>
        <w:rPr>
          <w:rFonts w:ascii="Cambria Math" w:eastAsia="Cambria Math" w:hAnsi="Cambria Math"/>
          <w:sz w:val="20"/>
        </w:rPr>
        <w:t>𝐿</w:t>
      </w:r>
      <w:r>
        <w:rPr>
          <w:rFonts w:ascii="Cambria Math" w:eastAsia="Cambria Math" w:hAnsi="Cambria Math"/>
          <w:sz w:val="20"/>
        </w:rPr>
        <w:tab/>
      </w:r>
      <w:r>
        <w:rPr>
          <w:i/>
          <w:sz w:val="20"/>
        </w:rPr>
        <w:t>в</w:t>
      </w:r>
    </w:p>
    <w:p w:rsidR="00A93898" w:rsidRDefault="00000000">
      <w:pPr>
        <w:tabs>
          <w:tab w:val="left" w:pos="3050"/>
          <w:tab w:val="left" w:pos="5486"/>
          <w:tab w:val="left" w:pos="9433"/>
        </w:tabs>
        <w:spacing w:line="140" w:lineRule="exact"/>
        <w:ind w:left="798"/>
        <w:rPr>
          <w:rFonts w:ascii="Cambria Math" w:eastAsia="Cambria Math" w:hAnsi="Cambria Math"/>
          <w:sz w:val="14"/>
        </w:rPr>
      </w:pPr>
      <w:r>
        <w:rPr>
          <w:rFonts w:ascii="Cambria Math" w:eastAsia="Cambria Math" w:hAnsi="Cambria Math"/>
          <w:sz w:val="14"/>
        </w:rPr>
        <w:t>𝑣</w:t>
      </w:r>
      <w:r>
        <w:rPr>
          <w:rFonts w:ascii="Cambria Math" w:eastAsia="Cambria Math" w:hAnsi="Cambria Math"/>
          <w:sz w:val="14"/>
        </w:rPr>
        <w:tab/>
        <w:t>&amp;⊃</w:t>
      </w:r>
      <w:r>
        <w:rPr>
          <w:rFonts w:ascii="Cambria Math" w:eastAsia="Cambria Math" w:hAnsi="Cambria Math"/>
          <w:sz w:val="14"/>
        </w:rPr>
        <w:tab/>
        <w:t>&amp;⊃</w:t>
      </w:r>
      <w:r>
        <w:rPr>
          <w:rFonts w:ascii="Cambria Math" w:eastAsia="Cambria Math" w:hAnsi="Cambria Math"/>
          <w:sz w:val="14"/>
        </w:rPr>
        <w:tab/>
        <w:t>&amp;⊃</w:t>
      </w:r>
    </w:p>
    <w:p w:rsidR="00A93898" w:rsidRDefault="00A93898">
      <w:pPr>
        <w:spacing w:line="140" w:lineRule="exact"/>
        <w:rPr>
          <w:rFonts w:ascii="Cambria Math" w:eastAsia="Cambria Math" w:hAnsi="Cambria Math"/>
          <w:sz w:val="14"/>
        </w:rPr>
        <w:sectPr w:rsidR="00A93898">
          <w:pgSz w:w="11910" w:h="16840"/>
          <w:pgMar w:top="1040" w:right="980" w:bottom="1240" w:left="980" w:header="0" w:footer="1005" w:gutter="0"/>
          <w:cols w:space="720"/>
        </w:sectPr>
      </w:pPr>
    </w:p>
    <w:p w:rsidR="00A93898" w:rsidRDefault="00000000">
      <w:pPr>
        <w:spacing w:before="91"/>
        <w:ind w:left="152"/>
        <w:rPr>
          <w:rFonts w:ascii="Cambria Math" w:eastAsia="Cambria Math" w:hAnsi="Cambria Math"/>
          <w:sz w:val="20"/>
        </w:rPr>
      </w:pPr>
      <w:r>
        <w:pict>
          <v:shape id="docshape14" o:spid="_x0000_s2105" type="#_x0000_t202" style="position:absolute;left:0;text-align:left;margin-left:165.15pt;margin-top:10.65pt;width:3.95pt;height:7pt;z-index:-17016320;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15" o:spid="_x0000_s2104" type="#_x0000_t202" style="position:absolute;left:0;text-align:left;margin-left:200.8pt;margin-top:10.65pt;width:3.95pt;height:7pt;z-index:-17015808;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16" o:spid="_x0000_s2103" type="#_x0000_t202" style="position:absolute;left:0;text-align:left;margin-left:224.8pt;margin-top:10.65pt;width:3.95pt;height:7pt;z-index:-17015296;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17" o:spid="_x0000_s2102" type="#_x0000_t202" style="position:absolute;left:0;text-align:left;margin-left:377.85pt;margin-top:10.65pt;width:10.15pt;height:7pt;z-index:15737344;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49"/>
          <w:sz w:val="20"/>
        </w:rPr>
        <w:t xml:space="preserve"> </w:t>
      </w:r>
      <w:r>
        <w:rPr>
          <w:rFonts w:ascii="Cambria Math" w:eastAsia="Cambria Math" w:hAnsi="Cambria Math"/>
          <w:sz w:val="20"/>
        </w:rPr>
        <w:t>𝐾</w:t>
      </w:r>
      <w:r>
        <w:rPr>
          <w:rFonts w:ascii="Cambria Math" w:eastAsia="Cambria Math" w:hAnsi="Cambria Math"/>
          <w:spacing w:val="62"/>
          <w:sz w:val="20"/>
        </w:rPr>
        <w:t xml:space="preserve"> </w:t>
      </w:r>
      <w:r>
        <w:rPr>
          <w:rFonts w:ascii="Cambria Math" w:eastAsia="Cambria Math" w:hAnsi="Cambria Math"/>
          <w:sz w:val="20"/>
        </w:rPr>
        <w:t>|(𝐴&amp;</w:t>
      </w:r>
      <w:proofErr w:type="gramStart"/>
      <w:r>
        <w:rPr>
          <w:rFonts w:ascii="Cambria Math" w:eastAsia="Cambria Math" w:hAnsi="Cambria Math"/>
          <w:sz w:val="20"/>
        </w:rPr>
        <w:t>𝐵)|</w:t>
      </w:r>
      <w:proofErr w:type="gramEnd"/>
      <w:r>
        <w:rPr>
          <w:rFonts w:ascii="Cambria Math" w:eastAsia="Cambria Math" w:hAnsi="Cambria Math"/>
          <w:sz w:val="20"/>
          <w:vertAlign w:val="superscript"/>
        </w:rPr>
        <w:t>𝐾</w:t>
      </w:r>
      <w:r>
        <w:rPr>
          <w:rFonts w:ascii="Cambria Math" w:eastAsia="Cambria Math" w:hAnsi="Cambria Math"/>
          <w:spacing w:val="30"/>
          <w:sz w:val="20"/>
        </w:rPr>
        <w:t xml:space="preserve"> </w:t>
      </w:r>
      <w:r>
        <w:rPr>
          <w:rFonts w:ascii="Cambria Math" w:eastAsia="Cambria Math" w:hAnsi="Cambria Math"/>
          <w:sz w:val="20"/>
        </w:rPr>
        <w:t>=</w:t>
      </w:r>
      <w:r>
        <w:rPr>
          <w:rFonts w:ascii="Cambria Math" w:eastAsia="Cambria Math" w:hAnsi="Cambria Math"/>
          <w:spacing w:val="14"/>
          <w:sz w:val="20"/>
        </w:rPr>
        <w:t xml:space="preserve"> </w:t>
      </w:r>
      <w:r>
        <w:rPr>
          <w:rFonts w:ascii="Cambria Math" w:eastAsia="Cambria Math" w:hAnsi="Cambria Math"/>
          <w:sz w:val="20"/>
        </w:rPr>
        <w:t>(|𝐴|</w:t>
      </w:r>
      <w:r>
        <w:rPr>
          <w:rFonts w:ascii="Cambria Math" w:eastAsia="Cambria Math" w:hAnsi="Cambria Math"/>
          <w:sz w:val="20"/>
          <w:vertAlign w:val="superscript"/>
        </w:rPr>
        <w:t>𝐾</w:t>
      </w:r>
      <w:r>
        <w:rPr>
          <w:rFonts w:ascii="Cambria Math" w:eastAsia="Cambria Math" w:hAnsi="Cambria Math"/>
          <w:sz w:val="20"/>
        </w:rPr>
        <w:t>𝑒|𝐵|</w:t>
      </w:r>
      <w:r>
        <w:rPr>
          <w:rFonts w:ascii="Cambria Math" w:eastAsia="Cambria Math" w:hAnsi="Cambria Math"/>
          <w:sz w:val="20"/>
          <w:vertAlign w:val="superscript"/>
        </w:rPr>
        <w:t>𝐾</w:t>
      </w:r>
      <w:r>
        <w:rPr>
          <w:rFonts w:ascii="Cambria Math" w:eastAsia="Cambria Math" w:hAnsi="Cambria Math"/>
          <w:sz w:val="20"/>
        </w:rPr>
        <w:t>)</w:t>
      </w:r>
      <w:r>
        <w:rPr>
          <w:i/>
          <w:sz w:val="20"/>
        </w:rPr>
        <w:t>,</w:t>
      </w:r>
      <w:r>
        <w:rPr>
          <w:i/>
          <w:spacing w:val="51"/>
          <w:sz w:val="20"/>
        </w:rPr>
        <w:t xml:space="preserve"> </w:t>
      </w:r>
      <w:r>
        <w:rPr>
          <w:i/>
          <w:sz w:val="20"/>
        </w:rPr>
        <w:t>где</w:t>
      </w:r>
      <w:r>
        <w:rPr>
          <w:i/>
          <w:spacing w:val="52"/>
          <w:sz w:val="20"/>
        </w:rPr>
        <w:t xml:space="preserve"> </w:t>
      </w:r>
      <w:r>
        <w:rPr>
          <w:rFonts w:ascii="Cambria Math" w:eastAsia="Cambria Math" w:hAnsi="Cambria Math"/>
          <w:sz w:val="20"/>
        </w:rPr>
        <w:t>𝑒</w:t>
      </w:r>
      <w:r>
        <w:rPr>
          <w:rFonts w:ascii="Cambria Math" w:eastAsia="Cambria Math" w:hAnsi="Cambria Math"/>
          <w:spacing w:val="61"/>
          <w:sz w:val="20"/>
        </w:rPr>
        <w:t xml:space="preserve"> </w:t>
      </w:r>
      <w:r>
        <w:rPr>
          <w:i/>
          <w:sz w:val="20"/>
        </w:rPr>
        <w:t>есть</w:t>
      </w:r>
      <w:r>
        <w:rPr>
          <w:i/>
          <w:spacing w:val="52"/>
          <w:sz w:val="20"/>
        </w:rPr>
        <w:t xml:space="preserve"> </w:t>
      </w:r>
      <w:r>
        <w:rPr>
          <w:i/>
          <w:sz w:val="20"/>
        </w:rPr>
        <w:t>первая</w:t>
      </w:r>
      <w:r>
        <w:rPr>
          <w:i/>
          <w:spacing w:val="51"/>
          <w:sz w:val="20"/>
        </w:rPr>
        <w:t xml:space="preserve"> </w:t>
      </w:r>
      <w:r>
        <w:rPr>
          <w:i/>
          <w:sz w:val="20"/>
        </w:rPr>
        <w:t>операция</w:t>
      </w:r>
      <w:r>
        <w:rPr>
          <w:i/>
          <w:spacing w:val="53"/>
          <w:sz w:val="20"/>
        </w:rPr>
        <w:t xml:space="preserve"> </w:t>
      </w:r>
      <w:r>
        <w:rPr>
          <w:rFonts w:ascii="Cambria Math" w:eastAsia="Cambria Math" w:hAnsi="Cambria Math"/>
          <w:sz w:val="20"/>
        </w:rPr>
        <w:t>𝐿</w:t>
      </w:r>
    </w:p>
    <w:p w:rsidR="00A93898" w:rsidRDefault="00000000">
      <w:pPr>
        <w:tabs>
          <w:tab w:val="left" w:pos="3090"/>
        </w:tabs>
        <w:spacing w:before="91"/>
        <w:ind w:left="152"/>
        <w:rPr>
          <w:i/>
          <w:sz w:val="20"/>
        </w:rPr>
      </w:pPr>
      <w:r>
        <w:br w:type="column"/>
      </w:r>
      <w:r>
        <w:rPr>
          <w:i/>
          <w:sz w:val="20"/>
        </w:rPr>
        <w:t>-матрицы</w:t>
      </w:r>
      <w:r>
        <w:rPr>
          <w:i/>
          <w:spacing w:val="42"/>
          <w:sz w:val="20"/>
        </w:rPr>
        <w:t xml:space="preserve"> </w:t>
      </w:r>
      <w:r>
        <w:rPr>
          <w:rFonts w:ascii="Cambria Math" w:eastAsia="Cambria Math" w:hAnsi="Cambria Math"/>
          <w:sz w:val="20"/>
        </w:rPr>
        <w:t>𝐾</w:t>
      </w:r>
      <w:r>
        <w:rPr>
          <w:i/>
          <w:sz w:val="20"/>
        </w:rPr>
        <w:t>,</w:t>
      </w:r>
      <w:r>
        <w:rPr>
          <w:i/>
          <w:spacing w:val="46"/>
          <w:sz w:val="20"/>
        </w:rPr>
        <w:t xml:space="preserve"> </w:t>
      </w:r>
      <w:r>
        <w:rPr>
          <w:i/>
          <w:sz w:val="20"/>
        </w:rPr>
        <w:t>(3)</w:t>
      </w:r>
      <w:r>
        <w:rPr>
          <w:i/>
          <w:spacing w:val="44"/>
          <w:sz w:val="20"/>
        </w:rPr>
        <w:t xml:space="preserve"> </w:t>
      </w:r>
      <w:r>
        <w:rPr>
          <w:i/>
          <w:sz w:val="20"/>
        </w:rPr>
        <w:t>для</w:t>
      </w:r>
      <w:r>
        <w:rPr>
          <w:i/>
          <w:spacing w:val="45"/>
          <w:sz w:val="20"/>
        </w:rPr>
        <w:t xml:space="preserve"> </w:t>
      </w:r>
      <w:r>
        <w:rPr>
          <w:i/>
          <w:sz w:val="20"/>
        </w:rPr>
        <w:t>всякой</w:t>
      </w:r>
      <w:r>
        <w:rPr>
          <w:i/>
          <w:spacing w:val="46"/>
          <w:sz w:val="20"/>
        </w:rPr>
        <w:t xml:space="preserve"> </w:t>
      </w:r>
      <w:r>
        <w:rPr>
          <w:rFonts w:ascii="Cambria Math" w:eastAsia="Cambria Math" w:hAnsi="Cambria Math"/>
          <w:sz w:val="20"/>
        </w:rPr>
        <w:t>𝐿</w:t>
      </w:r>
      <w:r>
        <w:rPr>
          <w:rFonts w:ascii="Cambria Math" w:eastAsia="Cambria Math" w:hAnsi="Cambria Math"/>
          <w:sz w:val="20"/>
        </w:rPr>
        <w:tab/>
      </w:r>
      <w:r>
        <w:rPr>
          <w:i/>
          <w:sz w:val="20"/>
        </w:rPr>
        <w:t>-</w:t>
      </w:r>
    </w:p>
    <w:p w:rsidR="00A93898" w:rsidRDefault="00A93898">
      <w:pPr>
        <w:rPr>
          <w:sz w:val="20"/>
        </w:rPr>
        <w:sectPr w:rsidR="00A93898">
          <w:type w:val="continuous"/>
          <w:pgSz w:w="11910" w:h="16840"/>
          <w:pgMar w:top="1320" w:right="980" w:bottom="1200" w:left="980" w:header="0" w:footer="1005" w:gutter="0"/>
          <w:cols w:num="2" w:space="720" w:equalWidth="0">
            <w:col w:w="6577" w:space="55"/>
            <w:col w:w="3318"/>
          </w:cols>
        </w:sectPr>
      </w:pPr>
    </w:p>
    <w:p w:rsidR="00A93898" w:rsidRDefault="00000000">
      <w:pPr>
        <w:spacing w:before="91"/>
        <w:ind w:left="152"/>
        <w:rPr>
          <w:rFonts w:ascii="Cambria Math" w:eastAsia="Cambria Math" w:hAnsi="Cambria Math"/>
          <w:sz w:val="20"/>
        </w:rPr>
      </w:pPr>
      <w:r>
        <w:pict>
          <v:shape id="docshape18" o:spid="_x0000_s2101" type="#_x0000_t202" style="position:absolute;left:0;text-align:left;margin-left:522.7pt;margin-top:10.65pt;width:3.95pt;height:7pt;z-index:-17017856;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19" o:spid="_x0000_s2100" type="#_x0000_t202" style="position:absolute;left:0;text-align:left;margin-left:524.75pt;margin-top:-6.95pt;width:10.15pt;height:7pt;z-index:-17014272;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i/>
          <w:sz w:val="20"/>
        </w:rPr>
        <w:t>формулы</w:t>
      </w:r>
      <w:r>
        <w:rPr>
          <w:i/>
          <w:spacing w:val="47"/>
          <w:sz w:val="20"/>
        </w:rPr>
        <w:t xml:space="preserve"> </w:t>
      </w:r>
      <w:r>
        <w:rPr>
          <w:rFonts w:ascii="Cambria Math" w:eastAsia="Cambria Math" w:hAnsi="Cambria Math"/>
          <w:sz w:val="20"/>
        </w:rPr>
        <w:t>𝐴</w:t>
      </w:r>
      <w:r>
        <w:rPr>
          <w:i/>
          <w:sz w:val="20"/>
        </w:rPr>
        <w:t>,</w:t>
      </w:r>
      <w:r>
        <w:rPr>
          <w:i/>
          <w:spacing w:val="48"/>
          <w:sz w:val="20"/>
        </w:rPr>
        <w:t xml:space="preserve"> </w:t>
      </w:r>
      <w:r>
        <w:rPr>
          <w:i/>
          <w:sz w:val="20"/>
        </w:rPr>
        <w:t>для</w:t>
      </w:r>
      <w:r>
        <w:rPr>
          <w:i/>
          <w:spacing w:val="48"/>
          <w:sz w:val="20"/>
        </w:rPr>
        <w:t xml:space="preserve"> </w:t>
      </w:r>
      <w:r>
        <w:rPr>
          <w:i/>
          <w:sz w:val="20"/>
        </w:rPr>
        <w:t>всякой</w:t>
      </w:r>
      <w:r>
        <w:rPr>
          <w:i/>
          <w:spacing w:val="47"/>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-формулы</w:t>
      </w:r>
      <w:r>
        <w:rPr>
          <w:i/>
          <w:spacing w:val="48"/>
          <w:sz w:val="20"/>
        </w:rPr>
        <w:t xml:space="preserve"> </w:t>
      </w:r>
      <w:r>
        <w:rPr>
          <w:rFonts w:ascii="Cambria Math" w:eastAsia="Cambria Math" w:hAnsi="Cambria Math"/>
          <w:sz w:val="20"/>
        </w:rPr>
        <w:t>𝐵</w:t>
      </w:r>
      <w:r>
        <w:rPr>
          <w:rFonts w:ascii="Cambria Math" w:eastAsia="Cambria Math" w:hAnsi="Cambria Math"/>
          <w:spacing w:val="60"/>
          <w:sz w:val="20"/>
        </w:rPr>
        <w:t xml:space="preserve"> </w:t>
      </w:r>
      <w:r>
        <w:rPr>
          <w:i/>
          <w:sz w:val="20"/>
        </w:rPr>
        <w:t>и</w:t>
      </w:r>
      <w:r>
        <w:rPr>
          <w:i/>
          <w:spacing w:val="49"/>
          <w:sz w:val="20"/>
        </w:rPr>
        <w:t xml:space="preserve"> </w:t>
      </w:r>
      <w:r>
        <w:rPr>
          <w:i/>
          <w:sz w:val="20"/>
        </w:rPr>
        <w:t>для</w:t>
      </w:r>
      <w:r>
        <w:rPr>
          <w:i/>
          <w:spacing w:val="47"/>
          <w:sz w:val="20"/>
        </w:rPr>
        <w:t xml:space="preserve"> </w:t>
      </w:r>
      <w:r>
        <w:rPr>
          <w:i/>
          <w:sz w:val="20"/>
        </w:rPr>
        <w:t>всякой</w:t>
      </w:r>
      <w:r>
        <w:rPr>
          <w:i/>
          <w:spacing w:val="49"/>
          <w:sz w:val="20"/>
        </w:rPr>
        <w:t xml:space="preserve"> </w:t>
      </w:r>
      <w:r>
        <w:rPr>
          <w:i/>
          <w:sz w:val="20"/>
        </w:rPr>
        <w:t>оценки</w:t>
      </w:r>
      <w:r>
        <w:rPr>
          <w:i/>
          <w:spacing w:val="51"/>
          <w:sz w:val="20"/>
        </w:rPr>
        <w:t xml:space="preserve"> </w:t>
      </w:r>
      <w:r>
        <w:rPr>
          <w:rFonts w:ascii="Cambria Math" w:eastAsia="Cambria Math" w:hAnsi="Cambria Math"/>
          <w:sz w:val="20"/>
        </w:rPr>
        <w:t>𝑣</w:t>
      </w:r>
      <w:r>
        <w:rPr>
          <w:rFonts w:ascii="Cambria Math" w:eastAsia="Cambria Math" w:hAnsi="Cambria Math"/>
          <w:spacing w:val="61"/>
          <w:sz w:val="20"/>
        </w:rPr>
        <w:t xml:space="preserve"> </w:t>
      </w:r>
      <w:r>
        <w:rPr>
          <w:i/>
          <w:sz w:val="20"/>
        </w:rPr>
        <w:t>языка</w:t>
      </w:r>
      <w:r>
        <w:rPr>
          <w:i/>
          <w:spacing w:val="48"/>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44"/>
          <w:position w:val="-3"/>
          <w:sz w:val="14"/>
        </w:rPr>
        <w:t xml:space="preserve"> </w:t>
      </w:r>
      <w:r>
        <w:rPr>
          <w:i/>
          <w:sz w:val="20"/>
        </w:rPr>
        <w:t>в</w:t>
      </w:r>
      <w:r>
        <w:rPr>
          <w:i/>
          <w:spacing w:val="45"/>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47"/>
          <w:sz w:val="20"/>
        </w:rPr>
        <w:t xml:space="preserve"> </w:t>
      </w:r>
      <w:r>
        <w:rPr>
          <w:rFonts w:ascii="Cambria Math" w:eastAsia="Cambria Math" w:hAnsi="Cambria Math"/>
          <w:sz w:val="20"/>
        </w:rPr>
        <w:t>𝐾</w:t>
      </w:r>
      <w:r>
        <w:rPr>
          <w:rFonts w:ascii="Cambria Math" w:eastAsia="Cambria Math" w:hAnsi="Cambria Math"/>
          <w:spacing w:val="59"/>
          <w:sz w:val="20"/>
        </w:rPr>
        <w:t xml:space="preserve"> </w:t>
      </w:r>
      <w:proofErr w:type="gramStart"/>
      <w:r>
        <w:rPr>
          <w:rFonts w:ascii="Cambria Math" w:eastAsia="Cambria Math" w:hAnsi="Cambria Math"/>
          <w:sz w:val="20"/>
        </w:rPr>
        <w:t>|(</w:t>
      </w:r>
      <w:proofErr w:type="gramEnd"/>
      <w:r>
        <w:rPr>
          <w:rFonts w:ascii="Cambria Math" w:eastAsia="Cambria Math" w:hAnsi="Cambria Math"/>
          <w:sz w:val="20"/>
        </w:rPr>
        <w:t>𝐴</w:t>
      </w:r>
      <w:r>
        <w:rPr>
          <w:rFonts w:ascii="Cambria Math" w:eastAsia="Cambria Math" w:hAnsi="Cambria Math"/>
          <w:spacing w:val="13"/>
          <w:sz w:val="20"/>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𝐵)|</w:t>
      </w:r>
      <w:r>
        <w:rPr>
          <w:rFonts w:ascii="Cambria Math" w:eastAsia="Cambria Math" w:hAnsi="Cambria Math"/>
          <w:sz w:val="20"/>
          <w:vertAlign w:val="superscript"/>
        </w:rPr>
        <w:t>𝐾</w:t>
      </w:r>
      <w:r>
        <w:rPr>
          <w:rFonts w:ascii="Cambria Math" w:eastAsia="Cambria Math" w:hAnsi="Cambria Math"/>
          <w:spacing w:val="26"/>
          <w:sz w:val="20"/>
        </w:rPr>
        <w:t xml:space="preserve"> </w:t>
      </w:r>
      <w:r>
        <w:rPr>
          <w:rFonts w:ascii="Cambria Math" w:eastAsia="Cambria Math" w:hAnsi="Cambria Math"/>
          <w:sz w:val="20"/>
        </w:rPr>
        <w:t>=</w:t>
      </w:r>
    </w:p>
    <w:p w:rsidR="00A93898" w:rsidRDefault="00000000">
      <w:pPr>
        <w:tabs>
          <w:tab w:val="left" w:pos="4065"/>
        </w:tabs>
        <w:spacing w:before="92" w:line="122" w:lineRule="exact"/>
        <w:ind w:left="152"/>
        <w:rPr>
          <w:i/>
          <w:sz w:val="20"/>
        </w:rPr>
      </w:pPr>
      <w:r>
        <w:rPr>
          <w:rFonts w:ascii="Cambria Math" w:eastAsia="Cambria Math" w:hAnsi="Cambria Math"/>
          <w:sz w:val="20"/>
        </w:rPr>
        <w:t>(|𝐴|</w:t>
      </w:r>
      <w:r>
        <w:rPr>
          <w:rFonts w:ascii="Cambria Math" w:eastAsia="Cambria Math" w:hAnsi="Cambria Math"/>
          <w:sz w:val="20"/>
          <w:vertAlign w:val="superscript"/>
        </w:rPr>
        <w:t>𝐾</w:t>
      </w:r>
      <w:r>
        <w:rPr>
          <w:rFonts w:ascii="Cambria Math" w:eastAsia="Cambria Math" w:hAnsi="Cambria Math"/>
          <w:sz w:val="20"/>
        </w:rPr>
        <w:t>𝑔|𝐵|</w:t>
      </w:r>
      <w:r>
        <w:rPr>
          <w:rFonts w:ascii="Cambria Math" w:eastAsia="Cambria Math" w:hAnsi="Cambria Math"/>
          <w:sz w:val="20"/>
          <w:vertAlign w:val="superscript"/>
        </w:rPr>
        <w:t>𝐾</w:t>
      </w:r>
      <w:r>
        <w:rPr>
          <w:rFonts w:ascii="Cambria Math" w:eastAsia="Cambria Math" w:hAnsi="Cambria Math"/>
          <w:sz w:val="20"/>
        </w:rPr>
        <w:t>)</w:t>
      </w:r>
      <w:r>
        <w:rPr>
          <w:i/>
          <w:sz w:val="20"/>
        </w:rPr>
        <w:t>,</w:t>
      </w:r>
      <w:r>
        <w:rPr>
          <w:i/>
          <w:spacing w:val="4"/>
          <w:sz w:val="20"/>
        </w:rPr>
        <w:t xml:space="preserve"> </w:t>
      </w:r>
      <w:r>
        <w:rPr>
          <w:i/>
          <w:sz w:val="20"/>
        </w:rPr>
        <w:t>где</w:t>
      </w:r>
      <w:r>
        <w:rPr>
          <w:i/>
          <w:spacing w:val="6"/>
          <w:sz w:val="20"/>
        </w:rPr>
        <w:t xml:space="preserve"> </w:t>
      </w:r>
      <w:r>
        <w:rPr>
          <w:rFonts w:ascii="Cambria Math" w:eastAsia="Cambria Math" w:hAnsi="Cambria Math"/>
          <w:sz w:val="20"/>
        </w:rPr>
        <w:t>𝑔</w:t>
      </w:r>
      <w:r>
        <w:rPr>
          <w:rFonts w:ascii="Cambria Math" w:eastAsia="Cambria Math" w:hAnsi="Cambria Math"/>
          <w:spacing w:val="13"/>
          <w:sz w:val="20"/>
        </w:rPr>
        <w:t xml:space="preserve"> </w:t>
      </w:r>
      <w:r>
        <w:rPr>
          <w:i/>
          <w:sz w:val="20"/>
        </w:rPr>
        <w:t>есть</w:t>
      </w:r>
      <w:r>
        <w:rPr>
          <w:i/>
          <w:spacing w:val="5"/>
          <w:sz w:val="20"/>
        </w:rPr>
        <w:t xml:space="preserve"> </w:t>
      </w:r>
      <w:r>
        <w:rPr>
          <w:i/>
          <w:sz w:val="20"/>
        </w:rPr>
        <w:t>вторая</w:t>
      </w:r>
      <w:r>
        <w:rPr>
          <w:i/>
          <w:spacing w:val="6"/>
          <w:sz w:val="20"/>
        </w:rPr>
        <w:t xml:space="preserve"> </w:t>
      </w:r>
      <w:r>
        <w:rPr>
          <w:i/>
          <w:sz w:val="20"/>
        </w:rPr>
        <w:t>операция</w:t>
      </w:r>
      <w:r>
        <w:rPr>
          <w:i/>
          <w:spacing w:val="3"/>
          <w:sz w:val="20"/>
        </w:rPr>
        <w:t xml:space="preserve"> </w:t>
      </w:r>
      <w:r>
        <w:rPr>
          <w:rFonts w:ascii="Cambria Math" w:eastAsia="Cambria Math" w:hAnsi="Cambria Math"/>
          <w:sz w:val="20"/>
        </w:rPr>
        <w:t>𝐿</w:t>
      </w:r>
      <w:r>
        <w:rPr>
          <w:rFonts w:ascii="Cambria Math" w:eastAsia="Cambria Math" w:hAnsi="Cambria Math"/>
          <w:sz w:val="20"/>
        </w:rPr>
        <w:tab/>
      </w:r>
      <w:r>
        <w:rPr>
          <w:i/>
          <w:sz w:val="20"/>
        </w:rPr>
        <w:t xml:space="preserve">-матрицы </w:t>
      </w:r>
      <w:r>
        <w:rPr>
          <w:rFonts w:ascii="Cambria Math" w:eastAsia="Cambria Math" w:hAnsi="Cambria Math"/>
          <w:sz w:val="20"/>
        </w:rPr>
        <w:t>𝐾</w:t>
      </w:r>
      <w:r>
        <w:rPr>
          <w:i/>
          <w:sz w:val="20"/>
        </w:rPr>
        <w:t>.</w:t>
      </w:r>
    </w:p>
    <w:p w:rsidR="00A93898" w:rsidRDefault="00000000">
      <w:pPr>
        <w:tabs>
          <w:tab w:val="left" w:pos="993"/>
          <w:tab w:val="left" w:pos="3856"/>
        </w:tabs>
        <w:spacing w:line="140" w:lineRule="exact"/>
        <w:ind w:left="491"/>
        <w:rPr>
          <w:rFonts w:ascii="Cambria Math" w:eastAsia="Cambria Math" w:hAnsi="Cambria Math"/>
          <w:sz w:val="14"/>
        </w:rPr>
      </w:pPr>
      <w:r>
        <w:rPr>
          <w:rFonts w:ascii="Cambria Math" w:eastAsia="Cambria Math" w:hAnsi="Cambria Math"/>
          <w:sz w:val="14"/>
        </w:rPr>
        <w:t>𝑣</w:t>
      </w:r>
      <w:r>
        <w:rPr>
          <w:rFonts w:ascii="Cambria Math" w:eastAsia="Cambria Math" w:hAnsi="Cambria Math"/>
          <w:sz w:val="14"/>
        </w:rPr>
        <w:tab/>
        <w:t>𝑣</w:t>
      </w:r>
      <w:r>
        <w:rPr>
          <w:rFonts w:ascii="Cambria Math" w:eastAsia="Cambria Math" w:hAnsi="Cambria Math"/>
          <w:sz w:val="14"/>
        </w:rPr>
        <w:tab/>
        <w:t>&amp;⊃</w:t>
      </w:r>
    </w:p>
    <w:p w:rsidR="00A93898" w:rsidRDefault="00A93898">
      <w:pPr>
        <w:pStyle w:val="a3"/>
        <w:spacing w:before="3"/>
        <w:rPr>
          <w:rFonts w:ascii="Cambria Math"/>
          <w:sz w:val="10"/>
        </w:rPr>
      </w:pPr>
    </w:p>
    <w:p w:rsidR="00A93898" w:rsidRDefault="00000000">
      <w:pPr>
        <w:spacing w:before="88" w:line="333" w:lineRule="auto"/>
        <w:ind w:left="152"/>
        <w:rPr>
          <w:i/>
          <w:sz w:val="20"/>
        </w:rPr>
      </w:pPr>
      <w:r>
        <w:pict>
          <v:shape id="docshape20" o:spid="_x0000_s2099" type="#_x0000_t202" style="position:absolute;left:0;text-align:left;margin-left:357.45pt;margin-top:28.2pt;width:3.95pt;height:7pt;z-index:-17017344;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rPr>
          <w:b/>
          <w:sz w:val="20"/>
        </w:rPr>
        <w:t>Определение</w:t>
      </w:r>
      <w:r>
        <w:rPr>
          <w:b/>
          <w:spacing w:val="8"/>
          <w:sz w:val="20"/>
        </w:rPr>
        <w:t xml:space="preserve"> </w:t>
      </w:r>
      <w:r>
        <w:rPr>
          <w:b/>
          <w:sz w:val="20"/>
        </w:rPr>
        <w:t>4</w:t>
      </w:r>
      <w:r>
        <w:rPr>
          <w:b/>
          <w:spacing w:val="8"/>
          <w:sz w:val="20"/>
        </w:rPr>
        <w:t xml:space="preserve"> </w:t>
      </w:r>
      <w:r>
        <w:rPr>
          <w:b/>
          <w:sz w:val="20"/>
        </w:rPr>
        <w:t>(определение</w:t>
      </w:r>
      <w:r>
        <w:rPr>
          <w:b/>
          <w:spacing w:val="8"/>
          <w:sz w:val="20"/>
        </w:rPr>
        <w:t xml:space="preserve"> </w:t>
      </w:r>
      <w:r>
        <w:rPr>
          <w:b/>
          <w:sz w:val="20"/>
        </w:rPr>
        <w:t>4</w:t>
      </w:r>
      <w:r>
        <w:rPr>
          <w:b/>
          <w:spacing w:val="8"/>
          <w:sz w:val="20"/>
        </w:rPr>
        <w:t xml:space="preserve"> </w:t>
      </w:r>
      <w:r>
        <w:rPr>
          <w:b/>
          <w:sz w:val="20"/>
        </w:rPr>
        <w:t>из</w:t>
      </w:r>
      <w:r>
        <w:rPr>
          <w:b/>
          <w:spacing w:val="7"/>
          <w:sz w:val="20"/>
        </w:rPr>
        <w:t xml:space="preserve"> </w:t>
      </w:r>
      <w:r>
        <w:rPr>
          <w:b/>
          <w:sz w:val="20"/>
        </w:rPr>
        <w:t>[2]).</w:t>
      </w:r>
      <w:r>
        <w:rPr>
          <w:b/>
          <w:spacing w:val="12"/>
          <w:sz w:val="20"/>
        </w:rPr>
        <w:t xml:space="preserve"> </w:t>
      </w:r>
      <w:r>
        <w:rPr>
          <w:i/>
          <w:sz w:val="20"/>
        </w:rPr>
        <w:t>Называем</w:t>
      </w:r>
      <w:r>
        <w:rPr>
          <w:i/>
          <w:spacing w:val="9"/>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-формулой,</w:t>
      </w:r>
      <w:r>
        <w:rPr>
          <w:i/>
          <w:spacing w:val="8"/>
          <w:sz w:val="20"/>
        </w:rPr>
        <w:t xml:space="preserve"> </w:t>
      </w:r>
      <w:r>
        <w:rPr>
          <w:i/>
          <w:sz w:val="20"/>
        </w:rPr>
        <w:t>общезначимой</w:t>
      </w:r>
      <w:r>
        <w:rPr>
          <w:i/>
          <w:spacing w:val="8"/>
          <w:sz w:val="20"/>
        </w:rPr>
        <w:t xml:space="preserve"> </w:t>
      </w:r>
      <w:r>
        <w:rPr>
          <w:i/>
          <w:sz w:val="20"/>
        </w:rPr>
        <w:t>в</w:t>
      </w:r>
      <w:r>
        <w:rPr>
          <w:i/>
          <w:spacing w:val="5"/>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7"/>
          <w:sz w:val="20"/>
        </w:rPr>
        <w:t xml:space="preserve"> </w:t>
      </w:r>
      <w:r>
        <w:rPr>
          <w:rFonts w:ascii="Cambria Math" w:eastAsia="Cambria Math" w:hAnsi="Cambria Math"/>
          <w:sz w:val="20"/>
        </w:rPr>
        <w:t>𝐾</w:t>
      </w:r>
      <w:r>
        <w:rPr>
          <w:i/>
          <w:sz w:val="20"/>
        </w:rPr>
        <w:t>,</w:t>
      </w:r>
      <w:r>
        <w:rPr>
          <w:i/>
          <w:spacing w:val="8"/>
          <w:sz w:val="20"/>
        </w:rPr>
        <w:t xml:space="preserve"> </w:t>
      </w:r>
      <w:r>
        <w:rPr>
          <w:i/>
          <w:sz w:val="20"/>
        </w:rPr>
        <w:t>такую</w:t>
      </w:r>
      <w:r>
        <w:rPr>
          <w:i/>
          <w:spacing w:val="6"/>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w:t>
      </w:r>
      <w:r>
        <w:rPr>
          <w:i/>
          <w:spacing w:val="1"/>
          <w:sz w:val="20"/>
        </w:rPr>
        <w:t xml:space="preserve"> </w:t>
      </w:r>
      <w:r>
        <w:rPr>
          <w:i/>
          <w:sz w:val="20"/>
        </w:rPr>
        <w:t>формулу</w:t>
      </w:r>
      <w:r>
        <w:rPr>
          <w:i/>
          <w:spacing w:val="14"/>
          <w:sz w:val="20"/>
        </w:rPr>
        <w:t xml:space="preserve"> </w:t>
      </w:r>
      <w:r>
        <w:rPr>
          <w:rFonts w:ascii="Cambria Math" w:eastAsia="Cambria Math" w:hAnsi="Cambria Math"/>
          <w:sz w:val="20"/>
        </w:rPr>
        <w:t>𝐴</w:t>
      </w:r>
      <w:r>
        <w:rPr>
          <w:i/>
          <w:sz w:val="20"/>
        </w:rPr>
        <w:t>,</w:t>
      </w:r>
      <w:r>
        <w:rPr>
          <w:i/>
          <w:spacing w:val="12"/>
          <w:sz w:val="20"/>
        </w:rPr>
        <w:t xml:space="preserve"> </w:t>
      </w:r>
      <w:r>
        <w:rPr>
          <w:i/>
          <w:sz w:val="20"/>
        </w:rPr>
        <w:t>что</w:t>
      </w:r>
      <w:r>
        <w:rPr>
          <w:i/>
          <w:spacing w:val="13"/>
          <w:sz w:val="20"/>
        </w:rPr>
        <w:t xml:space="preserve"> </w:t>
      </w:r>
      <w:r>
        <w:rPr>
          <w:i/>
          <w:sz w:val="20"/>
        </w:rPr>
        <w:t>для</w:t>
      </w:r>
      <w:r>
        <w:rPr>
          <w:i/>
          <w:spacing w:val="13"/>
          <w:sz w:val="20"/>
        </w:rPr>
        <w:t xml:space="preserve"> </w:t>
      </w:r>
      <w:r>
        <w:rPr>
          <w:i/>
          <w:sz w:val="20"/>
        </w:rPr>
        <w:t>всякой</w:t>
      </w:r>
      <w:r>
        <w:rPr>
          <w:i/>
          <w:spacing w:val="13"/>
          <w:sz w:val="20"/>
        </w:rPr>
        <w:t xml:space="preserve"> </w:t>
      </w:r>
      <w:r>
        <w:rPr>
          <w:i/>
          <w:sz w:val="20"/>
        </w:rPr>
        <w:t>оценки</w:t>
      </w:r>
      <w:r>
        <w:rPr>
          <w:i/>
          <w:spacing w:val="17"/>
          <w:sz w:val="20"/>
        </w:rPr>
        <w:t xml:space="preserve"> </w:t>
      </w:r>
      <w:r>
        <w:rPr>
          <w:rFonts w:ascii="Cambria Math" w:eastAsia="Cambria Math" w:hAnsi="Cambria Math"/>
          <w:sz w:val="20"/>
        </w:rPr>
        <w:t>𝑣</w:t>
      </w:r>
      <w:r>
        <w:rPr>
          <w:rFonts w:ascii="Cambria Math" w:eastAsia="Cambria Math" w:hAnsi="Cambria Math"/>
          <w:spacing w:val="25"/>
          <w:sz w:val="20"/>
        </w:rPr>
        <w:t xml:space="preserve"> </w:t>
      </w:r>
      <w:r>
        <w:rPr>
          <w:i/>
          <w:sz w:val="20"/>
        </w:rPr>
        <w:t>языка</w:t>
      </w:r>
      <w:r>
        <w:rPr>
          <w:i/>
          <w:spacing w:val="14"/>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9"/>
          <w:position w:val="-3"/>
          <w:sz w:val="14"/>
        </w:rPr>
        <w:t xml:space="preserve"> </w:t>
      </w:r>
      <w:r>
        <w:rPr>
          <w:i/>
          <w:sz w:val="20"/>
        </w:rPr>
        <w:t>в</w:t>
      </w:r>
      <w:r>
        <w:rPr>
          <w:i/>
          <w:spacing w:val="10"/>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11"/>
          <w:sz w:val="20"/>
        </w:rPr>
        <w:t xml:space="preserve"> </w:t>
      </w:r>
      <w:r>
        <w:rPr>
          <w:rFonts w:ascii="Cambria Math" w:eastAsia="Cambria Math" w:hAnsi="Cambria Math"/>
          <w:sz w:val="20"/>
        </w:rPr>
        <w:t>𝐾</w:t>
      </w:r>
      <w:r>
        <w:rPr>
          <w:rFonts w:ascii="Cambria Math" w:eastAsia="Cambria Math" w:hAnsi="Cambria Math"/>
          <w:spacing w:val="26"/>
          <w:sz w:val="20"/>
        </w:rPr>
        <w:t xml:space="preserve"> </w:t>
      </w:r>
      <w:r>
        <w:rPr>
          <w:rFonts w:ascii="Cambria Math" w:eastAsia="Cambria Math" w:hAnsi="Cambria Math"/>
          <w:sz w:val="20"/>
        </w:rPr>
        <w:t>|𝐴|</w:t>
      </w:r>
      <w:r>
        <w:rPr>
          <w:rFonts w:ascii="Cambria Math" w:eastAsia="Cambria Math" w:hAnsi="Cambria Math"/>
          <w:sz w:val="20"/>
          <w:vertAlign w:val="superscript"/>
        </w:rPr>
        <w:t>𝐾</w:t>
      </w:r>
      <w:r>
        <w:rPr>
          <w:rFonts w:ascii="Cambria Math" w:eastAsia="Cambria Math" w:hAnsi="Cambria Math"/>
          <w:spacing w:val="30"/>
          <w:sz w:val="20"/>
        </w:rPr>
        <w:t xml:space="preserve"> </w:t>
      </w:r>
      <w:r>
        <w:rPr>
          <w:i/>
          <w:sz w:val="20"/>
        </w:rPr>
        <w:t>принадлежит</w:t>
      </w:r>
      <w:r>
        <w:rPr>
          <w:i/>
          <w:spacing w:val="12"/>
          <w:sz w:val="20"/>
        </w:rPr>
        <w:t xml:space="preserve"> </w:t>
      </w:r>
      <w:r>
        <w:rPr>
          <w:i/>
          <w:sz w:val="20"/>
        </w:rPr>
        <w:t>выделенному</w:t>
      </w:r>
      <w:r>
        <w:rPr>
          <w:i/>
          <w:spacing w:val="14"/>
          <w:sz w:val="20"/>
        </w:rPr>
        <w:t xml:space="preserve"> </w:t>
      </w:r>
      <w:r>
        <w:rPr>
          <w:i/>
          <w:sz w:val="20"/>
        </w:rPr>
        <w:t>множеству</w:t>
      </w:r>
    </w:p>
    <w:p w:rsidR="00A93898" w:rsidRDefault="00000000">
      <w:pPr>
        <w:spacing w:line="260" w:lineRule="exact"/>
        <w:ind w:left="152"/>
        <w:jc w:val="both"/>
        <w:rPr>
          <w:i/>
          <w:sz w:val="20"/>
        </w:rPr>
      </w:pPr>
      <w:r>
        <w:rPr>
          <w:rFonts w:ascii="Cambria Math" w:eastAsia="Cambria Math" w:hAnsi="Cambria Math"/>
          <w:sz w:val="20"/>
        </w:rPr>
        <w:t>𝐿</w:t>
      </w:r>
      <w:r>
        <w:rPr>
          <w:rFonts w:ascii="Cambria Math" w:eastAsia="Cambria Math" w:hAnsi="Cambria Math"/>
          <w:position w:val="-3"/>
          <w:sz w:val="14"/>
        </w:rPr>
        <w:t>&amp;⊃</w:t>
      </w:r>
      <w:r>
        <w:rPr>
          <w:i/>
          <w:sz w:val="20"/>
        </w:rPr>
        <w:t>-матрицы</w:t>
      </w:r>
      <w:r>
        <w:rPr>
          <w:i/>
          <w:spacing w:val="2"/>
          <w:sz w:val="20"/>
        </w:rPr>
        <w:t xml:space="preserve"> </w:t>
      </w:r>
      <w:r>
        <w:rPr>
          <w:rFonts w:ascii="Cambria Math" w:eastAsia="Cambria Math" w:hAnsi="Cambria Math"/>
          <w:sz w:val="20"/>
        </w:rPr>
        <w:t>𝐾</w:t>
      </w:r>
      <w:r>
        <w:rPr>
          <w:i/>
          <w:sz w:val="20"/>
        </w:rPr>
        <w:t>.</w:t>
      </w:r>
    </w:p>
    <w:p w:rsidR="00A93898" w:rsidRDefault="00000000">
      <w:pPr>
        <w:spacing w:before="210" w:line="360" w:lineRule="auto"/>
        <w:ind w:left="152" w:right="154"/>
        <w:jc w:val="both"/>
        <w:rPr>
          <w:i/>
          <w:sz w:val="20"/>
        </w:rPr>
      </w:pPr>
      <w:r>
        <w:rPr>
          <w:b/>
          <w:sz w:val="20"/>
        </w:rPr>
        <w:t xml:space="preserve">Замечание 2 (замечание 4 из [1]). </w:t>
      </w:r>
      <w:r>
        <w:rPr>
          <w:i/>
          <w:sz w:val="20"/>
        </w:rPr>
        <w:t>В доказательствах часто будет использоваться тот простой факт, что</w:t>
      </w:r>
      <w:r>
        <w:rPr>
          <w:i/>
          <w:spacing w:val="1"/>
          <w:sz w:val="20"/>
        </w:rPr>
        <w:t xml:space="preserve"> </w:t>
      </w:r>
      <w:r>
        <w:rPr>
          <w:i/>
          <w:sz w:val="20"/>
        </w:rPr>
        <w:t xml:space="preserve">для всякого </w:t>
      </w:r>
      <w:r>
        <w:rPr>
          <w:rFonts w:ascii="Cambria Math" w:eastAsia="Cambria Math" w:hAnsi="Cambria Math"/>
          <w:sz w:val="20"/>
        </w:rPr>
        <w:t>𝑥</w:t>
      </w:r>
      <w:r>
        <w:rPr>
          <w:i/>
          <w:sz w:val="20"/>
        </w:rPr>
        <w:t xml:space="preserve">: </w:t>
      </w:r>
      <w:r>
        <w:rPr>
          <w:rFonts w:ascii="Cambria Math" w:eastAsia="Cambria Math" w:hAnsi="Cambria Math"/>
          <w:sz w:val="20"/>
        </w:rPr>
        <w:t>𝑥</w:t>
      </w:r>
      <w:r>
        <w:rPr>
          <w:rFonts w:ascii="Cambria Math" w:eastAsia="Cambria Math" w:hAnsi="Cambria Math"/>
          <w:spacing w:val="44"/>
          <w:sz w:val="20"/>
        </w:rPr>
        <w:t xml:space="preserve"> </w:t>
      </w:r>
      <w:r>
        <w:rPr>
          <w:rFonts w:ascii="Cambria Math" w:eastAsia="Cambria Math" w:hAnsi="Cambria Math"/>
          <w:sz w:val="20"/>
        </w:rPr>
        <w:t>∈ {1}</w:t>
      </w:r>
      <w:r>
        <w:rPr>
          <w:rFonts w:ascii="Cambria Math" w:eastAsia="Cambria Math" w:hAnsi="Cambria Math"/>
          <w:spacing w:val="44"/>
          <w:sz w:val="20"/>
        </w:rPr>
        <w:t xml:space="preserve"> </w:t>
      </w:r>
      <w:r>
        <w:rPr>
          <w:i/>
          <w:sz w:val="20"/>
        </w:rPr>
        <w:t xml:space="preserve">тогда и только тогда, когда </w:t>
      </w:r>
      <w:r>
        <w:rPr>
          <w:rFonts w:ascii="Cambria Math" w:eastAsia="Cambria Math" w:hAnsi="Cambria Math"/>
          <w:sz w:val="20"/>
        </w:rPr>
        <w:t>𝑥</w:t>
      </w:r>
      <w:r>
        <w:rPr>
          <w:rFonts w:ascii="Cambria Math" w:eastAsia="Cambria Math" w:hAnsi="Cambria Math"/>
          <w:spacing w:val="44"/>
          <w:sz w:val="20"/>
        </w:rPr>
        <w:t xml:space="preserve"> </w:t>
      </w:r>
      <w:r>
        <w:rPr>
          <w:rFonts w:ascii="Cambria Math" w:eastAsia="Cambria Math" w:hAnsi="Cambria Math"/>
          <w:sz w:val="20"/>
        </w:rPr>
        <w:t>= 1</w:t>
      </w:r>
      <w:r>
        <w:rPr>
          <w:i/>
          <w:sz w:val="20"/>
        </w:rPr>
        <w:t>; в дальнейшем ссылки на указанный факт делаться</w:t>
      </w:r>
      <w:r>
        <w:rPr>
          <w:i/>
          <w:spacing w:val="1"/>
          <w:sz w:val="20"/>
        </w:rPr>
        <w:t xml:space="preserve"> </w:t>
      </w:r>
      <w:r>
        <w:rPr>
          <w:i/>
          <w:sz w:val="20"/>
        </w:rPr>
        <w:t>не</w:t>
      </w:r>
      <w:r>
        <w:rPr>
          <w:i/>
          <w:spacing w:val="-2"/>
          <w:sz w:val="20"/>
        </w:rPr>
        <w:t xml:space="preserve"> </w:t>
      </w:r>
      <w:r>
        <w:rPr>
          <w:i/>
          <w:sz w:val="20"/>
        </w:rPr>
        <w:t>будут.</w:t>
      </w:r>
    </w:p>
    <w:p w:rsidR="00A93898" w:rsidRDefault="00000000">
      <w:pPr>
        <w:spacing w:before="121" w:line="333" w:lineRule="auto"/>
        <w:ind w:left="152" w:right="149"/>
        <w:jc w:val="both"/>
        <w:rPr>
          <w:i/>
          <w:sz w:val="20"/>
        </w:rPr>
      </w:pPr>
      <w:r>
        <w:rPr>
          <w:b/>
          <w:sz w:val="20"/>
        </w:rPr>
        <w:t>Определение</w:t>
      </w:r>
      <w:r>
        <w:rPr>
          <w:b/>
          <w:spacing w:val="1"/>
          <w:sz w:val="20"/>
        </w:rPr>
        <w:t xml:space="preserve"> </w:t>
      </w:r>
      <w:r>
        <w:rPr>
          <w:b/>
          <w:sz w:val="20"/>
        </w:rPr>
        <w:t>5</w:t>
      </w:r>
      <w:r>
        <w:rPr>
          <w:b/>
          <w:spacing w:val="1"/>
          <w:sz w:val="20"/>
        </w:rPr>
        <w:t xml:space="preserve"> </w:t>
      </w:r>
      <w:r>
        <w:rPr>
          <w:b/>
          <w:sz w:val="20"/>
        </w:rPr>
        <w:t>(определение</w:t>
      </w:r>
      <w:r>
        <w:rPr>
          <w:b/>
          <w:spacing w:val="1"/>
          <w:sz w:val="20"/>
        </w:rPr>
        <w:t xml:space="preserve"> </w:t>
      </w:r>
      <w:r>
        <w:rPr>
          <w:b/>
          <w:sz w:val="20"/>
        </w:rPr>
        <w:t>5</w:t>
      </w:r>
      <w:r>
        <w:rPr>
          <w:b/>
          <w:spacing w:val="1"/>
          <w:sz w:val="20"/>
        </w:rPr>
        <w:t xml:space="preserve"> </w:t>
      </w:r>
      <w:r>
        <w:rPr>
          <w:b/>
          <w:sz w:val="20"/>
        </w:rPr>
        <w:t>из</w:t>
      </w:r>
      <w:r>
        <w:rPr>
          <w:b/>
          <w:spacing w:val="1"/>
          <w:sz w:val="20"/>
        </w:rPr>
        <w:t xml:space="preserve"> </w:t>
      </w:r>
      <w:r>
        <w:rPr>
          <w:b/>
          <w:sz w:val="20"/>
        </w:rPr>
        <w:t>[2]).</w:t>
      </w:r>
      <w:r>
        <w:rPr>
          <w:b/>
          <w:spacing w:val="1"/>
          <w:sz w:val="20"/>
        </w:rPr>
        <w:t xml:space="preserve"> </w:t>
      </w:r>
      <w:r>
        <w:rPr>
          <w:i/>
          <w:sz w:val="20"/>
        </w:rPr>
        <w:t>Называем</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-матрицей,</w:t>
      </w:r>
      <w:r>
        <w:rPr>
          <w:i/>
          <w:spacing w:val="1"/>
          <w:sz w:val="20"/>
        </w:rPr>
        <w:t xml:space="preserve"> </w:t>
      </w:r>
      <w:r>
        <w:rPr>
          <w:i/>
          <w:sz w:val="20"/>
        </w:rPr>
        <w:t>адекватной</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-логике</w:t>
      </w:r>
      <w:r>
        <w:rPr>
          <w:i/>
          <w:spacing w:val="1"/>
          <w:sz w:val="20"/>
        </w:rPr>
        <w:t xml:space="preserve"> </w:t>
      </w:r>
      <w:r>
        <w:rPr>
          <w:rFonts w:ascii="Cambria Math" w:eastAsia="Cambria Math" w:hAnsi="Cambria Math"/>
          <w:sz w:val="20"/>
        </w:rPr>
        <w:t>𝐿</w:t>
      </w:r>
      <w:r>
        <w:rPr>
          <w:i/>
          <w:sz w:val="20"/>
        </w:rPr>
        <w:t>,</w:t>
      </w:r>
      <w:r>
        <w:rPr>
          <w:i/>
          <w:spacing w:val="1"/>
          <w:sz w:val="20"/>
        </w:rPr>
        <w:t xml:space="preserve"> </w:t>
      </w:r>
      <w:r>
        <w:rPr>
          <w:i/>
          <w:sz w:val="20"/>
        </w:rPr>
        <w:t>такую</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w:t>
      </w:r>
      <w:r>
        <w:rPr>
          <w:i/>
          <w:spacing w:val="1"/>
          <w:sz w:val="20"/>
        </w:rPr>
        <w:t xml:space="preserve"> </w:t>
      </w:r>
      <w:r>
        <w:rPr>
          <w:i/>
          <w:sz w:val="20"/>
        </w:rPr>
        <w:t xml:space="preserve">матрицу </w:t>
      </w:r>
      <w:r>
        <w:rPr>
          <w:rFonts w:ascii="Cambria Math" w:eastAsia="Cambria Math" w:hAnsi="Cambria Math"/>
          <w:sz w:val="20"/>
        </w:rPr>
        <w:t>𝐾</w:t>
      </w:r>
      <w:r>
        <w:rPr>
          <w:i/>
          <w:sz w:val="20"/>
        </w:rPr>
        <w:t xml:space="preserve">, что для всякой </w:t>
      </w:r>
      <w:r>
        <w:rPr>
          <w:rFonts w:ascii="Cambria Math" w:eastAsia="Cambria Math" w:hAnsi="Cambria Math"/>
          <w:sz w:val="20"/>
        </w:rPr>
        <w:t>𝐿</w:t>
      </w:r>
      <w:r>
        <w:rPr>
          <w:rFonts w:ascii="Cambria Math" w:eastAsia="Cambria Math" w:hAnsi="Cambria Math"/>
          <w:position w:val="-3"/>
          <w:sz w:val="14"/>
        </w:rPr>
        <w:t>&amp;⊃</w:t>
      </w:r>
      <w:r>
        <w:rPr>
          <w:i/>
          <w:sz w:val="20"/>
        </w:rPr>
        <w:t xml:space="preserve">-формулы </w:t>
      </w:r>
      <w:proofErr w:type="gramStart"/>
      <w:r>
        <w:rPr>
          <w:rFonts w:ascii="Cambria Math" w:eastAsia="Cambria Math" w:hAnsi="Cambria Math"/>
          <w:sz w:val="20"/>
        </w:rPr>
        <w:t xml:space="preserve">𝐴 </w:t>
      </w:r>
      <w:r>
        <w:rPr>
          <w:i/>
          <w:sz w:val="20"/>
        </w:rPr>
        <w:t>верно</w:t>
      </w:r>
      <w:proofErr w:type="gramEnd"/>
      <w:r>
        <w:rPr>
          <w:i/>
          <w:sz w:val="20"/>
        </w:rPr>
        <w:t xml:space="preserve"> следующее: </w:t>
      </w:r>
      <w:r>
        <w:rPr>
          <w:rFonts w:ascii="Cambria Math" w:eastAsia="Cambria Math" w:hAnsi="Cambria Math"/>
          <w:sz w:val="20"/>
        </w:rPr>
        <w:t xml:space="preserve">𝐴 ∈ 𝐿 </w:t>
      </w:r>
      <w:r>
        <w:rPr>
          <w:i/>
          <w:sz w:val="20"/>
        </w:rPr>
        <w:t xml:space="preserve">тогда и только тогда, когда </w:t>
      </w:r>
      <w:r>
        <w:rPr>
          <w:rFonts w:ascii="Cambria Math" w:eastAsia="Cambria Math" w:hAnsi="Cambria Math"/>
          <w:sz w:val="20"/>
        </w:rPr>
        <w:t xml:space="preserve">𝐴 </w:t>
      </w:r>
      <w:r>
        <w:rPr>
          <w:i/>
          <w:sz w:val="20"/>
        </w:rPr>
        <w:t xml:space="preserve">есть </w:t>
      </w:r>
      <w:r>
        <w:rPr>
          <w:rFonts w:ascii="Cambria Math" w:eastAsia="Cambria Math" w:hAnsi="Cambria Math"/>
          <w:sz w:val="20"/>
        </w:rPr>
        <w:t>𝐿</w:t>
      </w:r>
      <w:r>
        <w:rPr>
          <w:rFonts w:ascii="Cambria Math" w:eastAsia="Cambria Math" w:hAnsi="Cambria Math"/>
          <w:position w:val="-3"/>
          <w:sz w:val="14"/>
        </w:rPr>
        <w:t>&amp;⊃</w:t>
      </w:r>
      <w:r>
        <w:rPr>
          <w:i/>
          <w:sz w:val="20"/>
        </w:rPr>
        <w:t>-</w:t>
      </w:r>
      <w:r>
        <w:rPr>
          <w:i/>
          <w:spacing w:val="1"/>
          <w:sz w:val="20"/>
        </w:rPr>
        <w:t xml:space="preserve"> </w:t>
      </w:r>
      <w:r>
        <w:rPr>
          <w:i/>
          <w:sz w:val="20"/>
        </w:rPr>
        <w:t>формула, общезначимая</w:t>
      </w:r>
      <w:r>
        <w:rPr>
          <w:i/>
          <w:spacing w:val="1"/>
          <w:sz w:val="20"/>
        </w:rPr>
        <w:t xml:space="preserve"> </w:t>
      </w:r>
      <w:r>
        <w:rPr>
          <w:i/>
          <w:sz w:val="20"/>
        </w:rPr>
        <w:t xml:space="preserve">в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1"/>
          <w:sz w:val="20"/>
        </w:rPr>
        <w:t xml:space="preserve"> </w:t>
      </w:r>
      <w:r>
        <w:rPr>
          <w:rFonts w:ascii="Cambria Math" w:eastAsia="Cambria Math" w:hAnsi="Cambria Math"/>
          <w:sz w:val="20"/>
        </w:rPr>
        <w:t>𝐾</w:t>
      </w:r>
      <w:r>
        <w:rPr>
          <w:i/>
          <w:sz w:val="20"/>
        </w:rPr>
        <w:t>.</w:t>
      </w:r>
    </w:p>
    <w:p w:rsidR="00A93898" w:rsidRDefault="00000000">
      <w:pPr>
        <w:pStyle w:val="a3"/>
        <w:spacing w:before="126" w:line="333" w:lineRule="auto"/>
        <w:ind w:left="152" w:right="153" w:firstLine="566"/>
        <w:jc w:val="both"/>
      </w:pPr>
      <w:r>
        <w:pict>
          <v:shape id="docshape21" o:spid="_x0000_s2098" type="#_x0000_t202" style="position:absolute;left:0;text-align:left;margin-left:233.35pt;margin-top:12.65pt;width:10.15pt;height:7pt;z-index:-17016832;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t xml:space="preserve">Вслед за [2] обозначаем через </w:t>
      </w:r>
      <w:r>
        <w:rPr>
          <w:rFonts w:ascii="Cambria Math" w:eastAsia="Cambria Math" w:hAnsi="Cambria Math" w:cs="Cambria Math"/>
        </w:rPr>
        <w:t>𝑀</w:t>
      </w:r>
      <w:r>
        <w:rPr>
          <w:rFonts w:ascii="Cambria Math" w:eastAsia="Cambria Math" w:hAnsi="Cambria Math" w:cs="Cambria Math"/>
          <w:vertAlign w:val="superscript"/>
        </w:rPr>
        <w:t>2</w:t>
      </w:r>
      <w:r>
        <w:rPr>
          <w:rFonts w:ascii="Cambria Math" w:eastAsia="Cambria Math" w:hAnsi="Cambria Math" w:cs="Cambria Math"/>
          <w:spacing w:val="1"/>
        </w:rPr>
        <w:t xml:space="preserve"> </w:t>
      </w:r>
      <w:r>
        <w:t xml:space="preserve">логическую матрицу </w:t>
      </w:r>
      <w:proofErr w:type="gramStart"/>
      <w:r>
        <w:rPr>
          <w:rFonts w:ascii="Cambria Math" w:eastAsia="Cambria Math" w:hAnsi="Cambria Math" w:cs="Cambria Math"/>
        </w:rPr>
        <w:t>⟨{</w:t>
      </w:r>
      <w:proofErr w:type="gramEnd"/>
      <w:r>
        <w:rPr>
          <w:rFonts w:ascii="Cambria Math" w:eastAsia="Cambria Math" w:hAnsi="Cambria Math" w:cs="Cambria Math"/>
        </w:rPr>
        <w:t>0,1}, {1}, &amp;</w:t>
      </w:r>
      <w:r>
        <w:rPr>
          <w:rFonts w:ascii="Cambria Math" w:eastAsia="Cambria Math" w:hAnsi="Cambria Math" w:cs="Cambria Math"/>
          <w:position w:val="-3"/>
          <w:sz w:val="14"/>
          <w:szCs w:val="14"/>
        </w:rPr>
        <w:t>𝐶𝑙</w:t>
      </w:r>
      <w:r>
        <w:rPr>
          <w:rFonts w:ascii="Cambria Math" w:eastAsia="Cambria Math" w:hAnsi="Cambria Math" w:cs="Cambria Math"/>
        </w:rPr>
        <w:t>, ⊃</w:t>
      </w:r>
      <w:r>
        <w:rPr>
          <w:rFonts w:ascii="Cambria Math" w:eastAsia="Cambria Math" w:hAnsi="Cambria Math" w:cs="Cambria Math"/>
          <w:position w:val="-3"/>
          <w:sz w:val="14"/>
          <w:szCs w:val="14"/>
        </w:rPr>
        <w:t xml:space="preserve">𝐶𝑙 </w:t>
      </w:r>
      <w:r>
        <w:rPr>
          <w:rFonts w:ascii="Cambria Math" w:eastAsia="Cambria Math" w:hAnsi="Cambria Math" w:cs="Cambria Math"/>
        </w:rPr>
        <w:t>⟩</w:t>
      </w:r>
      <w:r>
        <w:t xml:space="preserve">, где </w:t>
      </w:r>
      <w:r>
        <w:rPr>
          <w:rFonts w:ascii="Cambria Math" w:eastAsia="Cambria Math" w:hAnsi="Cambria Math" w:cs="Cambria Math"/>
        </w:rPr>
        <w:t>&amp;</w:t>
      </w:r>
      <w:r>
        <w:rPr>
          <w:rFonts w:ascii="Cambria Math" w:eastAsia="Cambria Math" w:hAnsi="Cambria Math" w:cs="Cambria Math"/>
          <w:position w:val="-3"/>
          <w:sz w:val="14"/>
          <w:szCs w:val="14"/>
        </w:rPr>
        <w:t>𝐶𝑙</w:t>
      </w:r>
      <w:r>
        <w:rPr>
          <w:rFonts w:ascii="Cambria Math" w:eastAsia="Cambria Math" w:hAnsi="Cambria Math" w:cs="Cambria Math"/>
          <w:spacing w:val="1"/>
          <w:position w:val="-3"/>
          <w:sz w:val="14"/>
          <w:szCs w:val="14"/>
        </w:rPr>
        <w:t xml:space="preserve"> </w:t>
      </w:r>
      <w:r>
        <w:t xml:space="preserve">и </w:t>
      </w:r>
      <w:r>
        <w:rPr>
          <w:rFonts w:ascii="Cambria Math" w:eastAsia="Cambria Math" w:hAnsi="Cambria Math" w:cs="Cambria Math"/>
        </w:rPr>
        <w:t>⊃</w:t>
      </w:r>
      <w:r>
        <w:rPr>
          <w:rFonts w:ascii="Cambria Math" w:eastAsia="Cambria Math" w:hAnsi="Cambria Math" w:cs="Cambria Math"/>
          <w:position w:val="-3"/>
          <w:sz w:val="14"/>
          <w:szCs w:val="14"/>
        </w:rPr>
        <w:t>𝐶𝑙</w:t>
      </w:r>
      <w:r>
        <w:rPr>
          <w:rFonts w:ascii="Cambria Math" w:eastAsia="Cambria Math" w:hAnsi="Cambria Math" w:cs="Cambria Math"/>
          <w:spacing w:val="1"/>
          <w:position w:val="-3"/>
          <w:sz w:val="14"/>
          <w:szCs w:val="14"/>
        </w:rPr>
        <w:t xml:space="preserve"> </w:t>
      </w:r>
      <w:r>
        <w:t>являются</w:t>
      </w:r>
      <w:r>
        <w:rPr>
          <w:spacing w:val="1"/>
        </w:rPr>
        <w:t xml:space="preserve"> </w:t>
      </w:r>
      <w:r>
        <w:t>бинарными логическими</w:t>
      </w:r>
      <w:r>
        <w:rPr>
          <w:spacing w:val="-1"/>
        </w:rPr>
        <w:t xml:space="preserve"> </w:t>
      </w:r>
      <w:r>
        <w:t>операциями</w:t>
      </w:r>
      <w:r>
        <w:rPr>
          <w:spacing w:val="-2"/>
        </w:rPr>
        <w:t xml:space="preserve"> </w:t>
      </w:r>
      <w:r>
        <w:t>на</w:t>
      </w:r>
      <w:r>
        <w:rPr>
          <w:spacing w:val="7"/>
        </w:rPr>
        <w:t xml:space="preserve"> </w:t>
      </w:r>
      <w:r>
        <w:rPr>
          <w:rFonts w:ascii="Cambria Math" w:eastAsia="Cambria Math" w:hAnsi="Cambria Math" w:cs="Cambria Math"/>
        </w:rPr>
        <w:t>{0,1}</w:t>
      </w:r>
      <w:r>
        <w:t>,</w:t>
      </w:r>
      <w:r>
        <w:rPr>
          <w:spacing w:val="-1"/>
        </w:rPr>
        <w:t xml:space="preserve"> </w:t>
      </w:r>
      <w:r>
        <w:t>определяемыми</w:t>
      </w:r>
      <w:r>
        <w:rPr>
          <w:spacing w:val="-1"/>
        </w:rPr>
        <w:t xml:space="preserve"> </w:t>
      </w:r>
      <w:r>
        <w:t>таблицами</w:t>
      </w:r>
    </w:p>
    <w:p w:rsidR="00A93898" w:rsidRDefault="00A93898">
      <w:pPr>
        <w:pStyle w:val="a3"/>
        <w:spacing w:before="1"/>
        <w:rPr>
          <w:sz w:val="13"/>
        </w:rPr>
      </w:pPr>
    </w:p>
    <w:tbl>
      <w:tblPr>
        <w:tblStyle w:val="TableNormal"/>
        <w:tblW w:w="0" w:type="auto"/>
        <w:tblInd w:w="4320" w:type="dxa"/>
        <w:tblLayout w:type="fixed"/>
        <w:tblLook w:val="01E0" w:firstRow="1" w:lastRow="1" w:firstColumn="1" w:lastColumn="1" w:noHBand="0" w:noVBand="0"/>
      </w:tblPr>
      <w:tblGrid>
        <w:gridCol w:w="583"/>
        <w:gridCol w:w="368"/>
        <w:gridCol w:w="369"/>
      </w:tblGrid>
      <w:tr w:rsidR="00A93898">
        <w:trPr>
          <w:trHeight w:val="424"/>
        </w:trPr>
        <w:tc>
          <w:tcPr>
            <w:tcW w:w="583" w:type="dxa"/>
            <w:tcBorders>
              <w:bottom w:val="single" w:sz="2" w:space="0" w:color="000000"/>
              <w:right w:val="single" w:sz="4" w:space="0" w:color="000000"/>
            </w:tcBorders>
          </w:tcPr>
          <w:p w:rsidR="00A93898" w:rsidRDefault="00000000">
            <w:pPr>
              <w:pStyle w:val="TableParagraph"/>
              <w:spacing w:before="34"/>
              <w:ind w:left="127" w:right="131"/>
              <w:rPr>
                <w:sz w:val="14"/>
              </w:rPr>
            </w:pPr>
            <w:r>
              <w:rPr>
                <w:w w:val="105"/>
                <w:position w:val="4"/>
                <w:sz w:val="20"/>
              </w:rPr>
              <w:t>&amp;</w:t>
            </w:r>
            <w:r>
              <w:rPr>
                <w:w w:val="105"/>
                <w:sz w:val="14"/>
              </w:rPr>
              <w:t>𝐶𝑙</w:t>
            </w:r>
          </w:p>
        </w:tc>
        <w:tc>
          <w:tcPr>
            <w:tcW w:w="368" w:type="dxa"/>
            <w:tcBorders>
              <w:left w:val="single" w:sz="4" w:space="0" w:color="000000"/>
              <w:bottom w:val="single" w:sz="2" w:space="0" w:color="000000"/>
            </w:tcBorders>
          </w:tcPr>
          <w:p w:rsidR="00A93898" w:rsidRDefault="00000000">
            <w:pPr>
              <w:pStyle w:val="TableParagraph"/>
              <w:spacing w:before="36"/>
              <w:ind w:right="2"/>
              <w:rPr>
                <w:rFonts w:ascii="Times New Roman"/>
                <w:sz w:val="20"/>
              </w:rPr>
            </w:pPr>
            <w:r>
              <w:rPr>
                <w:rFonts w:ascii="Times New Roman"/>
                <w:w w:val="99"/>
                <w:sz w:val="20"/>
              </w:rPr>
              <w:t>1</w:t>
            </w:r>
          </w:p>
        </w:tc>
        <w:tc>
          <w:tcPr>
            <w:tcW w:w="369" w:type="dxa"/>
            <w:tcBorders>
              <w:bottom w:val="single" w:sz="2" w:space="0" w:color="000000"/>
            </w:tcBorders>
          </w:tcPr>
          <w:p w:rsidR="00A93898" w:rsidRDefault="00000000">
            <w:pPr>
              <w:pStyle w:val="TableParagraph"/>
              <w:spacing w:before="36"/>
              <w:rPr>
                <w:rFonts w:ascii="Times New Roman"/>
                <w:sz w:val="20"/>
              </w:rPr>
            </w:pPr>
            <w:r>
              <w:rPr>
                <w:rFonts w:ascii="Times New Roman"/>
                <w:w w:val="99"/>
                <w:sz w:val="20"/>
              </w:rPr>
              <w:t>0</w:t>
            </w:r>
          </w:p>
        </w:tc>
      </w:tr>
      <w:tr w:rsidR="00A93898">
        <w:trPr>
          <w:trHeight w:val="367"/>
        </w:trPr>
        <w:tc>
          <w:tcPr>
            <w:tcW w:w="583" w:type="dxa"/>
            <w:tcBorders>
              <w:top w:val="single" w:sz="2" w:space="0" w:color="000000"/>
              <w:right w:val="single" w:sz="4" w:space="0" w:color="000000"/>
            </w:tcBorders>
          </w:tcPr>
          <w:p w:rsidR="00A93898" w:rsidRDefault="00000000">
            <w:pPr>
              <w:pStyle w:val="TableParagraph"/>
              <w:spacing w:before="33"/>
              <w:ind w:left="7"/>
              <w:rPr>
                <w:sz w:val="20"/>
              </w:rPr>
            </w:pPr>
            <w:r>
              <w:rPr>
                <w:w w:val="99"/>
                <w:sz w:val="20"/>
              </w:rPr>
              <w:t>1</w:t>
            </w:r>
          </w:p>
        </w:tc>
        <w:tc>
          <w:tcPr>
            <w:tcW w:w="368" w:type="dxa"/>
            <w:tcBorders>
              <w:top w:val="single" w:sz="2" w:space="0" w:color="000000"/>
              <w:left w:val="single" w:sz="4" w:space="0" w:color="000000"/>
            </w:tcBorders>
          </w:tcPr>
          <w:p w:rsidR="00A93898" w:rsidRDefault="00000000">
            <w:pPr>
              <w:pStyle w:val="TableParagraph"/>
              <w:spacing w:before="36"/>
              <w:ind w:right="2"/>
              <w:rPr>
                <w:rFonts w:ascii="Times New Roman"/>
                <w:sz w:val="20"/>
              </w:rPr>
            </w:pPr>
            <w:r>
              <w:rPr>
                <w:rFonts w:ascii="Times New Roman"/>
                <w:w w:val="99"/>
                <w:sz w:val="20"/>
              </w:rPr>
              <w:t>1</w:t>
            </w:r>
          </w:p>
        </w:tc>
        <w:tc>
          <w:tcPr>
            <w:tcW w:w="369" w:type="dxa"/>
            <w:tcBorders>
              <w:top w:val="single" w:sz="2" w:space="0" w:color="000000"/>
            </w:tcBorders>
          </w:tcPr>
          <w:p w:rsidR="00A93898" w:rsidRDefault="00000000">
            <w:pPr>
              <w:pStyle w:val="TableParagraph"/>
              <w:spacing w:before="36"/>
              <w:rPr>
                <w:rFonts w:ascii="Times New Roman"/>
                <w:sz w:val="20"/>
              </w:rPr>
            </w:pPr>
            <w:r>
              <w:rPr>
                <w:rFonts w:ascii="Times New Roman"/>
                <w:w w:val="99"/>
                <w:sz w:val="20"/>
              </w:rPr>
              <w:t>0</w:t>
            </w:r>
          </w:p>
        </w:tc>
      </w:tr>
      <w:tr w:rsidR="00A93898">
        <w:trPr>
          <w:trHeight w:val="479"/>
        </w:trPr>
        <w:tc>
          <w:tcPr>
            <w:tcW w:w="583" w:type="dxa"/>
            <w:tcBorders>
              <w:right w:val="single" w:sz="4" w:space="0" w:color="000000"/>
            </w:tcBorders>
          </w:tcPr>
          <w:p w:rsidR="00A93898" w:rsidRDefault="00000000">
            <w:pPr>
              <w:pStyle w:val="TableParagraph"/>
              <w:spacing w:before="87"/>
              <w:ind w:left="7"/>
              <w:rPr>
                <w:sz w:val="20"/>
              </w:rPr>
            </w:pPr>
            <w:r>
              <w:rPr>
                <w:w w:val="99"/>
                <w:sz w:val="20"/>
              </w:rPr>
              <w:t>0</w:t>
            </w:r>
          </w:p>
        </w:tc>
        <w:tc>
          <w:tcPr>
            <w:tcW w:w="368" w:type="dxa"/>
            <w:tcBorders>
              <w:left w:val="single" w:sz="4" w:space="0" w:color="000000"/>
            </w:tcBorders>
          </w:tcPr>
          <w:p w:rsidR="00A93898" w:rsidRDefault="00000000">
            <w:pPr>
              <w:pStyle w:val="TableParagraph"/>
              <w:spacing w:before="91"/>
              <w:ind w:right="2"/>
              <w:rPr>
                <w:rFonts w:ascii="Times New Roman"/>
                <w:sz w:val="20"/>
              </w:rPr>
            </w:pPr>
            <w:r>
              <w:rPr>
                <w:rFonts w:ascii="Times New Roman"/>
                <w:w w:val="99"/>
                <w:sz w:val="20"/>
              </w:rPr>
              <w:t>0</w:t>
            </w:r>
          </w:p>
        </w:tc>
        <w:tc>
          <w:tcPr>
            <w:tcW w:w="369" w:type="dxa"/>
          </w:tcPr>
          <w:p w:rsidR="00A93898" w:rsidRDefault="00000000">
            <w:pPr>
              <w:pStyle w:val="TableParagraph"/>
              <w:spacing w:before="91"/>
              <w:rPr>
                <w:rFonts w:ascii="Times New Roman"/>
                <w:sz w:val="20"/>
              </w:rPr>
            </w:pPr>
            <w:r>
              <w:rPr>
                <w:rFonts w:ascii="Times New Roman"/>
                <w:w w:val="99"/>
                <w:sz w:val="20"/>
              </w:rPr>
              <w:t>0</w:t>
            </w:r>
          </w:p>
        </w:tc>
      </w:tr>
    </w:tbl>
    <w:p w:rsidR="00A93898" w:rsidRDefault="00000000">
      <w:pPr>
        <w:pStyle w:val="a3"/>
        <w:ind w:right="2"/>
        <w:jc w:val="center"/>
      </w:pPr>
      <w:r>
        <w:rPr>
          <w:w w:val="99"/>
        </w:rPr>
        <w:t>и</w:t>
      </w:r>
    </w:p>
    <w:p w:rsidR="00A93898" w:rsidRDefault="00A93898">
      <w:pPr>
        <w:pStyle w:val="a3"/>
        <w:spacing w:before="11"/>
        <w:rPr>
          <w:sz w:val="23"/>
        </w:rPr>
      </w:pPr>
    </w:p>
    <w:tbl>
      <w:tblPr>
        <w:tblStyle w:val="TableNormal"/>
        <w:tblW w:w="0" w:type="auto"/>
        <w:tblInd w:w="4409" w:type="dxa"/>
        <w:tblLayout w:type="fixed"/>
        <w:tblLook w:val="01E0" w:firstRow="1" w:lastRow="1" w:firstColumn="1" w:lastColumn="1" w:noHBand="0" w:noVBand="0"/>
      </w:tblPr>
      <w:tblGrid>
        <w:gridCol w:w="511"/>
        <w:gridCol w:w="317"/>
        <w:gridCol w:w="316"/>
      </w:tblGrid>
      <w:tr w:rsidR="00A93898">
        <w:trPr>
          <w:trHeight w:val="383"/>
        </w:trPr>
        <w:tc>
          <w:tcPr>
            <w:tcW w:w="511" w:type="dxa"/>
            <w:tcBorders>
              <w:bottom w:val="single" w:sz="4" w:space="0" w:color="000000"/>
            </w:tcBorders>
          </w:tcPr>
          <w:p w:rsidR="00A93898" w:rsidRDefault="00000000">
            <w:pPr>
              <w:pStyle w:val="TableParagraph"/>
              <w:spacing w:line="257" w:lineRule="exact"/>
              <w:ind w:left="84" w:right="95"/>
              <w:rPr>
                <w:sz w:val="14"/>
              </w:rPr>
            </w:pPr>
            <w:r>
              <w:rPr>
                <w:w w:val="105"/>
                <w:position w:val="4"/>
                <w:sz w:val="20"/>
              </w:rPr>
              <w:t>⊃</w:t>
            </w:r>
            <w:r>
              <w:rPr>
                <w:w w:val="105"/>
                <w:sz w:val="14"/>
              </w:rPr>
              <w:t>𝐶𝑙</w:t>
            </w:r>
          </w:p>
        </w:tc>
        <w:tc>
          <w:tcPr>
            <w:tcW w:w="317" w:type="dxa"/>
            <w:tcBorders>
              <w:bottom w:val="single" w:sz="4" w:space="0" w:color="000000"/>
            </w:tcBorders>
          </w:tcPr>
          <w:p w:rsidR="00A93898" w:rsidRDefault="00000000">
            <w:pPr>
              <w:pStyle w:val="TableParagraph"/>
              <w:spacing w:line="221" w:lineRule="exact"/>
              <w:ind w:left="110"/>
              <w:jc w:val="left"/>
              <w:rPr>
                <w:rFonts w:ascii="Times New Roman"/>
                <w:sz w:val="20"/>
              </w:rPr>
            </w:pPr>
            <w:r>
              <w:rPr>
                <w:rFonts w:ascii="Times New Roman"/>
                <w:w w:val="99"/>
                <w:sz w:val="20"/>
              </w:rPr>
              <w:t>1</w:t>
            </w:r>
          </w:p>
        </w:tc>
        <w:tc>
          <w:tcPr>
            <w:tcW w:w="316" w:type="dxa"/>
            <w:tcBorders>
              <w:bottom w:val="single" w:sz="4" w:space="0" w:color="000000"/>
            </w:tcBorders>
          </w:tcPr>
          <w:p w:rsidR="00A93898" w:rsidRDefault="00000000">
            <w:pPr>
              <w:pStyle w:val="TableParagraph"/>
              <w:spacing w:line="221" w:lineRule="exact"/>
              <w:ind w:left="108"/>
              <w:jc w:val="left"/>
              <w:rPr>
                <w:rFonts w:ascii="Times New Roman"/>
                <w:sz w:val="20"/>
              </w:rPr>
            </w:pPr>
            <w:r>
              <w:rPr>
                <w:rFonts w:ascii="Times New Roman"/>
                <w:w w:val="99"/>
                <w:sz w:val="20"/>
              </w:rPr>
              <w:t>0</w:t>
            </w:r>
          </w:p>
        </w:tc>
      </w:tr>
      <w:tr w:rsidR="00A93898">
        <w:trPr>
          <w:trHeight w:val="417"/>
        </w:trPr>
        <w:tc>
          <w:tcPr>
            <w:tcW w:w="511" w:type="dxa"/>
            <w:tcBorders>
              <w:top w:val="single" w:sz="4" w:space="0" w:color="000000"/>
              <w:right w:val="single" w:sz="4" w:space="0" w:color="000000"/>
            </w:tcBorders>
          </w:tcPr>
          <w:p w:rsidR="00A93898" w:rsidRDefault="00000000">
            <w:pPr>
              <w:pStyle w:val="TableParagraph"/>
              <w:spacing w:before="29"/>
              <w:ind w:left="6"/>
              <w:rPr>
                <w:rFonts w:ascii="Times New Roman"/>
                <w:sz w:val="20"/>
              </w:rPr>
            </w:pPr>
            <w:r>
              <w:rPr>
                <w:rFonts w:ascii="Times New Roman"/>
                <w:w w:val="99"/>
                <w:sz w:val="20"/>
              </w:rPr>
              <w:t>1</w:t>
            </w:r>
          </w:p>
        </w:tc>
        <w:tc>
          <w:tcPr>
            <w:tcW w:w="317" w:type="dxa"/>
            <w:tcBorders>
              <w:top w:val="single" w:sz="4" w:space="0" w:color="000000"/>
              <w:left w:val="single" w:sz="4" w:space="0" w:color="000000"/>
            </w:tcBorders>
          </w:tcPr>
          <w:p w:rsidR="00A93898" w:rsidRDefault="00000000">
            <w:pPr>
              <w:pStyle w:val="TableParagraph"/>
              <w:spacing w:before="29"/>
              <w:ind w:left="105"/>
              <w:jc w:val="left"/>
              <w:rPr>
                <w:rFonts w:ascii="Times New Roman"/>
                <w:sz w:val="20"/>
              </w:rPr>
            </w:pPr>
            <w:r>
              <w:rPr>
                <w:rFonts w:ascii="Times New Roman"/>
                <w:w w:val="99"/>
                <w:sz w:val="20"/>
              </w:rPr>
              <w:t>1</w:t>
            </w:r>
          </w:p>
        </w:tc>
        <w:tc>
          <w:tcPr>
            <w:tcW w:w="316" w:type="dxa"/>
            <w:tcBorders>
              <w:top w:val="single" w:sz="4" w:space="0" w:color="000000"/>
            </w:tcBorders>
          </w:tcPr>
          <w:p w:rsidR="00A93898" w:rsidRDefault="00000000">
            <w:pPr>
              <w:pStyle w:val="TableParagraph"/>
              <w:spacing w:before="29"/>
              <w:ind w:left="108"/>
              <w:jc w:val="left"/>
              <w:rPr>
                <w:rFonts w:ascii="Times New Roman"/>
                <w:sz w:val="20"/>
              </w:rPr>
            </w:pPr>
            <w:r>
              <w:rPr>
                <w:rFonts w:ascii="Times New Roman"/>
                <w:w w:val="99"/>
                <w:sz w:val="20"/>
              </w:rPr>
              <w:t>0</w:t>
            </w:r>
          </w:p>
        </w:tc>
      </w:tr>
    </w:tbl>
    <w:p w:rsidR="00A93898" w:rsidRDefault="00A93898">
      <w:pPr>
        <w:rPr>
          <w:sz w:val="20"/>
        </w:rPr>
        <w:sectPr w:rsidR="00A93898">
          <w:type w:val="continuous"/>
          <w:pgSz w:w="11910" w:h="16840"/>
          <w:pgMar w:top="1320" w:right="980" w:bottom="1200" w:left="980" w:header="0" w:footer="1005" w:gutter="0"/>
          <w:cols w:space="720"/>
        </w:sectPr>
      </w:pPr>
    </w:p>
    <w:tbl>
      <w:tblPr>
        <w:tblStyle w:val="TableNormal"/>
        <w:tblW w:w="0" w:type="auto"/>
        <w:tblInd w:w="4415" w:type="dxa"/>
        <w:tblLayout w:type="fixed"/>
        <w:tblLook w:val="01E0" w:firstRow="1" w:lastRow="1" w:firstColumn="1" w:lastColumn="1" w:noHBand="0" w:noVBand="0"/>
      </w:tblPr>
      <w:tblGrid>
        <w:gridCol w:w="457"/>
        <w:gridCol w:w="365"/>
        <w:gridCol w:w="407"/>
      </w:tblGrid>
      <w:tr w:rsidR="00A93898">
        <w:trPr>
          <w:trHeight w:val="220"/>
        </w:trPr>
        <w:tc>
          <w:tcPr>
            <w:tcW w:w="457" w:type="dxa"/>
          </w:tcPr>
          <w:p w:rsidR="00A93898" w:rsidRDefault="00000000">
            <w:pPr>
              <w:pStyle w:val="TableParagraph"/>
              <w:spacing w:line="201" w:lineRule="exact"/>
              <w:ind w:left="42"/>
              <w:rPr>
                <w:rFonts w:ascii="Times New Roman"/>
                <w:sz w:val="20"/>
              </w:rPr>
            </w:pPr>
            <w:r>
              <w:rPr>
                <w:rFonts w:ascii="Times New Roman"/>
                <w:w w:val="99"/>
                <w:sz w:val="20"/>
              </w:rPr>
              <w:t>0</w:t>
            </w:r>
          </w:p>
        </w:tc>
        <w:tc>
          <w:tcPr>
            <w:tcW w:w="365" w:type="dxa"/>
          </w:tcPr>
          <w:p w:rsidR="00A93898" w:rsidRDefault="00000000">
            <w:pPr>
              <w:pStyle w:val="TableParagraph"/>
              <w:spacing w:line="201" w:lineRule="exact"/>
              <w:ind w:left="158"/>
              <w:jc w:val="left"/>
              <w:rPr>
                <w:rFonts w:ascii="Times New Roman"/>
                <w:sz w:val="20"/>
              </w:rPr>
            </w:pPr>
            <w:r>
              <w:rPr>
                <w:rFonts w:ascii="Times New Roman"/>
                <w:w w:val="99"/>
                <w:sz w:val="20"/>
              </w:rPr>
              <w:t>1</w:t>
            </w:r>
          </w:p>
        </w:tc>
        <w:tc>
          <w:tcPr>
            <w:tcW w:w="407" w:type="dxa"/>
          </w:tcPr>
          <w:p w:rsidR="00A93898" w:rsidRDefault="00000000">
            <w:pPr>
              <w:pStyle w:val="TableParagraph"/>
              <w:spacing w:line="201" w:lineRule="exact"/>
              <w:ind w:left="107"/>
              <w:jc w:val="left"/>
              <w:rPr>
                <w:rFonts w:ascii="Times New Roman"/>
                <w:sz w:val="20"/>
              </w:rPr>
            </w:pPr>
            <w:r>
              <w:rPr>
                <w:rFonts w:ascii="Times New Roman"/>
                <w:w w:val="99"/>
                <w:sz w:val="20"/>
              </w:rPr>
              <w:t>1</w:t>
            </w:r>
          </w:p>
        </w:tc>
      </w:tr>
    </w:tbl>
    <w:p w:rsidR="00A93898" w:rsidRDefault="00000000">
      <w:pPr>
        <w:pStyle w:val="a3"/>
        <w:spacing w:before="154"/>
        <w:ind w:left="719"/>
      </w:pPr>
      <w:r>
        <w:lastRenderedPageBreak/>
        <w:pict>
          <v:shape id="docshape22" o:spid="_x0000_s2097" type="#_x0000_t202" style="position:absolute;left:0;text-align:left;margin-left:92.9pt;margin-top:14.05pt;width:10pt;height:7pt;z-index:-17013760;mso-position-horizontal-relative:page;mso-position-vertical-relative:text"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rFonts w:ascii="Cambria Math" w:eastAsia="Cambria Math" w:hAnsi="Cambria Math"/>
        </w:rPr>
        <w:t>𝑀</w:t>
      </w:r>
      <w:r>
        <w:rPr>
          <w:rFonts w:ascii="Cambria Math" w:eastAsia="Cambria Math" w:hAnsi="Cambria Math"/>
          <w:vertAlign w:val="superscript"/>
        </w:rPr>
        <w:t>2</w:t>
      </w:r>
      <w:r>
        <w:rPr>
          <w:rFonts w:ascii="Cambria Math" w:eastAsia="Cambria Math" w:hAnsi="Cambria Math"/>
          <w:spacing w:val="78"/>
        </w:rPr>
        <w:t xml:space="preserve"> </w:t>
      </w:r>
      <w:r>
        <w:t>есть</w:t>
      </w:r>
      <w:r>
        <w:rPr>
          <w:spacing w:val="1"/>
        </w:rPr>
        <w:t xml:space="preserve"> </w:t>
      </w:r>
      <w:r>
        <w:rPr>
          <w:rFonts w:ascii="Cambria Math" w:eastAsia="Cambria Math" w:hAnsi="Cambria Math"/>
        </w:rPr>
        <w:t>𝐿</w:t>
      </w:r>
      <w:r>
        <w:rPr>
          <w:rFonts w:ascii="Cambria Math" w:eastAsia="Cambria Math" w:hAnsi="Cambria Math"/>
          <w:position w:val="-3"/>
          <w:sz w:val="14"/>
        </w:rPr>
        <w:t>&amp;⊃</w:t>
      </w:r>
      <w:r>
        <w:t>-матрица</w:t>
      </w:r>
      <w:r>
        <w:rPr>
          <w:spacing w:val="1"/>
        </w:rPr>
        <w:t xml:space="preserve"> </w:t>
      </w:r>
      <w:r>
        <w:t>(см.</w:t>
      </w:r>
      <w:r>
        <w:rPr>
          <w:spacing w:val="1"/>
        </w:rPr>
        <w:t xml:space="preserve"> </w:t>
      </w:r>
      <w:r>
        <w:t>[2]).</w:t>
      </w:r>
    </w:p>
    <w:p w:rsidR="00A93898" w:rsidRDefault="00000000">
      <w:pPr>
        <w:spacing w:before="210" w:line="369" w:lineRule="auto"/>
        <w:ind w:left="152" w:right="612"/>
        <w:rPr>
          <w:i/>
          <w:sz w:val="20"/>
        </w:rPr>
      </w:pPr>
      <w:r>
        <w:pict>
          <v:shape id="docshape23" o:spid="_x0000_s2096" type="#_x0000_t202" style="position:absolute;left:0;text-align:left;margin-left:326.95pt;margin-top:34.6pt;width:10pt;height:7pt;z-index:-17013248;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b/>
          <w:sz w:val="20"/>
        </w:rPr>
        <w:t>Определение</w:t>
      </w:r>
      <w:r>
        <w:rPr>
          <w:b/>
          <w:spacing w:val="1"/>
          <w:sz w:val="20"/>
        </w:rPr>
        <w:t xml:space="preserve"> </w:t>
      </w:r>
      <w:r>
        <w:rPr>
          <w:b/>
          <w:sz w:val="20"/>
        </w:rPr>
        <w:t>6</w:t>
      </w:r>
      <w:r>
        <w:rPr>
          <w:b/>
          <w:spacing w:val="1"/>
          <w:sz w:val="20"/>
        </w:rPr>
        <w:t xml:space="preserve"> </w:t>
      </w:r>
      <w:r>
        <w:rPr>
          <w:b/>
          <w:sz w:val="20"/>
        </w:rPr>
        <w:t>(определение</w:t>
      </w:r>
      <w:r>
        <w:rPr>
          <w:b/>
          <w:spacing w:val="1"/>
          <w:sz w:val="20"/>
        </w:rPr>
        <w:t xml:space="preserve"> </w:t>
      </w:r>
      <w:r>
        <w:rPr>
          <w:b/>
          <w:sz w:val="20"/>
        </w:rPr>
        <w:t>6</w:t>
      </w:r>
      <w:r>
        <w:rPr>
          <w:b/>
          <w:spacing w:val="1"/>
          <w:sz w:val="20"/>
        </w:rPr>
        <w:t xml:space="preserve"> </w:t>
      </w:r>
      <w:r>
        <w:rPr>
          <w:b/>
          <w:sz w:val="20"/>
        </w:rPr>
        <w:t>из</w:t>
      </w:r>
      <w:r>
        <w:rPr>
          <w:b/>
          <w:spacing w:val="1"/>
          <w:sz w:val="20"/>
        </w:rPr>
        <w:t xml:space="preserve"> </w:t>
      </w:r>
      <w:r>
        <w:rPr>
          <w:b/>
          <w:sz w:val="20"/>
        </w:rPr>
        <w:t>[2]).</w:t>
      </w:r>
      <w:r>
        <w:rPr>
          <w:b/>
          <w:spacing w:val="1"/>
          <w:sz w:val="20"/>
        </w:rPr>
        <w:t xml:space="preserve"> </w:t>
      </w:r>
      <w:r>
        <w:rPr>
          <w:i/>
          <w:sz w:val="20"/>
        </w:rPr>
        <w:t>Классической</w:t>
      </w:r>
      <w:r>
        <w:rPr>
          <w:i/>
          <w:spacing w:val="1"/>
          <w:sz w:val="20"/>
        </w:rPr>
        <w:t xml:space="preserve"> </w:t>
      </w:r>
      <w:r>
        <w:rPr>
          <w:i/>
          <w:sz w:val="20"/>
        </w:rPr>
        <w:t>конъюнктивно-импликативной</w:t>
      </w:r>
      <w:r>
        <w:rPr>
          <w:i/>
          <w:spacing w:val="1"/>
          <w:sz w:val="20"/>
        </w:rPr>
        <w:t xml:space="preserve"> </w:t>
      </w:r>
      <w:r>
        <w:rPr>
          <w:i/>
          <w:sz w:val="20"/>
        </w:rPr>
        <w:t>логикой</w:t>
      </w:r>
      <w:r>
        <w:rPr>
          <w:i/>
          <w:spacing w:val="1"/>
          <w:sz w:val="20"/>
        </w:rPr>
        <w:t xml:space="preserve"> </w:t>
      </w:r>
      <w:r>
        <w:rPr>
          <w:i/>
          <w:sz w:val="20"/>
        </w:rPr>
        <w:t>называем</w:t>
      </w:r>
      <w:r>
        <w:rPr>
          <w:i/>
          <w:spacing w:val="-47"/>
          <w:sz w:val="20"/>
        </w:rPr>
        <w:t xml:space="preserve"> </w:t>
      </w:r>
      <w:r>
        <w:rPr>
          <w:i/>
          <w:sz w:val="20"/>
        </w:rPr>
        <w:t>множество всех</w:t>
      </w:r>
      <w:r>
        <w:rPr>
          <w:i/>
          <w:spacing w:val="4"/>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 общезначимых в</w:t>
      </w:r>
      <w:r>
        <w:rPr>
          <w:i/>
          <w:spacing w:val="3"/>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pacing w:val="-1"/>
          <w:sz w:val="20"/>
        </w:rPr>
        <w:t xml:space="preserve"> </w:t>
      </w:r>
      <w:r>
        <w:rPr>
          <w:rFonts w:ascii="Cambria Math" w:eastAsia="Cambria Math" w:hAnsi="Cambria Math"/>
          <w:sz w:val="20"/>
        </w:rPr>
        <w:t>𝑀</w:t>
      </w:r>
      <w:proofErr w:type="gramStart"/>
      <w:r>
        <w:rPr>
          <w:rFonts w:ascii="Cambria Math" w:eastAsia="Cambria Math" w:hAnsi="Cambria Math"/>
          <w:sz w:val="20"/>
          <w:vertAlign w:val="superscript"/>
        </w:rPr>
        <w:t>2</w:t>
      </w:r>
      <w:r>
        <w:rPr>
          <w:rFonts w:ascii="Cambria Math" w:eastAsia="Cambria Math" w:hAnsi="Cambria Math"/>
          <w:spacing w:val="24"/>
          <w:sz w:val="20"/>
        </w:rPr>
        <w:t xml:space="preserve"> </w:t>
      </w:r>
      <w:r>
        <w:rPr>
          <w:i/>
          <w:sz w:val="20"/>
        </w:rPr>
        <w:t>.</w:t>
      </w:r>
      <w:proofErr w:type="gramEnd"/>
    </w:p>
    <w:p w:rsidR="00A93898" w:rsidRDefault="00000000">
      <w:pPr>
        <w:pStyle w:val="a3"/>
        <w:spacing w:before="84" w:line="362" w:lineRule="auto"/>
        <w:ind w:left="152" w:firstLine="566"/>
      </w:pPr>
      <w:r>
        <w:t>Как</w:t>
      </w:r>
      <w:r>
        <w:rPr>
          <w:spacing w:val="9"/>
        </w:rPr>
        <w:t xml:space="preserve"> </w:t>
      </w:r>
      <w:r>
        <w:t>отмечается</w:t>
      </w:r>
      <w:r>
        <w:rPr>
          <w:spacing w:val="9"/>
        </w:rPr>
        <w:t xml:space="preserve"> </w:t>
      </w:r>
      <w:r>
        <w:t>в</w:t>
      </w:r>
      <w:r>
        <w:rPr>
          <w:spacing w:val="9"/>
        </w:rPr>
        <w:t xml:space="preserve"> </w:t>
      </w:r>
      <w:r>
        <w:t>[2],</w:t>
      </w:r>
      <w:r>
        <w:rPr>
          <w:spacing w:val="9"/>
        </w:rPr>
        <w:t xml:space="preserve"> </w:t>
      </w:r>
      <w:r>
        <w:t>существует</w:t>
      </w:r>
      <w:r>
        <w:rPr>
          <w:spacing w:val="8"/>
        </w:rPr>
        <w:t xml:space="preserve"> </w:t>
      </w:r>
      <w:r>
        <w:t>единственная</w:t>
      </w:r>
      <w:r>
        <w:rPr>
          <w:spacing w:val="9"/>
        </w:rPr>
        <w:t xml:space="preserve"> </w:t>
      </w:r>
      <w:r>
        <w:t>классическая</w:t>
      </w:r>
      <w:r>
        <w:rPr>
          <w:spacing w:val="12"/>
        </w:rPr>
        <w:t xml:space="preserve"> </w:t>
      </w:r>
      <w:r>
        <w:t>конъюнктивно-импликативная</w:t>
      </w:r>
      <w:r>
        <w:rPr>
          <w:spacing w:val="9"/>
        </w:rPr>
        <w:t xml:space="preserve"> </w:t>
      </w:r>
      <w:r>
        <w:t>логика,</w:t>
      </w:r>
      <w:r>
        <w:rPr>
          <w:spacing w:val="-47"/>
        </w:rPr>
        <w:t xml:space="preserve"> </w:t>
      </w:r>
      <w:r>
        <w:t>являющаяся</w:t>
      </w:r>
      <w:r>
        <w:rPr>
          <w:spacing w:val="2"/>
        </w:rPr>
        <w:t xml:space="preserve"> </w:t>
      </w:r>
      <w:r>
        <w:rPr>
          <w:rFonts w:ascii="Cambria Math" w:eastAsia="Cambria Math" w:hAnsi="Cambria Math"/>
        </w:rPr>
        <w:t>𝐿</w:t>
      </w:r>
      <w:r>
        <w:rPr>
          <w:rFonts w:ascii="Cambria Math" w:eastAsia="Cambria Math" w:hAnsi="Cambria Math"/>
          <w:position w:val="-3"/>
          <w:sz w:val="14"/>
        </w:rPr>
        <w:t>&amp;⊃</w:t>
      </w:r>
      <w:r>
        <w:t>-логикой.</w:t>
      </w:r>
    </w:p>
    <w:p w:rsidR="00A93898" w:rsidRDefault="00000000">
      <w:pPr>
        <w:spacing w:before="92" w:line="357" w:lineRule="auto"/>
        <w:ind w:left="152"/>
        <w:rPr>
          <w:i/>
          <w:sz w:val="20"/>
        </w:rPr>
      </w:pPr>
      <w:r>
        <w:rPr>
          <w:b/>
          <w:sz w:val="20"/>
        </w:rPr>
        <w:t>Соглашение</w:t>
      </w:r>
      <w:r>
        <w:rPr>
          <w:b/>
          <w:spacing w:val="21"/>
          <w:sz w:val="20"/>
        </w:rPr>
        <w:t xml:space="preserve"> </w:t>
      </w:r>
      <w:r>
        <w:rPr>
          <w:b/>
          <w:sz w:val="20"/>
        </w:rPr>
        <w:t>1.</w:t>
      </w:r>
      <w:r>
        <w:rPr>
          <w:b/>
          <w:spacing w:val="24"/>
          <w:sz w:val="20"/>
        </w:rPr>
        <w:t xml:space="preserve"> </w:t>
      </w:r>
      <w:r>
        <w:rPr>
          <w:i/>
          <w:sz w:val="20"/>
        </w:rPr>
        <w:t>Обозначаем</w:t>
      </w:r>
      <w:r>
        <w:rPr>
          <w:i/>
          <w:spacing w:val="21"/>
          <w:sz w:val="20"/>
        </w:rPr>
        <w:t xml:space="preserve"> </w:t>
      </w:r>
      <w:r>
        <w:rPr>
          <w:i/>
          <w:sz w:val="20"/>
        </w:rPr>
        <w:t>через</w:t>
      </w:r>
      <w:r>
        <w:rPr>
          <w:i/>
          <w:spacing w:val="22"/>
          <w:sz w:val="20"/>
        </w:rPr>
        <w:t xml:space="preserve"> </w:t>
      </w:r>
      <w:proofErr w:type="gramStart"/>
      <w:r>
        <w:rPr>
          <w:rFonts w:ascii="Cambria Math" w:hAnsi="Cambria Math"/>
          <w:sz w:val="20"/>
        </w:rPr>
        <w:t>&amp;</w:t>
      </w:r>
      <w:r>
        <w:rPr>
          <w:rFonts w:ascii="Cambria Math" w:hAnsi="Cambria Math"/>
          <w:position w:val="-3"/>
          <w:sz w:val="14"/>
        </w:rPr>
        <w:t>(</w:t>
      </w:r>
      <w:proofErr w:type="gramEnd"/>
      <w:r>
        <w:rPr>
          <w:rFonts w:ascii="Cambria Math" w:hAnsi="Cambria Math"/>
          <w:position w:val="-3"/>
          <w:sz w:val="14"/>
        </w:rPr>
        <w:t>1,1,1,1/2)</w:t>
      </w:r>
      <w:r>
        <w:rPr>
          <w:rFonts w:ascii="Cambria Math" w:hAnsi="Cambria Math"/>
          <w:spacing w:val="4"/>
          <w:position w:val="-3"/>
          <w:sz w:val="14"/>
        </w:rPr>
        <w:t xml:space="preserve"> </w:t>
      </w:r>
      <w:r>
        <w:rPr>
          <w:i/>
          <w:sz w:val="20"/>
        </w:rPr>
        <w:t>бинарную</w:t>
      </w:r>
      <w:r>
        <w:rPr>
          <w:i/>
          <w:spacing w:val="22"/>
          <w:sz w:val="20"/>
        </w:rPr>
        <w:t xml:space="preserve"> </w:t>
      </w:r>
      <w:r>
        <w:rPr>
          <w:i/>
          <w:sz w:val="20"/>
        </w:rPr>
        <w:t>операцию</w:t>
      </w:r>
      <w:r>
        <w:rPr>
          <w:i/>
          <w:spacing w:val="22"/>
          <w:sz w:val="20"/>
        </w:rPr>
        <w:t xml:space="preserve"> </w:t>
      </w:r>
      <w:r>
        <w:rPr>
          <w:i/>
          <w:sz w:val="20"/>
        </w:rPr>
        <w:t>на</w:t>
      </w:r>
      <w:r>
        <w:rPr>
          <w:i/>
          <w:spacing w:val="25"/>
          <w:sz w:val="20"/>
        </w:rPr>
        <w:t xml:space="preserve"> </w:t>
      </w:r>
      <w:r>
        <w:rPr>
          <w:rFonts w:ascii="Cambria Math" w:hAnsi="Cambria Math"/>
          <w:sz w:val="20"/>
        </w:rPr>
        <w:t>{1,1/2,0}</w:t>
      </w:r>
      <w:r>
        <w:rPr>
          <w:i/>
          <w:sz w:val="20"/>
        </w:rPr>
        <w:t>,</w:t>
      </w:r>
      <w:r>
        <w:rPr>
          <w:i/>
          <w:spacing w:val="21"/>
          <w:sz w:val="20"/>
        </w:rPr>
        <w:t xml:space="preserve"> </w:t>
      </w:r>
      <w:r>
        <w:rPr>
          <w:i/>
          <w:sz w:val="20"/>
        </w:rPr>
        <w:t>определяемую</w:t>
      </w:r>
      <w:r>
        <w:rPr>
          <w:i/>
          <w:spacing w:val="22"/>
          <w:sz w:val="20"/>
        </w:rPr>
        <w:t xml:space="preserve"> </w:t>
      </w:r>
      <w:r>
        <w:rPr>
          <w:i/>
          <w:sz w:val="20"/>
        </w:rPr>
        <w:t>следующей</w:t>
      </w:r>
      <w:r>
        <w:rPr>
          <w:i/>
          <w:spacing w:val="-47"/>
          <w:sz w:val="20"/>
        </w:rPr>
        <w:t xml:space="preserve"> </w:t>
      </w:r>
      <w:r>
        <w:rPr>
          <w:i/>
          <w:sz w:val="20"/>
        </w:rPr>
        <w:t>таблицей</w:t>
      </w:r>
    </w:p>
    <w:p w:rsidR="00A93898" w:rsidRDefault="00A93898">
      <w:pPr>
        <w:pStyle w:val="a3"/>
        <w:spacing w:before="2"/>
        <w:rPr>
          <w:i/>
          <w:sz w:val="11"/>
        </w:rPr>
      </w:pPr>
    </w:p>
    <w:tbl>
      <w:tblPr>
        <w:tblStyle w:val="TableNormal"/>
        <w:tblW w:w="0" w:type="auto"/>
        <w:tblInd w:w="3910" w:type="dxa"/>
        <w:tblLayout w:type="fixed"/>
        <w:tblLook w:val="01E0" w:firstRow="1" w:lastRow="1" w:firstColumn="1" w:lastColumn="1" w:noHBand="0" w:noVBand="0"/>
      </w:tblPr>
      <w:tblGrid>
        <w:gridCol w:w="1037"/>
        <w:gridCol w:w="318"/>
        <w:gridCol w:w="472"/>
        <w:gridCol w:w="315"/>
      </w:tblGrid>
      <w:tr w:rsidR="00A93898">
        <w:trPr>
          <w:trHeight w:val="449"/>
        </w:trPr>
        <w:tc>
          <w:tcPr>
            <w:tcW w:w="1037" w:type="dxa"/>
            <w:tcBorders>
              <w:bottom w:val="single" w:sz="2" w:space="0" w:color="000000"/>
              <w:right w:val="single" w:sz="4" w:space="0" w:color="000000"/>
            </w:tcBorders>
          </w:tcPr>
          <w:p w:rsidR="00A93898" w:rsidRDefault="00000000">
            <w:pPr>
              <w:pStyle w:val="TableParagraph"/>
              <w:spacing w:before="34"/>
              <w:ind w:left="97" w:right="97"/>
              <w:rPr>
                <w:sz w:val="14"/>
              </w:rPr>
            </w:pPr>
            <w:proofErr w:type="gramStart"/>
            <w:r>
              <w:rPr>
                <w:position w:val="4"/>
                <w:sz w:val="20"/>
              </w:rPr>
              <w:t>&amp;</w:t>
            </w:r>
            <w:r>
              <w:rPr>
                <w:sz w:val="14"/>
              </w:rPr>
              <w:t>(</w:t>
            </w:r>
            <w:proofErr w:type="gramEnd"/>
            <w:r>
              <w:rPr>
                <w:sz w:val="14"/>
              </w:rPr>
              <w:t>1,1,1,1/2)</w:t>
            </w:r>
          </w:p>
        </w:tc>
        <w:tc>
          <w:tcPr>
            <w:tcW w:w="318" w:type="dxa"/>
            <w:tcBorders>
              <w:left w:val="single" w:sz="4" w:space="0" w:color="000000"/>
              <w:bottom w:val="single" w:sz="2" w:space="0" w:color="000000"/>
            </w:tcBorders>
          </w:tcPr>
          <w:p w:rsidR="00A93898" w:rsidRDefault="00000000">
            <w:pPr>
              <w:pStyle w:val="TableParagraph"/>
              <w:spacing w:before="63"/>
              <w:ind w:right="2"/>
              <w:rPr>
                <w:rFonts w:ascii="Times New Roman"/>
                <w:sz w:val="20"/>
              </w:rPr>
            </w:pPr>
            <w:r>
              <w:rPr>
                <w:rFonts w:ascii="Times New Roman"/>
                <w:w w:val="99"/>
                <w:sz w:val="20"/>
              </w:rPr>
              <w:t>1</w:t>
            </w:r>
          </w:p>
        </w:tc>
        <w:tc>
          <w:tcPr>
            <w:tcW w:w="472" w:type="dxa"/>
            <w:tcBorders>
              <w:bottom w:val="single" w:sz="2" w:space="0" w:color="000000"/>
            </w:tcBorders>
          </w:tcPr>
          <w:p w:rsidR="00A93898" w:rsidRDefault="00000000">
            <w:pPr>
              <w:pStyle w:val="TableParagraph"/>
              <w:spacing w:before="63"/>
              <w:ind w:left="88" w:right="88"/>
              <w:rPr>
                <w:rFonts w:ascii="Times New Roman"/>
                <w:sz w:val="20"/>
              </w:rPr>
            </w:pPr>
            <w:r>
              <w:rPr>
                <w:rFonts w:ascii="Times New Roman"/>
                <w:sz w:val="20"/>
              </w:rPr>
              <w:t>1/2</w:t>
            </w:r>
          </w:p>
        </w:tc>
        <w:tc>
          <w:tcPr>
            <w:tcW w:w="315" w:type="dxa"/>
            <w:tcBorders>
              <w:bottom w:val="single" w:sz="2" w:space="0" w:color="000000"/>
            </w:tcBorders>
          </w:tcPr>
          <w:p w:rsidR="00A93898" w:rsidRDefault="00000000">
            <w:pPr>
              <w:pStyle w:val="TableParagraph"/>
              <w:spacing w:before="63"/>
              <w:ind w:left="107"/>
              <w:jc w:val="left"/>
              <w:rPr>
                <w:rFonts w:ascii="Times New Roman"/>
                <w:sz w:val="20"/>
              </w:rPr>
            </w:pPr>
            <w:r>
              <w:rPr>
                <w:rFonts w:ascii="Times New Roman"/>
                <w:w w:val="99"/>
                <w:sz w:val="20"/>
              </w:rPr>
              <w:t>0</w:t>
            </w:r>
          </w:p>
        </w:tc>
      </w:tr>
      <w:tr w:rsidR="00A93898">
        <w:trPr>
          <w:trHeight w:val="358"/>
        </w:trPr>
        <w:tc>
          <w:tcPr>
            <w:tcW w:w="1037" w:type="dxa"/>
            <w:tcBorders>
              <w:top w:val="single" w:sz="2" w:space="0" w:color="000000"/>
              <w:right w:val="single" w:sz="4" w:space="0" w:color="000000"/>
            </w:tcBorders>
          </w:tcPr>
          <w:p w:rsidR="00A93898" w:rsidRDefault="00000000">
            <w:pPr>
              <w:pStyle w:val="TableParagraph"/>
              <w:spacing w:before="30"/>
              <w:ind w:left="3"/>
              <w:rPr>
                <w:rFonts w:ascii="Times New Roman"/>
                <w:sz w:val="20"/>
              </w:rPr>
            </w:pPr>
            <w:r>
              <w:rPr>
                <w:rFonts w:ascii="Times New Roman"/>
                <w:w w:val="99"/>
                <w:sz w:val="20"/>
              </w:rPr>
              <w:t>1</w:t>
            </w:r>
          </w:p>
        </w:tc>
        <w:tc>
          <w:tcPr>
            <w:tcW w:w="318" w:type="dxa"/>
            <w:tcBorders>
              <w:top w:val="single" w:sz="2" w:space="0" w:color="000000"/>
              <w:left w:val="single" w:sz="4" w:space="0" w:color="000000"/>
            </w:tcBorders>
          </w:tcPr>
          <w:p w:rsidR="00A93898" w:rsidRDefault="00000000">
            <w:pPr>
              <w:pStyle w:val="TableParagraph"/>
              <w:spacing w:before="30"/>
              <w:ind w:right="2"/>
              <w:rPr>
                <w:rFonts w:ascii="Times New Roman"/>
                <w:sz w:val="20"/>
              </w:rPr>
            </w:pPr>
            <w:r>
              <w:rPr>
                <w:rFonts w:ascii="Times New Roman"/>
                <w:w w:val="99"/>
                <w:sz w:val="20"/>
              </w:rPr>
              <w:t>1</w:t>
            </w:r>
          </w:p>
        </w:tc>
        <w:tc>
          <w:tcPr>
            <w:tcW w:w="472" w:type="dxa"/>
            <w:tcBorders>
              <w:top w:val="single" w:sz="2" w:space="0" w:color="000000"/>
            </w:tcBorders>
          </w:tcPr>
          <w:p w:rsidR="00A93898" w:rsidRDefault="00000000">
            <w:pPr>
              <w:pStyle w:val="TableParagraph"/>
              <w:spacing w:before="30"/>
              <w:ind w:right="2"/>
              <w:rPr>
                <w:rFonts w:ascii="Times New Roman"/>
                <w:sz w:val="20"/>
              </w:rPr>
            </w:pPr>
            <w:r>
              <w:rPr>
                <w:rFonts w:ascii="Times New Roman"/>
                <w:w w:val="99"/>
                <w:sz w:val="20"/>
              </w:rPr>
              <w:t>1</w:t>
            </w:r>
          </w:p>
        </w:tc>
        <w:tc>
          <w:tcPr>
            <w:tcW w:w="315" w:type="dxa"/>
            <w:tcBorders>
              <w:top w:val="single" w:sz="2" w:space="0" w:color="000000"/>
            </w:tcBorders>
          </w:tcPr>
          <w:p w:rsidR="00A93898" w:rsidRDefault="00000000">
            <w:pPr>
              <w:pStyle w:val="TableParagraph"/>
              <w:spacing w:before="30"/>
              <w:ind w:left="107"/>
              <w:jc w:val="left"/>
              <w:rPr>
                <w:rFonts w:ascii="Times New Roman"/>
                <w:sz w:val="20"/>
              </w:rPr>
            </w:pPr>
            <w:r>
              <w:rPr>
                <w:rFonts w:ascii="Times New Roman"/>
                <w:w w:val="99"/>
                <w:sz w:val="20"/>
              </w:rPr>
              <w:t>0</w:t>
            </w:r>
          </w:p>
        </w:tc>
      </w:tr>
      <w:tr w:rsidR="00A93898">
        <w:trPr>
          <w:trHeight w:val="416"/>
        </w:trPr>
        <w:tc>
          <w:tcPr>
            <w:tcW w:w="1037" w:type="dxa"/>
            <w:tcBorders>
              <w:right w:val="single" w:sz="4" w:space="0" w:color="000000"/>
            </w:tcBorders>
          </w:tcPr>
          <w:p w:rsidR="00A93898" w:rsidRDefault="00000000">
            <w:pPr>
              <w:pStyle w:val="TableParagraph"/>
              <w:spacing w:before="89"/>
              <w:ind w:left="97" w:right="92"/>
              <w:rPr>
                <w:rFonts w:ascii="Times New Roman"/>
                <w:sz w:val="20"/>
              </w:rPr>
            </w:pPr>
            <w:r>
              <w:rPr>
                <w:rFonts w:ascii="Times New Roman"/>
                <w:sz w:val="20"/>
              </w:rPr>
              <w:t>1/2</w:t>
            </w:r>
          </w:p>
        </w:tc>
        <w:tc>
          <w:tcPr>
            <w:tcW w:w="318" w:type="dxa"/>
            <w:tcBorders>
              <w:left w:val="single" w:sz="4" w:space="0" w:color="000000"/>
            </w:tcBorders>
          </w:tcPr>
          <w:p w:rsidR="00A93898" w:rsidRDefault="00000000">
            <w:pPr>
              <w:pStyle w:val="TableParagraph"/>
              <w:spacing w:before="89"/>
              <w:ind w:right="2"/>
              <w:rPr>
                <w:rFonts w:ascii="Times New Roman"/>
                <w:sz w:val="20"/>
              </w:rPr>
            </w:pPr>
            <w:r>
              <w:rPr>
                <w:rFonts w:ascii="Times New Roman"/>
                <w:w w:val="99"/>
                <w:sz w:val="20"/>
              </w:rPr>
              <w:t>1</w:t>
            </w:r>
          </w:p>
        </w:tc>
        <w:tc>
          <w:tcPr>
            <w:tcW w:w="472" w:type="dxa"/>
          </w:tcPr>
          <w:p w:rsidR="00A93898" w:rsidRDefault="00000000">
            <w:pPr>
              <w:pStyle w:val="TableParagraph"/>
              <w:spacing w:before="89"/>
              <w:ind w:left="88" w:right="88"/>
              <w:rPr>
                <w:rFonts w:ascii="Times New Roman"/>
                <w:sz w:val="20"/>
              </w:rPr>
            </w:pPr>
            <w:r>
              <w:rPr>
                <w:rFonts w:ascii="Times New Roman"/>
                <w:sz w:val="20"/>
              </w:rPr>
              <w:t>1/2</w:t>
            </w:r>
          </w:p>
        </w:tc>
        <w:tc>
          <w:tcPr>
            <w:tcW w:w="315" w:type="dxa"/>
          </w:tcPr>
          <w:p w:rsidR="00A93898" w:rsidRDefault="00000000">
            <w:pPr>
              <w:pStyle w:val="TableParagraph"/>
              <w:spacing w:before="89"/>
              <w:ind w:left="107"/>
              <w:jc w:val="left"/>
              <w:rPr>
                <w:rFonts w:ascii="Times New Roman"/>
                <w:sz w:val="20"/>
              </w:rPr>
            </w:pPr>
            <w:r>
              <w:rPr>
                <w:rFonts w:ascii="Times New Roman"/>
                <w:w w:val="99"/>
                <w:sz w:val="20"/>
              </w:rPr>
              <w:t>0</w:t>
            </w:r>
          </w:p>
        </w:tc>
      </w:tr>
      <w:tr w:rsidR="00A93898">
        <w:trPr>
          <w:trHeight w:val="476"/>
        </w:trPr>
        <w:tc>
          <w:tcPr>
            <w:tcW w:w="1037" w:type="dxa"/>
            <w:tcBorders>
              <w:right w:val="single" w:sz="4" w:space="0" w:color="000000"/>
            </w:tcBorders>
          </w:tcPr>
          <w:p w:rsidR="00A93898" w:rsidRDefault="00000000">
            <w:pPr>
              <w:pStyle w:val="TableParagraph"/>
              <w:spacing w:before="88"/>
              <w:ind w:left="3"/>
              <w:rPr>
                <w:rFonts w:ascii="Times New Roman"/>
                <w:sz w:val="20"/>
              </w:rPr>
            </w:pPr>
            <w:r>
              <w:rPr>
                <w:rFonts w:ascii="Times New Roman"/>
                <w:w w:val="99"/>
                <w:sz w:val="20"/>
              </w:rPr>
              <w:t>0</w:t>
            </w:r>
          </w:p>
        </w:tc>
        <w:tc>
          <w:tcPr>
            <w:tcW w:w="318" w:type="dxa"/>
            <w:tcBorders>
              <w:left w:val="single" w:sz="4" w:space="0" w:color="000000"/>
            </w:tcBorders>
          </w:tcPr>
          <w:p w:rsidR="00A93898" w:rsidRDefault="00000000">
            <w:pPr>
              <w:pStyle w:val="TableParagraph"/>
              <w:spacing w:before="88"/>
              <w:ind w:right="2"/>
              <w:rPr>
                <w:rFonts w:ascii="Times New Roman"/>
                <w:sz w:val="20"/>
              </w:rPr>
            </w:pPr>
            <w:r>
              <w:rPr>
                <w:rFonts w:ascii="Times New Roman"/>
                <w:w w:val="99"/>
                <w:sz w:val="20"/>
              </w:rPr>
              <w:t>0</w:t>
            </w:r>
          </w:p>
        </w:tc>
        <w:tc>
          <w:tcPr>
            <w:tcW w:w="472" w:type="dxa"/>
          </w:tcPr>
          <w:p w:rsidR="00A93898" w:rsidRDefault="00000000">
            <w:pPr>
              <w:pStyle w:val="TableParagraph"/>
              <w:spacing w:before="88"/>
              <w:ind w:right="2"/>
              <w:rPr>
                <w:rFonts w:ascii="Times New Roman"/>
                <w:sz w:val="20"/>
              </w:rPr>
            </w:pPr>
            <w:r>
              <w:rPr>
                <w:rFonts w:ascii="Times New Roman"/>
                <w:w w:val="99"/>
                <w:sz w:val="20"/>
              </w:rPr>
              <w:t>0</w:t>
            </w:r>
          </w:p>
        </w:tc>
        <w:tc>
          <w:tcPr>
            <w:tcW w:w="315" w:type="dxa"/>
          </w:tcPr>
          <w:p w:rsidR="00A93898" w:rsidRDefault="00000000">
            <w:pPr>
              <w:pStyle w:val="TableParagraph"/>
              <w:spacing w:before="88"/>
              <w:ind w:left="107"/>
              <w:jc w:val="left"/>
              <w:rPr>
                <w:rFonts w:ascii="Times New Roman"/>
                <w:sz w:val="20"/>
              </w:rPr>
            </w:pPr>
            <w:r>
              <w:rPr>
                <w:rFonts w:ascii="Times New Roman"/>
                <w:w w:val="99"/>
                <w:sz w:val="20"/>
              </w:rPr>
              <w:t>0</w:t>
            </w:r>
          </w:p>
        </w:tc>
      </w:tr>
    </w:tbl>
    <w:p w:rsidR="00A93898" w:rsidRDefault="00000000">
      <w:pPr>
        <w:pStyle w:val="a3"/>
        <w:spacing w:line="357" w:lineRule="auto"/>
        <w:ind w:left="152" w:firstLine="566"/>
      </w:pPr>
      <w:r>
        <w:t>Вслед</w:t>
      </w:r>
      <w:r>
        <w:rPr>
          <w:spacing w:val="41"/>
        </w:rPr>
        <w:t xml:space="preserve"> </w:t>
      </w:r>
      <w:r>
        <w:t>за</w:t>
      </w:r>
      <w:r>
        <w:rPr>
          <w:spacing w:val="43"/>
        </w:rPr>
        <w:t xml:space="preserve"> </w:t>
      </w:r>
      <w:r>
        <w:t>[2],</w:t>
      </w:r>
      <w:r>
        <w:rPr>
          <w:spacing w:val="42"/>
        </w:rPr>
        <w:t xml:space="preserve"> </w:t>
      </w:r>
      <w:r>
        <w:t>обозначаем</w:t>
      </w:r>
      <w:r>
        <w:rPr>
          <w:spacing w:val="42"/>
        </w:rPr>
        <w:t xml:space="preserve"> </w:t>
      </w:r>
      <w:r>
        <w:t>через</w:t>
      </w:r>
      <w:r>
        <w:rPr>
          <w:spacing w:val="47"/>
        </w:rPr>
        <w:t xml:space="preserve"> </w:t>
      </w:r>
      <w:proofErr w:type="gramStart"/>
      <w:r>
        <w:rPr>
          <w:rFonts w:ascii="Cambria Math" w:hAnsi="Cambria Math"/>
        </w:rPr>
        <w:t>⊃</w:t>
      </w:r>
      <w:r>
        <w:rPr>
          <w:rFonts w:ascii="Cambria Math" w:hAnsi="Cambria Math"/>
          <w:position w:val="-3"/>
          <w:sz w:val="14"/>
        </w:rPr>
        <w:t>(</w:t>
      </w:r>
      <w:proofErr w:type="gramEnd"/>
      <w:r>
        <w:rPr>
          <w:rFonts w:ascii="Cambria Math" w:hAnsi="Cambria Math"/>
          <w:position w:val="-3"/>
          <w:sz w:val="14"/>
        </w:rPr>
        <w:t>1,0,0,1)</w:t>
      </w:r>
      <w:r>
        <w:rPr>
          <w:rFonts w:ascii="Cambria Math" w:hAnsi="Cambria Math"/>
          <w:spacing w:val="5"/>
          <w:position w:val="-3"/>
          <w:sz w:val="14"/>
        </w:rPr>
        <w:t xml:space="preserve"> </w:t>
      </w:r>
      <w:r>
        <w:t>бинарную</w:t>
      </w:r>
      <w:r>
        <w:rPr>
          <w:spacing w:val="42"/>
        </w:rPr>
        <w:t xml:space="preserve"> </w:t>
      </w:r>
      <w:r>
        <w:t>операцию</w:t>
      </w:r>
      <w:r>
        <w:rPr>
          <w:spacing w:val="43"/>
        </w:rPr>
        <w:t xml:space="preserve"> </w:t>
      </w:r>
      <w:r>
        <w:t>на</w:t>
      </w:r>
      <w:r>
        <w:rPr>
          <w:spacing w:val="47"/>
        </w:rPr>
        <w:t xml:space="preserve"> </w:t>
      </w:r>
      <w:r>
        <w:rPr>
          <w:rFonts w:ascii="Cambria Math" w:hAnsi="Cambria Math"/>
        </w:rPr>
        <w:t>{1,1/2,0}</w:t>
      </w:r>
      <w:r>
        <w:t>,</w:t>
      </w:r>
      <w:r>
        <w:rPr>
          <w:spacing w:val="42"/>
        </w:rPr>
        <w:t xml:space="preserve"> </w:t>
      </w:r>
      <w:r>
        <w:t>определяемую</w:t>
      </w:r>
      <w:r>
        <w:rPr>
          <w:spacing w:val="41"/>
        </w:rPr>
        <w:t xml:space="preserve"> </w:t>
      </w:r>
      <w:r>
        <w:t>следующей</w:t>
      </w:r>
      <w:r>
        <w:rPr>
          <w:spacing w:val="-47"/>
        </w:rPr>
        <w:t xml:space="preserve"> </w:t>
      </w:r>
      <w:r>
        <w:t>таблицей</w:t>
      </w:r>
    </w:p>
    <w:p w:rsidR="00A93898" w:rsidRDefault="00A93898">
      <w:pPr>
        <w:pStyle w:val="a3"/>
        <w:spacing w:before="2"/>
        <w:rPr>
          <w:sz w:val="11"/>
        </w:rPr>
      </w:pPr>
    </w:p>
    <w:tbl>
      <w:tblPr>
        <w:tblStyle w:val="TableNormal"/>
        <w:tblW w:w="0" w:type="auto"/>
        <w:tblInd w:w="3977" w:type="dxa"/>
        <w:tblLayout w:type="fixed"/>
        <w:tblLook w:val="01E0" w:firstRow="1" w:lastRow="1" w:firstColumn="1" w:lastColumn="1" w:noHBand="0" w:noVBand="0"/>
      </w:tblPr>
      <w:tblGrid>
        <w:gridCol w:w="902"/>
        <w:gridCol w:w="316"/>
        <w:gridCol w:w="473"/>
        <w:gridCol w:w="315"/>
      </w:tblGrid>
      <w:tr w:rsidR="00A93898">
        <w:trPr>
          <w:trHeight w:val="449"/>
        </w:trPr>
        <w:tc>
          <w:tcPr>
            <w:tcW w:w="902" w:type="dxa"/>
            <w:tcBorders>
              <w:bottom w:val="single" w:sz="2" w:space="0" w:color="000000"/>
              <w:right w:val="single" w:sz="4" w:space="0" w:color="000000"/>
            </w:tcBorders>
          </w:tcPr>
          <w:p w:rsidR="00A93898" w:rsidRDefault="00000000">
            <w:pPr>
              <w:pStyle w:val="TableParagraph"/>
              <w:spacing w:before="34"/>
              <w:ind w:left="99" w:right="96"/>
              <w:rPr>
                <w:sz w:val="14"/>
              </w:rPr>
            </w:pPr>
            <w:proofErr w:type="gramStart"/>
            <w:r>
              <w:rPr>
                <w:position w:val="4"/>
                <w:sz w:val="20"/>
              </w:rPr>
              <w:t>⊃</w:t>
            </w:r>
            <w:r>
              <w:rPr>
                <w:sz w:val="14"/>
              </w:rPr>
              <w:t>(</w:t>
            </w:r>
            <w:proofErr w:type="gramEnd"/>
            <w:r>
              <w:rPr>
                <w:sz w:val="14"/>
              </w:rPr>
              <w:t>1,0,0,1)</w:t>
            </w:r>
          </w:p>
        </w:tc>
        <w:tc>
          <w:tcPr>
            <w:tcW w:w="316" w:type="dxa"/>
            <w:tcBorders>
              <w:left w:val="single" w:sz="4" w:space="0" w:color="000000"/>
              <w:bottom w:val="single" w:sz="2" w:space="0" w:color="000000"/>
            </w:tcBorders>
          </w:tcPr>
          <w:p w:rsidR="00A93898" w:rsidRDefault="00000000">
            <w:pPr>
              <w:pStyle w:val="TableParagraph"/>
              <w:spacing w:before="63"/>
              <w:ind w:right="107"/>
              <w:jc w:val="right"/>
              <w:rPr>
                <w:rFonts w:ascii="Times New Roman"/>
                <w:sz w:val="20"/>
              </w:rPr>
            </w:pPr>
            <w:r>
              <w:rPr>
                <w:rFonts w:ascii="Times New Roman"/>
                <w:w w:val="99"/>
                <w:sz w:val="20"/>
              </w:rPr>
              <w:t>1</w:t>
            </w:r>
          </w:p>
        </w:tc>
        <w:tc>
          <w:tcPr>
            <w:tcW w:w="473" w:type="dxa"/>
            <w:tcBorders>
              <w:bottom w:val="single" w:sz="2" w:space="0" w:color="000000"/>
            </w:tcBorders>
          </w:tcPr>
          <w:p w:rsidR="00A93898" w:rsidRDefault="00000000">
            <w:pPr>
              <w:pStyle w:val="TableParagraph"/>
              <w:spacing w:before="63"/>
              <w:ind w:left="89" w:right="88"/>
              <w:rPr>
                <w:rFonts w:ascii="Times New Roman"/>
                <w:sz w:val="20"/>
              </w:rPr>
            </w:pPr>
            <w:r>
              <w:rPr>
                <w:rFonts w:ascii="Times New Roman"/>
                <w:sz w:val="20"/>
              </w:rPr>
              <w:t>1/2</w:t>
            </w:r>
          </w:p>
        </w:tc>
        <w:tc>
          <w:tcPr>
            <w:tcW w:w="315" w:type="dxa"/>
            <w:tcBorders>
              <w:bottom w:val="single" w:sz="2" w:space="0" w:color="000000"/>
            </w:tcBorders>
          </w:tcPr>
          <w:p w:rsidR="00A93898" w:rsidRDefault="00000000">
            <w:pPr>
              <w:pStyle w:val="TableParagraph"/>
              <w:spacing w:before="63"/>
              <w:ind w:left="3"/>
              <w:rPr>
                <w:rFonts w:ascii="Times New Roman"/>
                <w:sz w:val="20"/>
              </w:rPr>
            </w:pPr>
            <w:r>
              <w:rPr>
                <w:rFonts w:ascii="Times New Roman"/>
                <w:w w:val="99"/>
                <w:sz w:val="20"/>
              </w:rPr>
              <w:t>0</w:t>
            </w:r>
          </w:p>
        </w:tc>
      </w:tr>
      <w:tr w:rsidR="00A93898">
        <w:trPr>
          <w:trHeight w:val="357"/>
        </w:trPr>
        <w:tc>
          <w:tcPr>
            <w:tcW w:w="902" w:type="dxa"/>
            <w:tcBorders>
              <w:top w:val="single" w:sz="2" w:space="0" w:color="000000"/>
              <w:right w:val="single" w:sz="4" w:space="0" w:color="000000"/>
            </w:tcBorders>
          </w:tcPr>
          <w:p w:rsidR="00A93898" w:rsidRDefault="00000000">
            <w:pPr>
              <w:pStyle w:val="TableParagraph"/>
              <w:spacing w:before="30"/>
              <w:ind w:left="4"/>
              <w:rPr>
                <w:rFonts w:ascii="Times New Roman"/>
                <w:sz w:val="20"/>
              </w:rPr>
            </w:pPr>
            <w:r>
              <w:rPr>
                <w:rFonts w:ascii="Times New Roman"/>
                <w:w w:val="99"/>
                <w:sz w:val="20"/>
              </w:rPr>
              <w:t>1</w:t>
            </w:r>
          </w:p>
        </w:tc>
        <w:tc>
          <w:tcPr>
            <w:tcW w:w="316" w:type="dxa"/>
            <w:tcBorders>
              <w:top w:val="single" w:sz="2" w:space="0" w:color="000000"/>
              <w:left w:val="single" w:sz="4" w:space="0" w:color="000000"/>
            </w:tcBorders>
          </w:tcPr>
          <w:p w:rsidR="00A93898" w:rsidRDefault="00000000">
            <w:pPr>
              <w:pStyle w:val="TableParagraph"/>
              <w:spacing w:before="30"/>
              <w:ind w:right="107"/>
              <w:jc w:val="right"/>
              <w:rPr>
                <w:rFonts w:ascii="Times New Roman"/>
                <w:sz w:val="20"/>
              </w:rPr>
            </w:pPr>
            <w:r>
              <w:rPr>
                <w:rFonts w:ascii="Times New Roman"/>
                <w:w w:val="99"/>
                <w:sz w:val="20"/>
              </w:rPr>
              <w:t>1</w:t>
            </w:r>
          </w:p>
        </w:tc>
        <w:tc>
          <w:tcPr>
            <w:tcW w:w="473" w:type="dxa"/>
            <w:tcBorders>
              <w:top w:val="single" w:sz="2" w:space="0" w:color="000000"/>
            </w:tcBorders>
          </w:tcPr>
          <w:p w:rsidR="00A93898" w:rsidRDefault="00000000">
            <w:pPr>
              <w:pStyle w:val="TableParagraph"/>
              <w:spacing w:before="30"/>
              <w:rPr>
                <w:rFonts w:ascii="Times New Roman"/>
                <w:sz w:val="20"/>
              </w:rPr>
            </w:pPr>
            <w:r>
              <w:rPr>
                <w:rFonts w:ascii="Times New Roman"/>
                <w:w w:val="99"/>
                <w:sz w:val="20"/>
              </w:rPr>
              <w:t>1</w:t>
            </w:r>
          </w:p>
        </w:tc>
        <w:tc>
          <w:tcPr>
            <w:tcW w:w="315" w:type="dxa"/>
            <w:tcBorders>
              <w:top w:val="single" w:sz="2" w:space="0" w:color="000000"/>
            </w:tcBorders>
          </w:tcPr>
          <w:p w:rsidR="00A93898" w:rsidRDefault="00000000">
            <w:pPr>
              <w:pStyle w:val="TableParagraph"/>
              <w:spacing w:before="30"/>
              <w:ind w:left="3"/>
              <w:rPr>
                <w:rFonts w:ascii="Times New Roman"/>
                <w:sz w:val="20"/>
              </w:rPr>
            </w:pPr>
            <w:r>
              <w:rPr>
                <w:rFonts w:ascii="Times New Roman"/>
                <w:w w:val="99"/>
                <w:sz w:val="20"/>
              </w:rPr>
              <w:t>0</w:t>
            </w:r>
          </w:p>
        </w:tc>
      </w:tr>
      <w:tr w:rsidR="00A93898">
        <w:trPr>
          <w:trHeight w:val="416"/>
        </w:trPr>
        <w:tc>
          <w:tcPr>
            <w:tcW w:w="902" w:type="dxa"/>
            <w:tcBorders>
              <w:right w:val="single" w:sz="4" w:space="0" w:color="000000"/>
            </w:tcBorders>
          </w:tcPr>
          <w:p w:rsidR="00A93898" w:rsidRDefault="00000000">
            <w:pPr>
              <w:pStyle w:val="TableParagraph"/>
              <w:spacing w:before="88"/>
              <w:ind w:left="99" w:right="93"/>
              <w:rPr>
                <w:rFonts w:ascii="Times New Roman"/>
                <w:sz w:val="20"/>
              </w:rPr>
            </w:pPr>
            <w:r>
              <w:rPr>
                <w:rFonts w:ascii="Times New Roman"/>
                <w:sz w:val="20"/>
              </w:rPr>
              <w:t>1/2</w:t>
            </w:r>
          </w:p>
        </w:tc>
        <w:tc>
          <w:tcPr>
            <w:tcW w:w="316" w:type="dxa"/>
            <w:tcBorders>
              <w:left w:val="single" w:sz="4" w:space="0" w:color="000000"/>
            </w:tcBorders>
          </w:tcPr>
          <w:p w:rsidR="00A93898" w:rsidRDefault="00000000">
            <w:pPr>
              <w:pStyle w:val="TableParagraph"/>
              <w:spacing w:before="88"/>
              <w:ind w:right="107"/>
              <w:jc w:val="right"/>
              <w:rPr>
                <w:rFonts w:ascii="Times New Roman"/>
                <w:sz w:val="20"/>
              </w:rPr>
            </w:pPr>
            <w:r>
              <w:rPr>
                <w:rFonts w:ascii="Times New Roman"/>
                <w:w w:val="99"/>
                <w:sz w:val="20"/>
              </w:rPr>
              <w:t>1</w:t>
            </w:r>
          </w:p>
        </w:tc>
        <w:tc>
          <w:tcPr>
            <w:tcW w:w="473" w:type="dxa"/>
          </w:tcPr>
          <w:p w:rsidR="00A93898" w:rsidRDefault="00000000">
            <w:pPr>
              <w:pStyle w:val="TableParagraph"/>
              <w:spacing w:before="88"/>
              <w:rPr>
                <w:rFonts w:ascii="Times New Roman"/>
                <w:sz w:val="20"/>
              </w:rPr>
            </w:pPr>
            <w:r>
              <w:rPr>
                <w:rFonts w:ascii="Times New Roman"/>
                <w:w w:val="99"/>
                <w:sz w:val="20"/>
              </w:rPr>
              <w:t>1</w:t>
            </w:r>
          </w:p>
        </w:tc>
        <w:tc>
          <w:tcPr>
            <w:tcW w:w="315" w:type="dxa"/>
          </w:tcPr>
          <w:p w:rsidR="00A93898" w:rsidRDefault="00000000">
            <w:pPr>
              <w:pStyle w:val="TableParagraph"/>
              <w:spacing w:before="88"/>
              <w:ind w:left="3"/>
              <w:rPr>
                <w:rFonts w:ascii="Times New Roman"/>
                <w:sz w:val="20"/>
              </w:rPr>
            </w:pPr>
            <w:r>
              <w:rPr>
                <w:rFonts w:ascii="Times New Roman"/>
                <w:w w:val="99"/>
                <w:sz w:val="20"/>
              </w:rPr>
              <w:t>0</w:t>
            </w:r>
          </w:p>
        </w:tc>
      </w:tr>
      <w:tr w:rsidR="00A93898">
        <w:trPr>
          <w:trHeight w:val="477"/>
        </w:trPr>
        <w:tc>
          <w:tcPr>
            <w:tcW w:w="902" w:type="dxa"/>
            <w:tcBorders>
              <w:right w:val="single" w:sz="4" w:space="0" w:color="000000"/>
            </w:tcBorders>
          </w:tcPr>
          <w:p w:rsidR="00A93898" w:rsidRDefault="00000000">
            <w:pPr>
              <w:pStyle w:val="TableParagraph"/>
              <w:spacing w:before="89"/>
              <w:ind w:left="4"/>
              <w:rPr>
                <w:rFonts w:ascii="Times New Roman"/>
                <w:sz w:val="20"/>
              </w:rPr>
            </w:pPr>
            <w:r>
              <w:rPr>
                <w:rFonts w:ascii="Times New Roman"/>
                <w:w w:val="99"/>
                <w:sz w:val="20"/>
              </w:rPr>
              <w:t>0</w:t>
            </w:r>
          </w:p>
        </w:tc>
        <w:tc>
          <w:tcPr>
            <w:tcW w:w="316" w:type="dxa"/>
            <w:tcBorders>
              <w:left w:val="single" w:sz="4" w:space="0" w:color="000000"/>
            </w:tcBorders>
          </w:tcPr>
          <w:p w:rsidR="00A93898" w:rsidRDefault="00000000">
            <w:pPr>
              <w:pStyle w:val="TableParagraph"/>
              <w:spacing w:before="89"/>
              <w:ind w:right="107"/>
              <w:jc w:val="right"/>
              <w:rPr>
                <w:rFonts w:ascii="Times New Roman"/>
                <w:sz w:val="20"/>
              </w:rPr>
            </w:pPr>
            <w:r>
              <w:rPr>
                <w:rFonts w:ascii="Times New Roman"/>
                <w:w w:val="99"/>
                <w:sz w:val="20"/>
              </w:rPr>
              <w:t>1</w:t>
            </w:r>
          </w:p>
        </w:tc>
        <w:tc>
          <w:tcPr>
            <w:tcW w:w="473" w:type="dxa"/>
          </w:tcPr>
          <w:p w:rsidR="00A93898" w:rsidRDefault="00000000">
            <w:pPr>
              <w:pStyle w:val="TableParagraph"/>
              <w:spacing w:before="89"/>
              <w:rPr>
                <w:rFonts w:ascii="Times New Roman"/>
                <w:sz w:val="20"/>
              </w:rPr>
            </w:pPr>
            <w:r>
              <w:rPr>
                <w:rFonts w:ascii="Times New Roman"/>
                <w:w w:val="99"/>
                <w:sz w:val="20"/>
              </w:rPr>
              <w:t>1</w:t>
            </w:r>
          </w:p>
        </w:tc>
        <w:tc>
          <w:tcPr>
            <w:tcW w:w="315" w:type="dxa"/>
          </w:tcPr>
          <w:p w:rsidR="00A93898" w:rsidRDefault="00000000">
            <w:pPr>
              <w:pStyle w:val="TableParagraph"/>
              <w:spacing w:before="89"/>
              <w:ind w:left="3"/>
              <w:rPr>
                <w:rFonts w:ascii="Times New Roman"/>
                <w:sz w:val="20"/>
              </w:rPr>
            </w:pPr>
            <w:r>
              <w:rPr>
                <w:rFonts w:ascii="Times New Roman"/>
                <w:w w:val="99"/>
                <w:sz w:val="20"/>
              </w:rPr>
              <w:t>1</w:t>
            </w:r>
          </w:p>
        </w:tc>
      </w:tr>
    </w:tbl>
    <w:p w:rsidR="00A93898" w:rsidRDefault="00000000">
      <w:pPr>
        <w:spacing w:line="362" w:lineRule="auto"/>
        <w:ind w:left="152" w:right="152"/>
        <w:jc w:val="both"/>
        <w:rPr>
          <w:i/>
          <w:iCs/>
          <w:sz w:val="20"/>
          <w:szCs w:val="20"/>
        </w:rPr>
      </w:pPr>
      <w:r>
        <w:rPr>
          <w:b/>
          <w:bCs/>
          <w:sz w:val="20"/>
          <w:szCs w:val="20"/>
        </w:rPr>
        <w:t xml:space="preserve">Замечание 3 (аналогично замечанию 3 из [2]). </w:t>
      </w:r>
      <w:r>
        <w:rPr>
          <w:i/>
          <w:iCs/>
          <w:sz w:val="20"/>
          <w:szCs w:val="20"/>
        </w:rPr>
        <w:t>Существует единственная упорядоченная четверка, первый</w:t>
      </w:r>
      <w:r>
        <w:rPr>
          <w:i/>
          <w:iCs/>
          <w:spacing w:val="1"/>
          <w:sz w:val="20"/>
          <w:szCs w:val="20"/>
        </w:rPr>
        <w:t xml:space="preserve"> </w:t>
      </w:r>
      <w:r>
        <w:rPr>
          <w:i/>
          <w:iCs/>
          <w:sz w:val="20"/>
          <w:szCs w:val="20"/>
        </w:rPr>
        <w:t>член</w:t>
      </w:r>
      <w:r>
        <w:rPr>
          <w:i/>
          <w:iCs/>
          <w:spacing w:val="1"/>
          <w:sz w:val="20"/>
          <w:szCs w:val="20"/>
        </w:rPr>
        <w:t xml:space="preserve"> </w:t>
      </w:r>
      <w:r>
        <w:rPr>
          <w:i/>
          <w:iCs/>
          <w:sz w:val="20"/>
          <w:szCs w:val="20"/>
        </w:rPr>
        <w:t>которой</w:t>
      </w:r>
      <w:r>
        <w:rPr>
          <w:i/>
          <w:iCs/>
          <w:spacing w:val="1"/>
          <w:sz w:val="20"/>
          <w:szCs w:val="20"/>
        </w:rPr>
        <w:t xml:space="preserve"> </w:t>
      </w:r>
      <w:r>
        <w:rPr>
          <w:i/>
          <w:iCs/>
          <w:sz w:val="20"/>
          <w:szCs w:val="20"/>
        </w:rPr>
        <w:t>есть</w:t>
      </w:r>
      <w:r>
        <w:rPr>
          <w:i/>
          <w:iCs/>
          <w:spacing w:val="1"/>
          <w:sz w:val="20"/>
          <w:szCs w:val="20"/>
        </w:rPr>
        <w:t xml:space="preserve"> </w:t>
      </w:r>
      <w:r>
        <w:rPr>
          <w:rFonts w:ascii="Cambria Math" w:eastAsia="Cambria Math" w:hAnsi="Cambria Math" w:cs="Cambria Math"/>
          <w:sz w:val="20"/>
          <w:szCs w:val="20"/>
        </w:rPr>
        <w:t>{1,1/2,0}</w:t>
      </w:r>
      <w:r>
        <w:rPr>
          <w:i/>
          <w:iCs/>
          <w:sz w:val="20"/>
          <w:szCs w:val="20"/>
        </w:rPr>
        <w:t>,</w:t>
      </w:r>
      <w:r>
        <w:rPr>
          <w:i/>
          <w:iCs/>
          <w:spacing w:val="1"/>
          <w:sz w:val="20"/>
          <w:szCs w:val="20"/>
        </w:rPr>
        <w:t xml:space="preserve"> </w:t>
      </w:r>
      <w:r>
        <w:rPr>
          <w:i/>
          <w:iCs/>
          <w:sz w:val="20"/>
          <w:szCs w:val="20"/>
        </w:rPr>
        <w:t>второй</w:t>
      </w:r>
      <w:r>
        <w:rPr>
          <w:i/>
          <w:iCs/>
          <w:spacing w:val="1"/>
          <w:sz w:val="20"/>
          <w:szCs w:val="20"/>
        </w:rPr>
        <w:t xml:space="preserve"> </w:t>
      </w:r>
      <w:r>
        <w:rPr>
          <w:i/>
          <w:iCs/>
          <w:sz w:val="20"/>
          <w:szCs w:val="20"/>
        </w:rPr>
        <w:t>член</w:t>
      </w:r>
      <w:r>
        <w:rPr>
          <w:i/>
          <w:iCs/>
          <w:spacing w:val="1"/>
          <w:sz w:val="20"/>
          <w:szCs w:val="20"/>
        </w:rPr>
        <w:t xml:space="preserve"> </w:t>
      </w:r>
      <w:r>
        <w:rPr>
          <w:i/>
          <w:iCs/>
          <w:sz w:val="20"/>
          <w:szCs w:val="20"/>
        </w:rPr>
        <w:t>которой</w:t>
      </w:r>
      <w:r>
        <w:rPr>
          <w:i/>
          <w:iCs/>
          <w:spacing w:val="1"/>
          <w:sz w:val="20"/>
          <w:szCs w:val="20"/>
        </w:rPr>
        <w:t xml:space="preserve"> </w:t>
      </w:r>
      <w:r>
        <w:rPr>
          <w:i/>
          <w:iCs/>
          <w:sz w:val="20"/>
          <w:szCs w:val="20"/>
        </w:rPr>
        <w:t>есть</w:t>
      </w:r>
      <w:r>
        <w:rPr>
          <w:i/>
          <w:iCs/>
          <w:spacing w:val="1"/>
          <w:sz w:val="20"/>
          <w:szCs w:val="20"/>
        </w:rPr>
        <w:t xml:space="preserve"> </w:t>
      </w:r>
      <w:r>
        <w:rPr>
          <w:rFonts w:ascii="Cambria Math" w:eastAsia="Cambria Math" w:hAnsi="Cambria Math" w:cs="Cambria Math"/>
          <w:sz w:val="20"/>
          <w:szCs w:val="20"/>
        </w:rPr>
        <w:t>{1}</w:t>
      </w:r>
      <w:r>
        <w:rPr>
          <w:i/>
          <w:iCs/>
          <w:sz w:val="20"/>
          <w:szCs w:val="20"/>
        </w:rPr>
        <w:t>,</w:t>
      </w:r>
      <w:r>
        <w:rPr>
          <w:i/>
          <w:iCs/>
          <w:spacing w:val="1"/>
          <w:sz w:val="20"/>
          <w:szCs w:val="20"/>
        </w:rPr>
        <w:t xml:space="preserve"> </w:t>
      </w:r>
      <w:r>
        <w:rPr>
          <w:i/>
          <w:iCs/>
          <w:sz w:val="20"/>
          <w:szCs w:val="20"/>
        </w:rPr>
        <w:t>третий</w:t>
      </w:r>
      <w:r>
        <w:rPr>
          <w:i/>
          <w:iCs/>
          <w:spacing w:val="1"/>
          <w:sz w:val="20"/>
          <w:szCs w:val="20"/>
        </w:rPr>
        <w:t xml:space="preserve"> </w:t>
      </w:r>
      <w:r>
        <w:rPr>
          <w:i/>
          <w:iCs/>
          <w:sz w:val="20"/>
          <w:szCs w:val="20"/>
        </w:rPr>
        <w:t>член</w:t>
      </w:r>
      <w:r>
        <w:rPr>
          <w:i/>
          <w:iCs/>
          <w:spacing w:val="1"/>
          <w:sz w:val="20"/>
          <w:szCs w:val="20"/>
        </w:rPr>
        <w:t xml:space="preserve"> </w:t>
      </w:r>
      <w:r>
        <w:rPr>
          <w:i/>
          <w:iCs/>
          <w:sz w:val="20"/>
          <w:szCs w:val="20"/>
        </w:rPr>
        <w:t>которой</w:t>
      </w:r>
      <w:r>
        <w:rPr>
          <w:i/>
          <w:iCs/>
          <w:spacing w:val="1"/>
          <w:sz w:val="20"/>
          <w:szCs w:val="20"/>
        </w:rPr>
        <w:t xml:space="preserve"> </w:t>
      </w:r>
      <w:r>
        <w:rPr>
          <w:i/>
          <w:iCs/>
          <w:sz w:val="20"/>
          <w:szCs w:val="20"/>
        </w:rPr>
        <w:t>есть</w:t>
      </w:r>
      <w:r>
        <w:rPr>
          <w:i/>
          <w:iCs/>
          <w:spacing w:val="1"/>
          <w:sz w:val="20"/>
          <w:szCs w:val="20"/>
        </w:rPr>
        <w:t xml:space="preserve"> </w:t>
      </w:r>
      <w:proofErr w:type="gramStart"/>
      <w:r>
        <w:rPr>
          <w:rFonts w:ascii="Cambria Math" w:eastAsia="Cambria Math" w:hAnsi="Cambria Math" w:cs="Cambria Math"/>
          <w:sz w:val="20"/>
          <w:szCs w:val="20"/>
        </w:rPr>
        <w:t>&amp;</w:t>
      </w:r>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1,1,1,1/2)</w:t>
      </w:r>
      <w:r>
        <w:rPr>
          <w:i/>
          <w:iCs/>
          <w:sz w:val="20"/>
          <w:szCs w:val="20"/>
        </w:rPr>
        <w:t>,</w:t>
      </w:r>
      <w:r>
        <w:rPr>
          <w:i/>
          <w:iCs/>
          <w:spacing w:val="1"/>
          <w:sz w:val="20"/>
          <w:szCs w:val="20"/>
        </w:rPr>
        <w:t xml:space="preserve"> </w:t>
      </w:r>
      <w:r>
        <w:rPr>
          <w:i/>
          <w:iCs/>
          <w:sz w:val="20"/>
          <w:szCs w:val="20"/>
        </w:rPr>
        <w:t>а</w:t>
      </w:r>
      <w:r>
        <w:rPr>
          <w:i/>
          <w:iCs/>
          <w:spacing w:val="1"/>
          <w:sz w:val="20"/>
          <w:szCs w:val="20"/>
        </w:rPr>
        <w:t xml:space="preserve"> </w:t>
      </w:r>
      <w:r>
        <w:rPr>
          <w:i/>
          <w:iCs/>
          <w:sz w:val="20"/>
          <w:szCs w:val="20"/>
        </w:rPr>
        <w:t>четвертый</w:t>
      </w:r>
      <w:r>
        <w:rPr>
          <w:i/>
          <w:iCs/>
          <w:spacing w:val="28"/>
          <w:sz w:val="20"/>
          <w:szCs w:val="20"/>
        </w:rPr>
        <w:t xml:space="preserve"> </w:t>
      </w:r>
      <w:r>
        <w:rPr>
          <w:i/>
          <w:iCs/>
          <w:sz w:val="20"/>
          <w:szCs w:val="20"/>
        </w:rPr>
        <w:t>член</w:t>
      </w:r>
      <w:r>
        <w:rPr>
          <w:i/>
          <w:iCs/>
          <w:spacing w:val="25"/>
          <w:sz w:val="20"/>
          <w:szCs w:val="20"/>
        </w:rPr>
        <w:t xml:space="preserve"> </w:t>
      </w:r>
      <w:r>
        <w:rPr>
          <w:i/>
          <w:iCs/>
          <w:sz w:val="20"/>
          <w:szCs w:val="20"/>
        </w:rPr>
        <w:t>которой</w:t>
      </w:r>
      <w:r>
        <w:rPr>
          <w:i/>
          <w:iCs/>
          <w:spacing w:val="25"/>
          <w:sz w:val="20"/>
          <w:szCs w:val="20"/>
        </w:rPr>
        <w:t xml:space="preserve"> </w:t>
      </w:r>
      <w:r>
        <w:rPr>
          <w:i/>
          <w:iCs/>
          <w:sz w:val="20"/>
          <w:szCs w:val="20"/>
        </w:rPr>
        <w:t>есть</w:t>
      </w:r>
      <w:r>
        <w:rPr>
          <w:i/>
          <w:iCs/>
          <w:spacing w:val="29"/>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i/>
          <w:iCs/>
          <w:sz w:val="20"/>
          <w:szCs w:val="20"/>
        </w:rPr>
        <w:t>;</w:t>
      </w:r>
      <w:r>
        <w:rPr>
          <w:i/>
          <w:iCs/>
          <w:spacing w:val="27"/>
          <w:sz w:val="20"/>
          <w:szCs w:val="20"/>
        </w:rPr>
        <w:t xml:space="preserve"> </w:t>
      </w:r>
      <w:r>
        <w:rPr>
          <w:i/>
          <w:iCs/>
          <w:sz w:val="20"/>
          <w:szCs w:val="20"/>
        </w:rPr>
        <w:t>эта</w:t>
      </w:r>
      <w:r>
        <w:rPr>
          <w:i/>
          <w:iCs/>
          <w:spacing w:val="27"/>
          <w:sz w:val="20"/>
          <w:szCs w:val="20"/>
        </w:rPr>
        <w:t xml:space="preserve"> </w:t>
      </w:r>
      <w:r>
        <w:rPr>
          <w:i/>
          <w:iCs/>
          <w:sz w:val="20"/>
          <w:szCs w:val="20"/>
        </w:rPr>
        <w:t>упорядоченная</w:t>
      </w:r>
      <w:r>
        <w:rPr>
          <w:i/>
          <w:iCs/>
          <w:spacing w:val="27"/>
          <w:sz w:val="20"/>
          <w:szCs w:val="20"/>
        </w:rPr>
        <w:t xml:space="preserve"> </w:t>
      </w:r>
      <w:r>
        <w:rPr>
          <w:i/>
          <w:iCs/>
          <w:sz w:val="20"/>
          <w:szCs w:val="20"/>
        </w:rPr>
        <w:t>четверка</w:t>
      </w:r>
      <w:r>
        <w:rPr>
          <w:i/>
          <w:iCs/>
          <w:spacing w:val="29"/>
          <w:sz w:val="20"/>
          <w:szCs w:val="20"/>
        </w:rPr>
        <w:t xml:space="preserve"> </w:t>
      </w:r>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9"/>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32"/>
          <w:sz w:val="20"/>
          <w:szCs w:val="20"/>
        </w:rPr>
        <w:t xml:space="preserve"> </w:t>
      </w:r>
      <w:r>
        <w:rPr>
          <w:i/>
          <w:iCs/>
          <w:sz w:val="20"/>
          <w:szCs w:val="20"/>
        </w:rPr>
        <w:t>есть</w:t>
      </w:r>
    </w:p>
    <w:p w:rsidR="00A93898" w:rsidRDefault="00000000">
      <w:pPr>
        <w:spacing w:line="256" w:lineRule="exact"/>
        <w:ind w:left="152"/>
        <w:rPr>
          <w:i/>
          <w:sz w:val="20"/>
        </w:rPr>
      </w:pPr>
      <w:r>
        <w:rPr>
          <w:rFonts w:ascii="Cambria Math" w:eastAsia="Cambria Math" w:hAnsi="Cambria Math"/>
          <w:sz w:val="20"/>
        </w:rPr>
        <w:t>𝐿</w:t>
      </w:r>
      <w:r>
        <w:rPr>
          <w:rFonts w:ascii="Cambria Math" w:eastAsia="Cambria Math" w:hAnsi="Cambria Math"/>
          <w:position w:val="-3"/>
          <w:sz w:val="14"/>
        </w:rPr>
        <w:t>&amp;⊃</w:t>
      </w:r>
      <w:r>
        <w:rPr>
          <w:i/>
          <w:sz w:val="20"/>
        </w:rPr>
        <w:t>-матрица.</w:t>
      </w:r>
    </w:p>
    <w:p w:rsidR="00A93898" w:rsidRDefault="00000000">
      <w:pPr>
        <w:spacing w:before="207" w:line="360" w:lineRule="auto"/>
        <w:ind w:left="152" w:right="150"/>
        <w:jc w:val="both"/>
        <w:rPr>
          <w:i/>
          <w:sz w:val="20"/>
        </w:rPr>
      </w:pPr>
      <w:r>
        <w:rPr>
          <w:b/>
          <w:sz w:val="20"/>
        </w:rPr>
        <w:t>Соглашение</w:t>
      </w:r>
      <w:r>
        <w:rPr>
          <w:b/>
          <w:spacing w:val="1"/>
          <w:sz w:val="20"/>
        </w:rPr>
        <w:t xml:space="preserve"> </w:t>
      </w:r>
      <w:r>
        <w:rPr>
          <w:b/>
          <w:sz w:val="20"/>
        </w:rPr>
        <w:t>2</w:t>
      </w:r>
      <w:r>
        <w:rPr>
          <w:b/>
          <w:spacing w:val="1"/>
          <w:sz w:val="20"/>
        </w:rPr>
        <w:t xml:space="preserve"> </w:t>
      </w:r>
      <w:r>
        <w:rPr>
          <w:b/>
          <w:sz w:val="20"/>
        </w:rPr>
        <w:t>(соглашение</w:t>
      </w:r>
      <w:r>
        <w:rPr>
          <w:b/>
          <w:spacing w:val="1"/>
          <w:sz w:val="20"/>
        </w:rPr>
        <w:t xml:space="preserve"> </w:t>
      </w:r>
      <w:r>
        <w:rPr>
          <w:b/>
          <w:sz w:val="20"/>
        </w:rPr>
        <w:t>5</w:t>
      </w:r>
      <w:r>
        <w:rPr>
          <w:b/>
          <w:spacing w:val="1"/>
          <w:sz w:val="20"/>
        </w:rPr>
        <w:t xml:space="preserve"> </w:t>
      </w:r>
      <w:r>
        <w:rPr>
          <w:b/>
          <w:sz w:val="20"/>
        </w:rPr>
        <w:t>из</w:t>
      </w:r>
      <w:r>
        <w:rPr>
          <w:b/>
          <w:spacing w:val="1"/>
          <w:sz w:val="20"/>
        </w:rPr>
        <w:t xml:space="preserve"> </w:t>
      </w:r>
      <w:r>
        <w:rPr>
          <w:b/>
          <w:sz w:val="20"/>
        </w:rPr>
        <w:t>[3]).</w:t>
      </w:r>
      <w:r>
        <w:rPr>
          <w:b/>
          <w:spacing w:val="1"/>
          <w:sz w:val="20"/>
        </w:rPr>
        <w:t xml:space="preserve"> </w:t>
      </w:r>
      <w:r>
        <w:rPr>
          <w:i/>
          <w:sz w:val="20"/>
        </w:rPr>
        <w:t>Обозначаем</w:t>
      </w:r>
      <w:r>
        <w:rPr>
          <w:i/>
          <w:spacing w:val="1"/>
          <w:sz w:val="20"/>
        </w:rPr>
        <w:t xml:space="preserve"> </w:t>
      </w:r>
      <w:r>
        <w:rPr>
          <w:i/>
          <w:sz w:val="20"/>
        </w:rPr>
        <w:t>через</w:t>
      </w:r>
      <w:r>
        <w:rPr>
          <w:i/>
          <w:spacing w:val="1"/>
          <w:sz w:val="20"/>
        </w:rPr>
        <w:t xml:space="preserve"> </w:t>
      </w:r>
      <w:r>
        <w:rPr>
          <w:rFonts w:ascii="Cambria Math" w:eastAsia="Cambria Math" w:hAnsi="Cambria Math"/>
          <w:sz w:val="20"/>
        </w:rPr>
        <w:t>𝑠</w:t>
      </w:r>
      <w:r>
        <w:rPr>
          <w:rFonts w:ascii="Cambria Math" w:eastAsia="Cambria Math" w:hAnsi="Cambria Math"/>
          <w:spacing w:val="1"/>
          <w:sz w:val="20"/>
        </w:rPr>
        <w:t xml:space="preserve"> </w:t>
      </w:r>
      <w:r>
        <w:rPr>
          <w:i/>
          <w:sz w:val="20"/>
        </w:rPr>
        <w:t>отображение</w:t>
      </w:r>
      <w:r>
        <w:rPr>
          <w:i/>
          <w:spacing w:val="1"/>
          <w:sz w:val="20"/>
        </w:rPr>
        <w:t xml:space="preserve"> </w:t>
      </w:r>
      <w:r>
        <w:rPr>
          <w:i/>
          <w:sz w:val="20"/>
        </w:rPr>
        <w:t>множества</w:t>
      </w:r>
      <w:r>
        <w:rPr>
          <w:i/>
          <w:spacing w:val="1"/>
          <w:sz w:val="20"/>
        </w:rPr>
        <w:t xml:space="preserve"> </w:t>
      </w:r>
      <w:r>
        <w:rPr>
          <w:rFonts w:ascii="Cambria Math" w:eastAsia="Cambria Math" w:hAnsi="Cambria Math"/>
          <w:sz w:val="20"/>
        </w:rPr>
        <w:t>{1,1/2,0}</w:t>
      </w:r>
      <w:r>
        <w:rPr>
          <w:rFonts w:ascii="Cambria Math" w:eastAsia="Cambria Math" w:hAnsi="Cambria Math"/>
          <w:spacing w:val="1"/>
          <w:sz w:val="20"/>
        </w:rPr>
        <w:t xml:space="preserve"> </w:t>
      </w:r>
      <w:r>
        <w:rPr>
          <w:i/>
          <w:sz w:val="20"/>
        </w:rPr>
        <w:t>на</w:t>
      </w:r>
      <w:r>
        <w:rPr>
          <w:i/>
          <w:spacing w:val="1"/>
          <w:sz w:val="20"/>
        </w:rPr>
        <w:t xml:space="preserve"> </w:t>
      </w:r>
      <w:r>
        <w:rPr>
          <w:i/>
          <w:sz w:val="20"/>
        </w:rPr>
        <w:t>себя,</w:t>
      </w:r>
      <w:r>
        <w:rPr>
          <w:i/>
          <w:spacing w:val="1"/>
          <w:sz w:val="20"/>
        </w:rPr>
        <w:t xml:space="preserve"> </w:t>
      </w:r>
      <w:r>
        <w:rPr>
          <w:i/>
          <w:sz w:val="20"/>
        </w:rPr>
        <w:t>определяемое</w:t>
      </w:r>
      <w:r>
        <w:rPr>
          <w:i/>
          <w:spacing w:val="-1"/>
          <w:sz w:val="20"/>
        </w:rPr>
        <w:t xml:space="preserve"> </w:t>
      </w:r>
      <w:r>
        <w:rPr>
          <w:i/>
          <w:sz w:val="20"/>
        </w:rPr>
        <w:t>следующей</w:t>
      </w:r>
      <w:r>
        <w:rPr>
          <w:i/>
          <w:spacing w:val="1"/>
          <w:sz w:val="20"/>
        </w:rPr>
        <w:t xml:space="preserve"> </w:t>
      </w:r>
      <w:r>
        <w:rPr>
          <w:i/>
          <w:sz w:val="20"/>
        </w:rPr>
        <w:t>таблицей.</w:t>
      </w:r>
    </w:p>
    <w:p w:rsidR="00A93898" w:rsidRDefault="00A93898">
      <w:pPr>
        <w:pStyle w:val="a3"/>
        <w:spacing w:before="10"/>
        <w:rPr>
          <w:i/>
          <w:sz w:val="10"/>
        </w:rPr>
      </w:pPr>
    </w:p>
    <w:tbl>
      <w:tblPr>
        <w:tblStyle w:val="TableNormal"/>
        <w:tblW w:w="0" w:type="auto"/>
        <w:tblInd w:w="4061" w:type="dxa"/>
        <w:tblLayout w:type="fixed"/>
        <w:tblLook w:val="01E0" w:firstRow="1" w:lastRow="1" w:firstColumn="1" w:lastColumn="1" w:noHBand="0" w:noVBand="0"/>
      </w:tblPr>
      <w:tblGrid>
        <w:gridCol w:w="365"/>
        <w:gridCol w:w="326"/>
        <w:gridCol w:w="540"/>
        <w:gridCol w:w="608"/>
      </w:tblGrid>
      <w:tr w:rsidR="00A93898">
        <w:trPr>
          <w:trHeight w:val="465"/>
        </w:trPr>
        <w:tc>
          <w:tcPr>
            <w:tcW w:w="365" w:type="dxa"/>
            <w:tcBorders>
              <w:bottom w:val="single" w:sz="2" w:space="0" w:color="000000"/>
              <w:right w:val="single" w:sz="4" w:space="0" w:color="000000"/>
            </w:tcBorders>
          </w:tcPr>
          <w:p w:rsidR="00A93898" w:rsidRDefault="00000000">
            <w:pPr>
              <w:pStyle w:val="TableParagraph"/>
              <w:spacing w:before="74"/>
              <w:ind w:left="116" w:right="111"/>
              <w:rPr>
                <w:sz w:val="20"/>
              </w:rPr>
            </w:pPr>
            <w:r>
              <w:rPr>
                <w:sz w:val="20"/>
              </w:rPr>
              <w:t>𝑠</w:t>
            </w:r>
          </w:p>
        </w:tc>
        <w:tc>
          <w:tcPr>
            <w:tcW w:w="326" w:type="dxa"/>
            <w:tcBorders>
              <w:left w:val="single" w:sz="4" w:space="0" w:color="000000"/>
              <w:bottom w:val="single" w:sz="2" w:space="0" w:color="000000"/>
            </w:tcBorders>
          </w:tcPr>
          <w:p w:rsidR="00A93898" w:rsidRDefault="00000000">
            <w:pPr>
              <w:pStyle w:val="TableParagraph"/>
              <w:spacing w:before="77"/>
              <w:ind w:right="10"/>
              <w:rPr>
                <w:rFonts w:ascii="Times New Roman"/>
                <w:sz w:val="20"/>
              </w:rPr>
            </w:pPr>
            <w:r>
              <w:rPr>
                <w:rFonts w:ascii="Times New Roman"/>
                <w:w w:val="99"/>
                <w:sz w:val="20"/>
              </w:rPr>
              <w:t>1</w:t>
            </w:r>
          </w:p>
        </w:tc>
        <w:tc>
          <w:tcPr>
            <w:tcW w:w="540" w:type="dxa"/>
            <w:tcBorders>
              <w:bottom w:val="single" w:sz="2" w:space="0" w:color="000000"/>
            </w:tcBorders>
          </w:tcPr>
          <w:p w:rsidR="00A93898" w:rsidRDefault="00000000">
            <w:pPr>
              <w:pStyle w:val="TableParagraph"/>
              <w:spacing w:before="77"/>
              <w:ind w:right="167"/>
              <w:jc w:val="right"/>
              <w:rPr>
                <w:rFonts w:ascii="Times New Roman"/>
                <w:sz w:val="20"/>
              </w:rPr>
            </w:pPr>
            <w:r>
              <w:rPr>
                <w:rFonts w:ascii="Times New Roman"/>
                <w:sz w:val="20"/>
              </w:rPr>
              <w:t>1/2</w:t>
            </w:r>
          </w:p>
        </w:tc>
        <w:tc>
          <w:tcPr>
            <w:tcW w:w="608" w:type="dxa"/>
            <w:tcBorders>
              <w:bottom w:val="single" w:sz="2" w:space="0" w:color="000000"/>
            </w:tcBorders>
          </w:tcPr>
          <w:p w:rsidR="00A93898" w:rsidRDefault="00000000">
            <w:pPr>
              <w:pStyle w:val="TableParagraph"/>
              <w:spacing w:before="29"/>
              <w:ind w:right="222"/>
              <w:jc w:val="right"/>
              <w:rPr>
                <w:rFonts w:ascii="Times New Roman"/>
                <w:sz w:val="20"/>
              </w:rPr>
            </w:pPr>
            <w:r>
              <w:rPr>
                <w:rFonts w:ascii="Times New Roman"/>
                <w:w w:val="99"/>
                <w:sz w:val="20"/>
              </w:rPr>
              <w:t>0</w:t>
            </w:r>
          </w:p>
        </w:tc>
      </w:tr>
      <w:tr w:rsidR="00A93898">
        <w:trPr>
          <w:trHeight w:val="417"/>
        </w:trPr>
        <w:tc>
          <w:tcPr>
            <w:tcW w:w="365" w:type="dxa"/>
            <w:tcBorders>
              <w:top w:val="single" w:sz="2" w:space="0" w:color="000000"/>
              <w:right w:val="single" w:sz="4" w:space="0" w:color="000000"/>
            </w:tcBorders>
          </w:tcPr>
          <w:p w:rsidR="00A93898" w:rsidRDefault="00A93898">
            <w:pPr>
              <w:pStyle w:val="TableParagraph"/>
              <w:jc w:val="left"/>
              <w:rPr>
                <w:rFonts w:ascii="Times New Roman"/>
                <w:sz w:val="18"/>
              </w:rPr>
            </w:pPr>
          </w:p>
        </w:tc>
        <w:tc>
          <w:tcPr>
            <w:tcW w:w="326" w:type="dxa"/>
            <w:tcBorders>
              <w:top w:val="single" w:sz="2" w:space="0" w:color="000000"/>
              <w:left w:val="single" w:sz="4" w:space="0" w:color="000000"/>
            </w:tcBorders>
          </w:tcPr>
          <w:p w:rsidR="00A93898" w:rsidRDefault="00000000">
            <w:pPr>
              <w:pStyle w:val="TableParagraph"/>
              <w:spacing w:before="29"/>
              <w:ind w:right="10"/>
              <w:rPr>
                <w:rFonts w:ascii="Times New Roman"/>
                <w:sz w:val="20"/>
              </w:rPr>
            </w:pPr>
            <w:r>
              <w:rPr>
                <w:rFonts w:ascii="Times New Roman"/>
                <w:w w:val="99"/>
                <w:sz w:val="20"/>
              </w:rPr>
              <w:t>1</w:t>
            </w:r>
          </w:p>
        </w:tc>
        <w:tc>
          <w:tcPr>
            <w:tcW w:w="540" w:type="dxa"/>
            <w:tcBorders>
              <w:top w:val="single" w:sz="2" w:space="0" w:color="000000"/>
            </w:tcBorders>
          </w:tcPr>
          <w:p w:rsidR="00A93898" w:rsidRDefault="00000000">
            <w:pPr>
              <w:pStyle w:val="TableParagraph"/>
              <w:spacing w:before="29"/>
              <w:ind w:right="186"/>
              <w:jc w:val="right"/>
              <w:rPr>
                <w:rFonts w:ascii="Times New Roman"/>
                <w:sz w:val="20"/>
              </w:rPr>
            </w:pPr>
            <w:r>
              <w:rPr>
                <w:rFonts w:ascii="Times New Roman"/>
                <w:w w:val="99"/>
                <w:sz w:val="20"/>
              </w:rPr>
              <w:t>0</w:t>
            </w:r>
          </w:p>
        </w:tc>
        <w:tc>
          <w:tcPr>
            <w:tcW w:w="608" w:type="dxa"/>
            <w:tcBorders>
              <w:top w:val="single" w:sz="2" w:space="0" w:color="000000"/>
            </w:tcBorders>
          </w:tcPr>
          <w:p w:rsidR="00A93898" w:rsidRDefault="00000000">
            <w:pPr>
              <w:pStyle w:val="TableParagraph"/>
              <w:spacing w:before="29"/>
              <w:ind w:right="181"/>
              <w:jc w:val="right"/>
              <w:rPr>
                <w:rFonts w:ascii="Times New Roman"/>
                <w:sz w:val="20"/>
              </w:rPr>
            </w:pPr>
            <w:r>
              <w:rPr>
                <w:rFonts w:ascii="Times New Roman"/>
                <w:sz w:val="20"/>
              </w:rPr>
              <w:t>1/2</w:t>
            </w:r>
          </w:p>
        </w:tc>
      </w:tr>
    </w:tbl>
    <w:p w:rsidR="00A93898" w:rsidRDefault="00000000">
      <w:pPr>
        <w:spacing w:line="348" w:lineRule="auto"/>
        <w:ind w:left="152" w:right="152"/>
        <w:jc w:val="both"/>
        <w:rPr>
          <w:i/>
          <w:sz w:val="20"/>
        </w:rPr>
      </w:pPr>
      <w:r>
        <w:rPr>
          <w:b/>
          <w:sz w:val="20"/>
        </w:rPr>
        <w:t>Определение</w:t>
      </w:r>
      <w:r>
        <w:rPr>
          <w:b/>
          <w:spacing w:val="1"/>
          <w:sz w:val="20"/>
        </w:rPr>
        <w:t xml:space="preserve"> </w:t>
      </w:r>
      <w:r>
        <w:rPr>
          <w:b/>
          <w:sz w:val="20"/>
        </w:rPr>
        <w:t>7</w:t>
      </w:r>
      <w:r>
        <w:rPr>
          <w:b/>
          <w:spacing w:val="1"/>
          <w:sz w:val="20"/>
        </w:rPr>
        <w:t xml:space="preserve"> </w:t>
      </w:r>
      <w:r>
        <w:rPr>
          <w:b/>
          <w:sz w:val="20"/>
        </w:rPr>
        <w:t>(аналогично</w:t>
      </w:r>
      <w:r>
        <w:rPr>
          <w:b/>
          <w:spacing w:val="1"/>
          <w:sz w:val="20"/>
        </w:rPr>
        <w:t xml:space="preserve"> </w:t>
      </w:r>
      <w:r>
        <w:rPr>
          <w:b/>
          <w:sz w:val="20"/>
        </w:rPr>
        <w:t>определению</w:t>
      </w:r>
      <w:r>
        <w:rPr>
          <w:b/>
          <w:spacing w:val="1"/>
          <w:sz w:val="20"/>
        </w:rPr>
        <w:t xml:space="preserve"> </w:t>
      </w:r>
      <w:r>
        <w:rPr>
          <w:b/>
          <w:sz w:val="20"/>
        </w:rPr>
        <w:t>10</w:t>
      </w:r>
      <w:r>
        <w:rPr>
          <w:b/>
          <w:spacing w:val="1"/>
          <w:sz w:val="20"/>
        </w:rPr>
        <w:t xml:space="preserve"> </w:t>
      </w:r>
      <w:r>
        <w:rPr>
          <w:b/>
          <w:sz w:val="20"/>
        </w:rPr>
        <w:t>из</w:t>
      </w:r>
      <w:r>
        <w:rPr>
          <w:b/>
          <w:spacing w:val="1"/>
          <w:sz w:val="20"/>
        </w:rPr>
        <w:t xml:space="preserve"> </w:t>
      </w:r>
      <w:r>
        <w:rPr>
          <w:b/>
          <w:sz w:val="20"/>
        </w:rPr>
        <w:t>[3]).</w:t>
      </w:r>
      <w:r>
        <w:rPr>
          <w:b/>
          <w:spacing w:val="1"/>
          <w:sz w:val="20"/>
        </w:rPr>
        <w:t xml:space="preserve"> </w:t>
      </w:r>
      <w:r>
        <w:rPr>
          <w:i/>
          <w:sz w:val="20"/>
        </w:rPr>
        <w:t>Называем</w:t>
      </w:r>
      <w:r>
        <w:rPr>
          <w:i/>
          <w:spacing w:val="1"/>
          <w:sz w:val="20"/>
        </w:rPr>
        <w:t xml:space="preserve"> </w:t>
      </w:r>
      <w:r>
        <w:rPr>
          <w:i/>
          <w:sz w:val="20"/>
        </w:rPr>
        <w:t>-</w:t>
      </w:r>
      <w:proofErr w:type="spellStart"/>
      <w:r>
        <w:rPr>
          <w:i/>
          <w:sz w:val="20"/>
        </w:rPr>
        <w:t>преобразо-ванием</w:t>
      </w:r>
      <w:proofErr w:type="spellEnd"/>
      <w:r>
        <w:rPr>
          <w:i/>
          <w:spacing w:val="1"/>
          <w:sz w:val="20"/>
        </w:rPr>
        <w:t xml:space="preserve"> </w:t>
      </w:r>
      <w:r>
        <w:rPr>
          <w:i/>
          <w:sz w:val="20"/>
        </w:rPr>
        <w:t>упорядоченной</w:t>
      </w:r>
      <w:r>
        <w:rPr>
          <w:i/>
          <w:spacing w:val="1"/>
          <w:sz w:val="20"/>
        </w:rPr>
        <w:t xml:space="preserve"> </w:t>
      </w:r>
      <w:r>
        <w:rPr>
          <w:i/>
          <w:sz w:val="20"/>
        </w:rPr>
        <w:t>пары,</w:t>
      </w:r>
      <w:r>
        <w:rPr>
          <w:i/>
          <w:spacing w:val="1"/>
          <w:sz w:val="20"/>
        </w:rPr>
        <w:t xml:space="preserve"> </w:t>
      </w:r>
      <w:r>
        <w:rPr>
          <w:i/>
          <w:sz w:val="20"/>
        </w:rPr>
        <w:t xml:space="preserve">первый член </w:t>
      </w:r>
      <w:r>
        <w:rPr>
          <w:rFonts w:ascii="Cambria Math" w:eastAsia="Cambria Math" w:hAnsi="Cambria Math"/>
          <w:sz w:val="20"/>
        </w:rPr>
        <w:t xml:space="preserve">𝑞 </w:t>
      </w:r>
      <w:r>
        <w:rPr>
          <w:i/>
          <w:sz w:val="20"/>
        </w:rPr>
        <w:t xml:space="preserve">которой есть пропозициональная переменная языка </w:t>
      </w:r>
      <w:r>
        <w:rPr>
          <w:rFonts w:ascii="Cambria Math" w:eastAsia="Cambria Math" w:hAnsi="Cambria Math"/>
          <w:sz w:val="20"/>
        </w:rPr>
        <w:t>𝐿</w:t>
      </w:r>
      <w:r>
        <w:rPr>
          <w:rFonts w:ascii="Cambria Math" w:eastAsia="Cambria Math" w:hAnsi="Cambria Math"/>
          <w:position w:val="-3"/>
          <w:sz w:val="14"/>
        </w:rPr>
        <w:t>&amp;⊃</w:t>
      </w:r>
      <w:r>
        <w:rPr>
          <w:i/>
          <w:sz w:val="20"/>
        </w:rPr>
        <w:t xml:space="preserve">, а второй член </w:t>
      </w:r>
      <w:r>
        <w:rPr>
          <w:rFonts w:ascii="Cambria Math" w:eastAsia="Cambria Math" w:hAnsi="Cambria Math"/>
          <w:sz w:val="20"/>
        </w:rPr>
        <w:t xml:space="preserve">𝑥 </w:t>
      </w:r>
      <w:r>
        <w:rPr>
          <w:i/>
          <w:sz w:val="20"/>
        </w:rPr>
        <w:t>которой есть элемент</w:t>
      </w:r>
      <w:r>
        <w:rPr>
          <w:i/>
          <w:spacing w:val="1"/>
          <w:sz w:val="20"/>
        </w:rPr>
        <w:t xml:space="preserve"> </w:t>
      </w:r>
      <w:r>
        <w:rPr>
          <w:i/>
          <w:sz w:val="20"/>
        </w:rPr>
        <w:t>множества</w:t>
      </w:r>
      <w:r>
        <w:rPr>
          <w:i/>
          <w:spacing w:val="3"/>
          <w:sz w:val="20"/>
        </w:rPr>
        <w:t xml:space="preserve"> </w:t>
      </w:r>
      <w:r>
        <w:rPr>
          <w:rFonts w:ascii="Cambria Math" w:eastAsia="Cambria Math" w:hAnsi="Cambria Math"/>
          <w:sz w:val="20"/>
        </w:rPr>
        <w:t>{1,1/2,0}</w:t>
      </w:r>
      <w:r>
        <w:rPr>
          <w:i/>
          <w:sz w:val="20"/>
        </w:rPr>
        <w:t>,</w:t>
      </w:r>
      <w:r>
        <w:rPr>
          <w:i/>
          <w:spacing w:val="-2"/>
          <w:sz w:val="20"/>
        </w:rPr>
        <w:t xml:space="preserve"> </w:t>
      </w:r>
      <w:r>
        <w:rPr>
          <w:i/>
          <w:sz w:val="20"/>
        </w:rPr>
        <w:t>упорядоченную пару,</w:t>
      </w:r>
      <w:r>
        <w:rPr>
          <w:i/>
          <w:spacing w:val="-2"/>
          <w:sz w:val="20"/>
        </w:rPr>
        <w:t xml:space="preserve"> </w:t>
      </w:r>
      <w:r>
        <w:rPr>
          <w:i/>
          <w:sz w:val="20"/>
        </w:rPr>
        <w:t>первый</w:t>
      </w:r>
      <w:r>
        <w:rPr>
          <w:i/>
          <w:spacing w:val="-3"/>
          <w:sz w:val="20"/>
        </w:rPr>
        <w:t xml:space="preserve"> </w:t>
      </w:r>
      <w:r>
        <w:rPr>
          <w:i/>
          <w:sz w:val="20"/>
        </w:rPr>
        <w:t>член</w:t>
      </w:r>
      <w:r>
        <w:rPr>
          <w:i/>
          <w:spacing w:val="-3"/>
          <w:sz w:val="20"/>
        </w:rPr>
        <w:t xml:space="preserve"> </w:t>
      </w:r>
      <w:r>
        <w:rPr>
          <w:i/>
          <w:sz w:val="20"/>
        </w:rPr>
        <w:t>которой есть</w:t>
      </w:r>
      <w:r>
        <w:rPr>
          <w:i/>
          <w:spacing w:val="1"/>
          <w:sz w:val="20"/>
        </w:rPr>
        <w:t xml:space="preserve"> </w:t>
      </w:r>
      <w:r>
        <w:rPr>
          <w:rFonts w:ascii="Cambria Math" w:eastAsia="Cambria Math" w:hAnsi="Cambria Math"/>
          <w:sz w:val="20"/>
        </w:rPr>
        <w:t>𝑞</w:t>
      </w:r>
      <w:r>
        <w:rPr>
          <w:i/>
          <w:sz w:val="20"/>
        </w:rPr>
        <w:t>,</w:t>
      </w:r>
      <w:r>
        <w:rPr>
          <w:i/>
          <w:spacing w:val="-2"/>
          <w:sz w:val="20"/>
        </w:rPr>
        <w:t xml:space="preserve"> </w:t>
      </w:r>
      <w:r>
        <w:rPr>
          <w:i/>
          <w:sz w:val="20"/>
        </w:rPr>
        <w:t>а второй</w:t>
      </w:r>
      <w:r>
        <w:rPr>
          <w:i/>
          <w:spacing w:val="-3"/>
          <w:sz w:val="20"/>
        </w:rPr>
        <w:t xml:space="preserve"> </w:t>
      </w:r>
      <w:r>
        <w:rPr>
          <w:i/>
          <w:sz w:val="20"/>
        </w:rPr>
        <w:t>член</w:t>
      </w:r>
      <w:r>
        <w:rPr>
          <w:i/>
          <w:spacing w:val="-2"/>
          <w:sz w:val="20"/>
        </w:rPr>
        <w:t xml:space="preserve"> </w:t>
      </w:r>
      <w:r>
        <w:rPr>
          <w:i/>
          <w:sz w:val="20"/>
        </w:rPr>
        <w:t>которой</w:t>
      </w:r>
      <w:r>
        <w:rPr>
          <w:i/>
          <w:spacing w:val="-1"/>
          <w:sz w:val="20"/>
        </w:rPr>
        <w:t xml:space="preserve"> </w:t>
      </w:r>
      <w:r>
        <w:rPr>
          <w:i/>
          <w:sz w:val="20"/>
        </w:rPr>
        <w:t>есть</w:t>
      </w:r>
      <w:r>
        <w:rPr>
          <w:i/>
          <w:spacing w:val="1"/>
          <w:sz w:val="20"/>
        </w:rPr>
        <w:t xml:space="preserve"> </w:t>
      </w:r>
      <w:r>
        <w:rPr>
          <w:rFonts w:ascii="Cambria Math" w:eastAsia="Cambria Math" w:hAnsi="Cambria Math"/>
          <w:sz w:val="20"/>
        </w:rPr>
        <w:t>𝑠(𝑥)</w:t>
      </w:r>
      <w:r>
        <w:rPr>
          <w:i/>
          <w:sz w:val="20"/>
        </w:rPr>
        <w:t>.</w:t>
      </w:r>
    </w:p>
    <w:p w:rsidR="00A93898" w:rsidRDefault="00000000">
      <w:pPr>
        <w:spacing w:before="122" w:line="348" w:lineRule="auto"/>
        <w:ind w:left="152" w:right="152"/>
        <w:jc w:val="both"/>
        <w:rPr>
          <w:i/>
          <w:sz w:val="20"/>
        </w:rPr>
      </w:pPr>
      <w:r>
        <w:rPr>
          <w:b/>
          <w:sz w:val="20"/>
        </w:rPr>
        <w:t>Определение</w:t>
      </w:r>
      <w:r>
        <w:rPr>
          <w:b/>
          <w:spacing w:val="1"/>
          <w:sz w:val="20"/>
        </w:rPr>
        <w:t xml:space="preserve"> </w:t>
      </w:r>
      <w:r>
        <w:rPr>
          <w:b/>
          <w:sz w:val="20"/>
        </w:rPr>
        <w:t>8</w:t>
      </w:r>
      <w:r>
        <w:rPr>
          <w:b/>
          <w:spacing w:val="1"/>
          <w:sz w:val="20"/>
        </w:rPr>
        <w:t xml:space="preserve"> </w:t>
      </w:r>
      <w:r>
        <w:rPr>
          <w:b/>
          <w:sz w:val="20"/>
        </w:rPr>
        <w:t>(аналогично</w:t>
      </w:r>
      <w:r>
        <w:rPr>
          <w:b/>
          <w:spacing w:val="1"/>
          <w:sz w:val="20"/>
        </w:rPr>
        <w:t xml:space="preserve"> </w:t>
      </w:r>
      <w:r>
        <w:rPr>
          <w:b/>
          <w:sz w:val="20"/>
        </w:rPr>
        <w:t>определению</w:t>
      </w:r>
      <w:r>
        <w:rPr>
          <w:b/>
          <w:spacing w:val="1"/>
          <w:sz w:val="20"/>
        </w:rPr>
        <w:t xml:space="preserve"> </w:t>
      </w:r>
      <w:r>
        <w:rPr>
          <w:b/>
          <w:sz w:val="20"/>
        </w:rPr>
        <w:t>11</w:t>
      </w:r>
      <w:r>
        <w:rPr>
          <w:b/>
          <w:spacing w:val="1"/>
          <w:sz w:val="20"/>
        </w:rPr>
        <w:t xml:space="preserve"> </w:t>
      </w:r>
      <w:r>
        <w:rPr>
          <w:b/>
          <w:sz w:val="20"/>
        </w:rPr>
        <w:t>из</w:t>
      </w:r>
      <w:r>
        <w:rPr>
          <w:b/>
          <w:spacing w:val="1"/>
          <w:sz w:val="20"/>
        </w:rPr>
        <w:t xml:space="preserve"> </w:t>
      </w:r>
      <w:r>
        <w:rPr>
          <w:b/>
          <w:sz w:val="20"/>
        </w:rPr>
        <w:t>[3]).</w:t>
      </w:r>
      <w:r>
        <w:rPr>
          <w:b/>
          <w:spacing w:val="1"/>
          <w:sz w:val="20"/>
        </w:rPr>
        <w:t xml:space="preserve"> </w:t>
      </w:r>
      <w:r>
        <w:rPr>
          <w:i/>
          <w:sz w:val="20"/>
        </w:rPr>
        <w:t>Называем</w:t>
      </w:r>
      <w:r>
        <w:rPr>
          <w:i/>
          <w:spacing w:val="1"/>
          <w:sz w:val="20"/>
        </w:rPr>
        <w:t xml:space="preserve"> </w:t>
      </w:r>
      <w:r>
        <w:rPr>
          <w:i/>
          <w:sz w:val="20"/>
        </w:rPr>
        <w:t>-</w:t>
      </w:r>
      <w:proofErr w:type="spellStart"/>
      <w:r>
        <w:rPr>
          <w:i/>
          <w:sz w:val="20"/>
        </w:rPr>
        <w:t>преобразо-ванием</w:t>
      </w:r>
      <w:proofErr w:type="spellEnd"/>
      <w:r>
        <w:rPr>
          <w:i/>
          <w:spacing w:val="1"/>
          <w:sz w:val="20"/>
        </w:rPr>
        <w:t xml:space="preserve"> </w:t>
      </w:r>
      <w:r>
        <w:rPr>
          <w:i/>
          <w:sz w:val="20"/>
        </w:rPr>
        <w:t>отображения</w:t>
      </w:r>
      <w:r>
        <w:rPr>
          <w:i/>
          <w:spacing w:val="1"/>
          <w:sz w:val="20"/>
        </w:rPr>
        <w:t xml:space="preserve"> </w:t>
      </w:r>
      <w:r>
        <w:rPr>
          <w:rFonts w:ascii="Cambria Math" w:eastAsia="Cambria Math" w:hAnsi="Cambria Math"/>
          <w:sz w:val="20"/>
        </w:rPr>
        <w:t>𝑣</w:t>
      </w:r>
      <w:r>
        <w:rPr>
          <w:rFonts w:ascii="Cambria Math" w:eastAsia="Cambria Math" w:hAnsi="Cambria Math"/>
          <w:spacing w:val="1"/>
          <w:sz w:val="20"/>
        </w:rPr>
        <w:t xml:space="preserve"> </w:t>
      </w:r>
      <w:r>
        <w:rPr>
          <w:i/>
          <w:sz w:val="20"/>
        </w:rPr>
        <w:t xml:space="preserve">множества всех пропозициональных переменных языка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1"/>
          <w:position w:val="-3"/>
          <w:sz w:val="14"/>
        </w:rPr>
        <w:t xml:space="preserve"> </w:t>
      </w:r>
      <w:r>
        <w:rPr>
          <w:i/>
          <w:sz w:val="20"/>
        </w:rPr>
        <w:t xml:space="preserve">в </w:t>
      </w:r>
      <w:r>
        <w:rPr>
          <w:rFonts w:ascii="Cambria Math" w:eastAsia="Cambria Math" w:hAnsi="Cambria Math"/>
          <w:sz w:val="20"/>
        </w:rPr>
        <w:t xml:space="preserve">{1,1/2,0} </w:t>
      </w:r>
      <w:r>
        <w:rPr>
          <w:i/>
          <w:sz w:val="20"/>
        </w:rPr>
        <w:t>множество всех таких упорядоченных</w:t>
      </w:r>
      <w:r>
        <w:rPr>
          <w:i/>
          <w:spacing w:val="1"/>
          <w:sz w:val="20"/>
        </w:rPr>
        <w:t xml:space="preserve"> </w:t>
      </w:r>
      <w:r>
        <w:rPr>
          <w:i/>
          <w:sz w:val="20"/>
        </w:rPr>
        <w:t>пар,</w:t>
      </w:r>
      <w:r>
        <w:rPr>
          <w:i/>
          <w:spacing w:val="-1"/>
          <w:sz w:val="20"/>
        </w:rPr>
        <w:t xml:space="preserve"> </w:t>
      </w:r>
      <w:r>
        <w:rPr>
          <w:i/>
          <w:sz w:val="20"/>
        </w:rPr>
        <w:t>каждая</w:t>
      </w:r>
      <w:r>
        <w:rPr>
          <w:i/>
          <w:spacing w:val="1"/>
          <w:sz w:val="20"/>
        </w:rPr>
        <w:t xml:space="preserve"> </w:t>
      </w:r>
      <w:r>
        <w:rPr>
          <w:i/>
          <w:sz w:val="20"/>
        </w:rPr>
        <w:t>из</w:t>
      </w:r>
      <w:r>
        <w:rPr>
          <w:i/>
          <w:spacing w:val="-1"/>
          <w:sz w:val="20"/>
        </w:rPr>
        <w:t xml:space="preserve"> </w:t>
      </w:r>
      <w:r>
        <w:rPr>
          <w:i/>
          <w:sz w:val="20"/>
        </w:rPr>
        <w:t>которых</w:t>
      </w:r>
      <w:r>
        <w:rPr>
          <w:i/>
          <w:spacing w:val="-1"/>
          <w:sz w:val="20"/>
        </w:rPr>
        <w:t xml:space="preserve"> </w:t>
      </w:r>
      <w:r>
        <w:rPr>
          <w:i/>
          <w:sz w:val="20"/>
        </w:rPr>
        <w:t>есть</w:t>
      </w:r>
      <w:r>
        <w:rPr>
          <w:i/>
          <w:spacing w:val="5"/>
          <w:sz w:val="20"/>
        </w:rPr>
        <w:t xml:space="preserve"> </w:t>
      </w:r>
      <w:r>
        <w:rPr>
          <w:rFonts w:ascii="Cambria Math" w:eastAsia="Cambria Math" w:hAnsi="Cambria Math"/>
          <w:sz w:val="20"/>
        </w:rPr>
        <w:t>𝑠</w:t>
      </w:r>
      <w:r>
        <w:rPr>
          <w:i/>
          <w:sz w:val="20"/>
        </w:rPr>
        <w:t>-преобразование</w:t>
      </w:r>
      <w:r>
        <w:rPr>
          <w:i/>
          <w:spacing w:val="-1"/>
          <w:sz w:val="20"/>
        </w:rPr>
        <w:t xml:space="preserve"> </w:t>
      </w:r>
      <w:r>
        <w:rPr>
          <w:i/>
          <w:sz w:val="20"/>
        </w:rPr>
        <w:t>упорядоченной</w:t>
      </w:r>
      <w:r>
        <w:rPr>
          <w:i/>
          <w:spacing w:val="1"/>
          <w:sz w:val="20"/>
        </w:rPr>
        <w:t xml:space="preserve"> </w:t>
      </w:r>
      <w:r>
        <w:rPr>
          <w:i/>
          <w:sz w:val="20"/>
        </w:rPr>
        <w:t>пары</w:t>
      </w:r>
      <w:r>
        <w:rPr>
          <w:i/>
          <w:spacing w:val="-1"/>
          <w:sz w:val="20"/>
        </w:rPr>
        <w:t xml:space="preserve"> </w:t>
      </w:r>
      <w:r>
        <w:rPr>
          <w:i/>
          <w:sz w:val="20"/>
        </w:rPr>
        <w:t>из</w:t>
      </w:r>
      <w:r>
        <w:rPr>
          <w:i/>
          <w:spacing w:val="1"/>
          <w:sz w:val="20"/>
        </w:rPr>
        <w:t xml:space="preserve"> </w:t>
      </w:r>
      <w:r>
        <w:rPr>
          <w:rFonts w:ascii="Cambria Math" w:eastAsia="Cambria Math" w:hAnsi="Cambria Math"/>
          <w:sz w:val="20"/>
        </w:rPr>
        <w:t>𝑣</w:t>
      </w:r>
      <w:r>
        <w:rPr>
          <w:i/>
          <w:sz w:val="20"/>
        </w:rPr>
        <w:t>.</w:t>
      </w:r>
    </w:p>
    <w:p w:rsidR="00A93898" w:rsidRDefault="00000000">
      <w:pPr>
        <w:spacing w:before="130" w:line="348" w:lineRule="auto"/>
        <w:ind w:left="152" w:right="149"/>
        <w:jc w:val="both"/>
        <w:rPr>
          <w:i/>
          <w:iCs/>
          <w:sz w:val="20"/>
          <w:szCs w:val="20"/>
        </w:rPr>
      </w:pPr>
      <w:r>
        <w:rPr>
          <w:b/>
          <w:bCs/>
          <w:sz w:val="20"/>
          <w:szCs w:val="20"/>
        </w:rPr>
        <w:t>Замечание</w:t>
      </w:r>
      <w:r>
        <w:rPr>
          <w:b/>
          <w:bCs/>
          <w:spacing w:val="50"/>
          <w:sz w:val="20"/>
          <w:szCs w:val="20"/>
        </w:rPr>
        <w:t xml:space="preserve"> </w:t>
      </w:r>
      <w:r>
        <w:rPr>
          <w:b/>
          <w:bCs/>
          <w:sz w:val="20"/>
          <w:szCs w:val="20"/>
        </w:rPr>
        <w:t>4</w:t>
      </w:r>
      <w:r>
        <w:rPr>
          <w:b/>
          <w:bCs/>
          <w:spacing w:val="50"/>
          <w:sz w:val="20"/>
          <w:szCs w:val="20"/>
        </w:rPr>
        <w:t xml:space="preserve"> </w:t>
      </w:r>
      <w:r>
        <w:rPr>
          <w:b/>
          <w:bCs/>
          <w:sz w:val="20"/>
          <w:szCs w:val="20"/>
        </w:rPr>
        <w:t>(аналогично</w:t>
      </w:r>
      <w:r>
        <w:rPr>
          <w:b/>
          <w:bCs/>
          <w:spacing w:val="50"/>
          <w:sz w:val="20"/>
          <w:szCs w:val="20"/>
        </w:rPr>
        <w:t xml:space="preserve"> </w:t>
      </w:r>
      <w:r>
        <w:rPr>
          <w:b/>
          <w:bCs/>
          <w:sz w:val="20"/>
          <w:szCs w:val="20"/>
        </w:rPr>
        <w:t>замечанию</w:t>
      </w:r>
      <w:r>
        <w:rPr>
          <w:b/>
          <w:bCs/>
          <w:spacing w:val="50"/>
          <w:sz w:val="20"/>
          <w:szCs w:val="20"/>
        </w:rPr>
        <w:t xml:space="preserve"> </w:t>
      </w:r>
      <w:r>
        <w:rPr>
          <w:b/>
          <w:bCs/>
          <w:sz w:val="20"/>
          <w:szCs w:val="20"/>
        </w:rPr>
        <w:t>7</w:t>
      </w:r>
      <w:r>
        <w:rPr>
          <w:b/>
          <w:bCs/>
          <w:spacing w:val="50"/>
          <w:sz w:val="20"/>
          <w:szCs w:val="20"/>
        </w:rPr>
        <w:t xml:space="preserve"> </w:t>
      </w:r>
      <w:r>
        <w:rPr>
          <w:b/>
          <w:bCs/>
          <w:sz w:val="20"/>
          <w:szCs w:val="20"/>
        </w:rPr>
        <w:t>из</w:t>
      </w:r>
      <w:proofErr w:type="gramStart"/>
      <w:r>
        <w:rPr>
          <w:b/>
          <w:bCs/>
          <w:sz w:val="20"/>
          <w:szCs w:val="20"/>
        </w:rPr>
        <w:t xml:space="preserve">   [</w:t>
      </w:r>
      <w:proofErr w:type="gramEnd"/>
      <w:r>
        <w:rPr>
          <w:b/>
          <w:bCs/>
          <w:sz w:val="20"/>
          <w:szCs w:val="20"/>
        </w:rPr>
        <w:t>3]).</w:t>
      </w:r>
      <w:r>
        <w:rPr>
          <w:b/>
          <w:bCs/>
          <w:spacing w:val="50"/>
          <w:sz w:val="20"/>
          <w:szCs w:val="20"/>
        </w:rPr>
        <w:t xml:space="preserve"> </w:t>
      </w:r>
      <w:r>
        <w:rPr>
          <w:i/>
          <w:iCs/>
          <w:sz w:val="20"/>
          <w:szCs w:val="20"/>
        </w:rPr>
        <w:t>Для</w:t>
      </w:r>
      <w:r>
        <w:rPr>
          <w:i/>
          <w:iCs/>
          <w:spacing w:val="50"/>
          <w:sz w:val="20"/>
          <w:szCs w:val="20"/>
        </w:rPr>
        <w:t xml:space="preserve"> </w:t>
      </w:r>
      <w:r>
        <w:rPr>
          <w:i/>
          <w:iCs/>
          <w:sz w:val="20"/>
          <w:szCs w:val="20"/>
        </w:rPr>
        <w:t>всякой</w:t>
      </w:r>
      <w:r>
        <w:rPr>
          <w:i/>
          <w:iCs/>
          <w:spacing w:val="50"/>
          <w:sz w:val="20"/>
          <w:szCs w:val="20"/>
        </w:rPr>
        <w:t xml:space="preserve"> </w:t>
      </w:r>
      <w:r>
        <w:rPr>
          <w:i/>
          <w:iCs/>
          <w:sz w:val="20"/>
          <w:szCs w:val="20"/>
        </w:rPr>
        <w:t>оценки</w:t>
      </w:r>
      <w:r>
        <w:rPr>
          <w:i/>
          <w:iCs/>
          <w:spacing w:val="50"/>
          <w:sz w:val="20"/>
          <w:szCs w:val="20"/>
        </w:rPr>
        <w:t xml:space="preserve"> </w:t>
      </w:r>
      <w:r>
        <w:rPr>
          <w:i/>
          <w:iCs/>
          <w:sz w:val="20"/>
          <w:szCs w:val="20"/>
        </w:rPr>
        <w:t>языка</w:t>
      </w:r>
      <w:r>
        <w:rPr>
          <w:i/>
          <w:iCs/>
          <w:spacing w:val="5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 xml:space="preserve">&amp;⊃  </w:t>
      </w:r>
      <w:r>
        <w:rPr>
          <w:rFonts w:ascii="Cambria Math" w:eastAsia="Cambria Math" w:hAnsi="Cambria Math" w:cs="Cambria Math"/>
          <w:spacing w:val="1"/>
          <w:position w:val="-3"/>
          <w:sz w:val="14"/>
          <w:szCs w:val="14"/>
        </w:rPr>
        <w:t xml:space="preserve"> </w:t>
      </w:r>
      <w:r>
        <w:rPr>
          <w:i/>
          <w:iCs/>
          <w:sz w:val="20"/>
          <w:szCs w:val="20"/>
        </w:rPr>
        <w:t>в</w:t>
      </w:r>
      <w:r>
        <w:rPr>
          <w:i/>
          <w:iCs/>
          <w:spacing w:val="5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50"/>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w:t>
      </w:r>
      <w:r>
        <w:rPr>
          <w:rFonts w:ascii="Cambria Math" w:eastAsia="Cambria Math" w:hAnsi="Cambria Math" w:cs="Cambria Math"/>
          <w:spacing w:val="1"/>
          <w:sz w:val="20"/>
          <w:szCs w:val="20"/>
        </w:rPr>
        <w:t xml:space="preserve"> </w:t>
      </w:r>
      <w:r>
        <w:rPr>
          <w:rFonts w:ascii="Cambria Math" w:eastAsia="Cambria Math" w:hAnsi="Cambria Math" w:cs="Cambria Math"/>
          <w:sz w:val="20"/>
          <w:szCs w:val="20"/>
        </w:rPr>
        <w:t>2,0}, {1}, &amp;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 ⊃</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
          <w:sz w:val="20"/>
          <w:szCs w:val="20"/>
        </w:rPr>
        <w:t xml:space="preserve"> </w:t>
      </w:r>
      <w:r>
        <w:rPr>
          <w:i/>
          <w:iCs/>
          <w:sz w:val="20"/>
          <w:szCs w:val="20"/>
        </w:rPr>
        <w:t>существует</w:t>
      </w:r>
      <w:r>
        <w:rPr>
          <w:i/>
          <w:iCs/>
          <w:spacing w:val="1"/>
          <w:sz w:val="20"/>
          <w:szCs w:val="20"/>
        </w:rPr>
        <w:t xml:space="preserve"> </w:t>
      </w:r>
      <w:r>
        <w:rPr>
          <w:i/>
          <w:iCs/>
          <w:sz w:val="20"/>
          <w:szCs w:val="20"/>
        </w:rPr>
        <w:t>единственное</w:t>
      </w:r>
      <w:r>
        <w:rPr>
          <w:i/>
          <w:iCs/>
          <w:spacing w:val="1"/>
          <w:sz w:val="20"/>
          <w:szCs w:val="20"/>
        </w:rPr>
        <w:t xml:space="preserve"> </w:t>
      </w:r>
      <w:r>
        <w:rPr>
          <w:rFonts w:ascii="Cambria Math" w:eastAsia="Cambria Math" w:hAnsi="Cambria Math" w:cs="Cambria Math"/>
          <w:sz w:val="20"/>
          <w:szCs w:val="20"/>
        </w:rPr>
        <w:t>𝑠</w:t>
      </w:r>
      <w:r>
        <w:rPr>
          <w:i/>
          <w:iCs/>
          <w:sz w:val="20"/>
          <w:szCs w:val="20"/>
        </w:rPr>
        <w:t>-преобразование</w:t>
      </w:r>
      <w:r>
        <w:rPr>
          <w:i/>
          <w:iCs/>
          <w:spacing w:val="1"/>
          <w:sz w:val="20"/>
          <w:szCs w:val="20"/>
        </w:rPr>
        <w:t xml:space="preserve"> </w:t>
      </w:r>
      <w:r>
        <w:rPr>
          <w:i/>
          <w:iCs/>
          <w:sz w:val="20"/>
          <w:szCs w:val="20"/>
        </w:rPr>
        <w:t>этой</w:t>
      </w:r>
      <w:r>
        <w:rPr>
          <w:i/>
          <w:iCs/>
          <w:spacing w:val="1"/>
          <w:sz w:val="20"/>
          <w:szCs w:val="20"/>
        </w:rPr>
        <w:t xml:space="preserve"> </w:t>
      </w:r>
      <w:r>
        <w:rPr>
          <w:i/>
          <w:iCs/>
          <w:sz w:val="20"/>
          <w:szCs w:val="20"/>
        </w:rPr>
        <w:t>оценки</w:t>
      </w:r>
      <w:r>
        <w:rPr>
          <w:i/>
          <w:iCs/>
          <w:spacing w:val="1"/>
          <w:sz w:val="20"/>
          <w:szCs w:val="20"/>
        </w:rPr>
        <w:t xml:space="preserve"> </w:t>
      </w:r>
      <w:r>
        <w:rPr>
          <w:i/>
          <w:iCs/>
          <w:sz w:val="20"/>
          <w:szCs w:val="20"/>
        </w:rPr>
        <w:t>языка</w:t>
      </w:r>
      <w:r>
        <w:rPr>
          <w:i/>
          <w:iCs/>
          <w:spacing w:val="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1"/>
          <w:position w:val="-3"/>
          <w:sz w:val="14"/>
          <w:szCs w:val="14"/>
        </w:rPr>
        <w:t xml:space="preserve"> </w:t>
      </w:r>
      <w:r>
        <w:rPr>
          <w:i/>
          <w:iCs/>
          <w:sz w:val="20"/>
          <w:szCs w:val="20"/>
        </w:rPr>
        <w:t>в</w:t>
      </w:r>
      <w:r>
        <w:rPr>
          <w:i/>
          <w:iCs/>
          <w:spacing w:val="5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w:t>
      </w:r>
      <w:r>
        <w:rPr>
          <w:i/>
          <w:iCs/>
          <w:spacing w:val="1"/>
          <w:sz w:val="20"/>
          <w:szCs w:val="20"/>
        </w:rPr>
        <w:t xml:space="preserve"> </w:t>
      </w:r>
      <w:r>
        <w:rPr>
          <w:i/>
          <w:iCs/>
          <w:sz w:val="20"/>
          <w:szCs w:val="20"/>
        </w:rPr>
        <w:t>матрице</w:t>
      </w:r>
      <w:r>
        <w:rPr>
          <w:i/>
          <w:iCs/>
          <w:spacing w:val="-1"/>
          <w:sz w:val="20"/>
          <w:szCs w:val="20"/>
        </w:rPr>
        <w:t xml:space="preserve"> </w:t>
      </w:r>
      <w:r>
        <w:rPr>
          <w:rFonts w:ascii="Cambria Math" w:eastAsia="Cambria Math" w:hAnsi="Cambria Math" w:cs="Cambria Math"/>
          <w:sz w:val="20"/>
          <w:szCs w:val="20"/>
        </w:rPr>
        <w:t>⟨{1,1/2,0},</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p>
    <w:p w:rsidR="00A93898" w:rsidRDefault="00A93898">
      <w:pPr>
        <w:spacing w:line="348" w:lineRule="auto"/>
        <w:jc w:val="both"/>
        <w:rPr>
          <w:sz w:val="20"/>
          <w:szCs w:val="20"/>
        </w:rPr>
        <w:sectPr w:rsidR="00A93898">
          <w:type w:val="continuous"/>
          <w:pgSz w:w="11910" w:h="16840"/>
          <w:pgMar w:top="1160" w:right="980" w:bottom="1240" w:left="980" w:header="0" w:footer="1005" w:gutter="0"/>
          <w:cols w:space="720"/>
        </w:sectPr>
      </w:pPr>
    </w:p>
    <w:p w:rsidR="00A93898" w:rsidRDefault="00000000">
      <w:pPr>
        <w:spacing w:before="69"/>
        <w:ind w:left="152"/>
        <w:rPr>
          <w:i/>
          <w:sz w:val="20"/>
        </w:rPr>
      </w:pPr>
      <w:r>
        <w:rPr>
          <w:b/>
          <w:sz w:val="20"/>
        </w:rPr>
        <w:lastRenderedPageBreak/>
        <w:t>Соглашение</w:t>
      </w:r>
      <w:r>
        <w:rPr>
          <w:b/>
          <w:spacing w:val="-3"/>
          <w:sz w:val="20"/>
        </w:rPr>
        <w:t xml:space="preserve"> </w:t>
      </w:r>
      <w:r>
        <w:rPr>
          <w:b/>
          <w:sz w:val="20"/>
        </w:rPr>
        <w:t>3</w:t>
      </w:r>
      <w:r>
        <w:rPr>
          <w:b/>
          <w:spacing w:val="-1"/>
          <w:sz w:val="20"/>
        </w:rPr>
        <w:t xml:space="preserve"> </w:t>
      </w:r>
      <w:r>
        <w:rPr>
          <w:b/>
          <w:sz w:val="20"/>
        </w:rPr>
        <w:t>(аналогично</w:t>
      </w:r>
      <w:r>
        <w:rPr>
          <w:b/>
          <w:spacing w:val="-4"/>
          <w:sz w:val="20"/>
        </w:rPr>
        <w:t xml:space="preserve"> </w:t>
      </w:r>
      <w:r>
        <w:rPr>
          <w:b/>
          <w:sz w:val="20"/>
        </w:rPr>
        <w:t>соглашению</w:t>
      </w:r>
      <w:r>
        <w:rPr>
          <w:b/>
          <w:spacing w:val="-3"/>
          <w:sz w:val="20"/>
        </w:rPr>
        <w:t xml:space="preserve"> </w:t>
      </w:r>
      <w:r>
        <w:rPr>
          <w:b/>
          <w:sz w:val="20"/>
        </w:rPr>
        <w:t>12</w:t>
      </w:r>
      <w:r>
        <w:rPr>
          <w:b/>
          <w:spacing w:val="-2"/>
          <w:sz w:val="20"/>
        </w:rPr>
        <w:t xml:space="preserve"> </w:t>
      </w:r>
      <w:r>
        <w:rPr>
          <w:b/>
          <w:sz w:val="20"/>
        </w:rPr>
        <w:t>из</w:t>
      </w:r>
      <w:r>
        <w:rPr>
          <w:b/>
          <w:spacing w:val="3"/>
          <w:sz w:val="20"/>
        </w:rPr>
        <w:t xml:space="preserve"> </w:t>
      </w:r>
      <w:r>
        <w:rPr>
          <w:b/>
          <w:sz w:val="20"/>
        </w:rPr>
        <w:t>[3]).</w:t>
      </w:r>
      <w:r>
        <w:rPr>
          <w:b/>
          <w:spacing w:val="-1"/>
          <w:sz w:val="20"/>
        </w:rPr>
        <w:t xml:space="preserve"> </w:t>
      </w:r>
      <w:r>
        <w:rPr>
          <w:i/>
          <w:sz w:val="20"/>
        </w:rPr>
        <w:t>Обозначаем</w:t>
      </w:r>
      <w:r>
        <w:rPr>
          <w:i/>
          <w:spacing w:val="-3"/>
          <w:sz w:val="20"/>
        </w:rPr>
        <w:t xml:space="preserve"> </w:t>
      </w:r>
      <w:r>
        <w:rPr>
          <w:i/>
          <w:sz w:val="20"/>
        </w:rPr>
        <w:t>через</w:t>
      </w:r>
      <w:r>
        <w:rPr>
          <w:i/>
          <w:spacing w:val="-3"/>
          <w:sz w:val="20"/>
        </w:rPr>
        <w:t xml:space="preserve"> </w:t>
      </w:r>
      <w:r>
        <w:rPr>
          <w:rFonts w:ascii="Cambria Math" w:eastAsia="Cambria Math" w:hAnsi="Cambria Math"/>
          <w:sz w:val="20"/>
        </w:rPr>
        <w:t>𝑠[𝑣]</w:t>
      </w:r>
      <w:r>
        <w:rPr>
          <w:rFonts w:ascii="Cambria Math" w:eastAsia="Cambria Math" w:hAnsi="Cambria Math"/>
          <w:spacing w:val="4"/>
          <w:sz w:val="20"/>
        </w:rPr>
        <w:t xml:space="preserve"> </w:t>
      </w:r>
      <w:r>
        <w:rPr>
          <w:rFonts w:ascii="Cambria Math" w:eastAsia="Cambria Math" w:hAnsi="Cambria Math"/>
          <w:sz w:val="20"/>
        </w:rPr>
        <w:t>𝑠</w:t>
      </w:r>
      <w:r>
        <w:rPr>
          <w:i/>
          <w:sz w:val="20"/>
        </w:rPr>
        <w:t>-преобразование</w:t>
      </w:r>
      <w:r>
        <w:rPr>
          <w:i/>
          <w:spacing w:val="-3"/>
          <w:sz w:val="20"/>
        </w:rPr>
        <w:t xml:space="preserve"> </w:t>
      </w:r>
      <w:r>
        <w:rPr>
          <w:i/>
          <w:sz w:val="20"/>
        </w:rPr>
        <w:t xml:space="preserve">оценки </w:t>
      </w:r>
      <w:r>
        <w:rPr>
          <w:rFonts w:ascii="Cambria Math" w:eastAsia="Cambria Math" w:hAnsi="Cambria Math"/>
          <w:sz w:val="20"/>
        </w:rPr>
        <w:t>𝑣</w:t>
      </w:r>
      <w:r>
        <w:rPr>
          <w:rFonts w:ascii="Cambria Math" w:eastAsia="Cambria Math" w:hAnsi="Cambria Math"/>
          <w:spacing w:val="10"/>
          <w:sz w:val="20"/>
        </w:rPr>
        <w:t xml:space="preserve"> </w:t>
      </w:r>
      <w:r>
        <w:rPr>
          <w:i/>
          <w:sz w:val="20"/>
        </w:rPr>
        <w:t>языка</w:t>
      </w:r>
    </w:p>
    <w:p w:rsidR="00A93898" w:rsidRDefault="00000000">
      <w:pPr>
        <w:spacing w:before="119"/>
        <w:ind w:left="152"/>
        <w:rPr>
          <w:i/>
          <w:sz w:val="20"/>
        </w:rPr>
      </w:pP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28"/>
          <w:position w:val="-3"/>
          <w:sz w:val="14"/>
        </w:rPr>
        <w:t xml:space="preserve"> </w:t>
      </w:r>
      <w:r>
        <w:rPr>
          <w:i/>
          <w:sz w:val="20"/>
        </w:rPr>
        <w:t>в</w:t>
      </w:r>
      <w:r>
        <w:rPr>
          <w:i/>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-матрице</w:t>
      </w:r>
    </w:p>
    <w:p w:rsidR="00A93898" w:rsidRDefault="00000000">
      <w:pPr>
        <w:spacing w:before="94"/>
        <w:ind w:left="152"/>
        <w:rPr>
          <w:i/>
          <w:iCs/>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p>
    <w:p w:rsidR="00A93898" w:rsidRDefault="00A93898">
      <w:pPr>
        <w:pStyle w:val="a3"/>
        <w:spacing w:before="5"/>
        <w:rPr>
          <w:i/>
        </w:rPr>
      </w:pPr>
    </w:p>
    <w:p w:rsidR="00A93898" w:rsidRDefault="00000000">
      <w:pPr>
        <w:spacing w:line="333" w:lineRule="auto"/>
        <w:ind w:left="152" w:right="149"/>
        <w:rPr>
          <w:i/>
          <w:iCs/>
          <w:sz w:val="20"/>
          <w:szCs w:val="20"/>
        </w:rPr>
      </w:pPr>
      <w:r>
        <w:rPr>
          <w:b/>
          <w:bCs/>
          <w:sz w:val="20"/>
          <w:szCs w:val="20"/>
        </w:rPr>
        <w:t>Замечание</w:t>
      </w:r>
      <w:r>
        <w:rPr>
          <w:b/>
          <w:bCs/>
          <w:spacing w:val="9"/>
          <w:sz w:val="20"/>
          <w:szCs w:val="20"/>
        </w:rPr>
        <w:t xml:space="preserve"> </w:t>
      </w:r>
      <w:r>
        <w:rPr>
          <w:b/>
          <w:bCs/>
          <w:sz w:val="20"/>
          <w:szCs w:val="20"/>
        </w:rPr>
        <w:t>5</w:t>
      </w:r>
      <w:r>
        <w:rPr>
          <w:b/>
          <w:bCs/>
          <w:spacing w:val="11"/>
          <w:sz w:val="20"/>
          <w:szCs w:val="20"/>
        </w:rPr>
        <w:t xml:space="preserve"> </w:t>
      </w:r>
      <w:r>
        <w:rPr>
          <w:b/>
          <w:bCs/>
          <w:sz w:val="20"/>
          <w:szCs w:val="20"/>
        </w:rPr>
        <w:t>(аналогично</w:t>
      </w:r>
      <w:r>
        <w:rPr>
          <w:b/>
          <w:bCs/>
          <w:spacing w:val="9"/>
          <w:sz w:val="20"/>
          <w:szCs w:val="20"/>
        </w:rPr>
        <w:t xml:space="preserve"> </w:t>
      </w:r>
      <w:r>
        <w:rPr>
          <w:b/>
          <w:bCs/>
          <w:sz w:val="20"/>
          <w:szCs w:val="20"/>
        </w:rPr>
        <w:t>замечанию</w:t>
      </w:r>
      <w:r>
        <w:rPr>
          <w:b/>
          <w:bCs/>
          <w:spacing w:val="9"/>
          <w:sz w:val="20"/>
          <w:szCs w:val="20"/>
        </w:rPr>
        <w:t xml:space="preserve"> </w:t>
      </w:r>
      <w:r>
        <w:rPr>
          <w:b/>
          <w:bCs/>
          <w:sz w:val="20"/>
          <w:szCs w:val="20"/>
        </w:rPr>
        <w:t>8</w:t>
      </w:r>
      <w:r>
        <w:rPr>
          <w:b/>
          <w:bCs/>
          <w:spacing w:val="11"/>
          <w:sz w:val="20"/>
          <w:szCs w:val="20"/>
        </w:rPr>
        <w:t xml:space="preserve"> </w:t>
      </w:r>
      <w:r>
        <w:rPr>
          <w:b/>
          <w:bCs/>
          <w:sz w:val="20"/>
          <w:szCs w:val="20"/>
        </w:rPr>
        <w:t>из</w:t>
      </w:r>
      <w:r>
        <w:rPr>
          <w:b/>
          <w:bCs/>
          <w:spacing w:val="16"/>
          <w:sz w:val="20"/>
          <w:szCs w:val="20"/>
        </w:rPr>
        <w:t xml:space="preserve"> </w:t>
      </w:r>
      <w:r>
        <w:rPr>
          <w:b/>
          <w:bCs/>
          <w:sz w:val="20"/>
          <w:szCs w:val="20"/>
        </w:rPr>
        <w:t>[3]).</w:t>
      </w:r>
      <w:r>
        <w:rPr>
          <w:b/>
          <w:bCs/>
          <w:spacing w:val="60"/>
          <w:sz w:val="20"/>
          <w:szCs w:val="20"/>
        </w:rPr>
        <w:t xml:space="preserve"> </w:t>
      </w:r>
      <w:r>
        <w:rPr>
          <w:i/>
          <w:iCs/>
          <w:sz w:val="20"/>
          <w:szCs w:val="20"/>
        </w:rPr>
        <w:t>Для</w:t>
      </w:r>
      <w:r>
        <w:rPr>
          <w:i/>
          <w:iCs/>
          <w:spacing w:val="61"/>
          <w:sz w:val="20"/>
          <w:szCs w:val="20"/>
        </w:rPr>
        <w:t xml:space="preserve"> </w:t>
      </w:r>
      <w:r>
        <w:rPr>
          <w:i/>
          <w:iCs/>
          <w:sz w:val="20"/>
          <w:szCs w:val="20"/>
        </w:rPr>
        <w:t>всякой</w:t>
      </w:r>
      <w:r>
        <w:rPr>
          <w:i/>
          <w:iCs/>
          <w:spacing w:val="59"/>
          <w:sz w:val="20"/>
          <w:szCs w:val="20"/>
        </w:rPr>
        <w:t xml:space="preserve"> </w:t>
      </w:r>
      <w:r>
        <w:rPr>
          <w:i/>
          <w:iCs/>
          <w:sz w:val="20"/>
          <w:szCs w:val="20"/>
        </w:rPr>
        <w:t>оценки</w:t>
      </w:r>
      <w:r>
        <w:rPr>
          <w:i/>
          <w:iCs/>
          <w:spacing w:val="59"/>
          <w:sz w:val="20"/>
          <w:szCs w:val="20"/>
        </w:rPr>
        <w:t xml:space="preserve"> </w:t>
      </w:r>
      <w:r>
        <w:rPr>
          <w:rFonts w:ascii="Cambria Math" w:eastAsia="Cambria Math" w:hAnsi="Cambria Math" w:cs="Cambria Math"/>
          <w:sz w:val="20"/>
          <w:szCs w:val="20"/>
        </w:rPr>
        <w:t>𝑣</w:t>
      </w:r>
      <w:r>
        <w:rPr>
          <w:rFonts w:ascii="Cambria Math" w:eastAsia="Cambria Math" w:hAnsi="Cambria Math" w:cs="Cambria Math"/>
          <w:spacing w:val="72"/>
          <w:sz w:val="20"/>
          <w:szCs w:val="20"/>
        </w:rPr>
        <w:t xml:space="preserve"> </w:t>
      </w:r>
      <w:r>
        <w:rPr>
          <w:i/>
          <w:iCs/>
          <w:sz w:val="20"/>
          <w:szCs w:val="20"/>
        </w:rPr>
        <w:t>языка</w:t>
      </w:r>
      <w:r>
        <w:rPr>
          <w:i/>
          <w:iCs/>
          <w:spacing w:val="62"/>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58"/>
          <w:position w:val="-3"/>
          <w:sz w:val="14"/>
          <w:szCs w:val="14"/>
        </w:rPr>
        <w:t xml:space="preserve"> </w:t>
      </w:r>
      <w:r>
        <w:rPr>
          <w:i/>
          <w:iCs/>
          <w:sz w:val="20"/>
          <w:szCs w:val="20"/>
        </w:rPr>
        <w:t>в</w:t>
      </w:r>
      <w:r>
        <w:rPr>
          <w:i/>
          <w:iCs/>
          <w:spacing w:val="6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59"/>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w:t>
      </w:r>
      <w:r>
        <w:rPr>
          <w:rFonts w:ascii="Cambria Math" w:eastAsia="Cambria Math" w:hAnsi="Cambria Math" w:cs="Cambria Math"/>
          <w:spacing w:val="1"/>
          <w:sz w:val="20"/>
          <w:szCs w:val="20"/>
        </w:rPr>
        <w:t xml:space="preserve"> </w:t>
      </w:r>
      <w:r>
        <w:rPr>
          <w:rFonts w:ascii="Cambria Math" w:eastAsia="Cambria Math" w:hAnsi="Cambria Math" w:cs="Cambria Math"/>
          <w:sz w:val="20"/>
          <w:szCs w:val="20"/>
        </w:rPr>
        <w:t>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𝑠[𝑣]</w:t>
      </w:r>
      <w:r>
        <w:rPr>
          <w:rFonts w:ascii="Cambria Math" w:eastAsia="Cambria Math" w:hAnsi="Cambria Math" w:cs="Cambria Math"/>
          <w:spacing w:val="8"/>
          <w:sz w:val="20"/>
          <w:szCs w:val="20"/>
        </w:rPr>
        <w:t xml:space="preserve"> </w:t>
      </w:r>
      <w:r>
        <w:rPr>
          <w:i/>
          <w:iCs/>
          <w:sz w:val="20"/>
          <w:szCs w:val="20"/>
        </w:rPr>
        <w:t>является</w:t>
      </w:r>
      <w:r>
        <w:rPr>
          <w:i/>
          <w:iCs/>
          <w:spacing w:val="7"/>
          <w:sz w:val="20"/>
          <w:szCs w:val="20"/>
        </w:rPr>
        <w:t xml:space="preserve"> </w:t>
      </w:r>
      <w:r>
        <w:rPr>
          <w:i/>
          <w:iCs/>
          <w:sz w:val="20"/>
          <w:szCs w:val="20"/>
        </w:rPr>
        <w:t>оценкой</w:t>
      </w:r>
      <w:r>
        <w:rPr>
          <w:i/>
          <w:iCs/>
          <w:spacing w:val="7"/>
          <w:sz w:val="20"/>
          <w:szCs w:val="20"/>
        </w:rPr>
        <w:t xml:space="preserve"> </w:t>
      </w:r>
      <w:r>
        <w:rPr>
          <w:i/>
          <w:iCs/>
          <w:sz w:val="20"/>
          <w:szCs w:val="20"/>
        </w:rPr>
        <w:t>языка</w:t>
      </w:r>
      <w:r>
        <w:rPr>
          <w:i/>
          <w:iCs/>
          <w:spacing w:val="5"/>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2"/>
          <w:position w:val="-3"/>
          <w:sz w:val="14"/>
          <w:szCs w:val="14"/>
        </w:rPr>
        <w:t xml:space="preserve"> </w:t>
      </w:r>
      <w:r>
        <w:rPr>
          <w:i/>
          <w:iCs/>
          <w:sz w:val="20"/>
          <w:szCs w:val="20"/>
        </w:rPr>
        <w:t>в</w:t>
      </w:r>
      <w:r>
        <w:rPr>
          <w:i/>
          <w:iCs/>
          <w:spacing w:val="6"/>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5"/>
          <w:sz w:val="20"/>
          <w:szCs w:val="20"/>
        </w:rPr>
        <w:t xml:space="preserve"> </w:t>
      </w:r>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p>
    <w:p w:rsidR="00A93898" w:rsidRDefault="00000000">
      <w:pPr>
        <w:pStyle w:val="a3"/>
        <w:spacing w:before="143"/>
        <w:ind w:left="719"/>
        <w:jc w:val="both"/>
      </w:pPr>
      <w:r>
        <w:t>Главной</w:t>
      </w:r>
      <w:r>
        <w:rPr>
          <w:spacing w:val="-7"/>
        </w:rPr>
        <w:t xml:space="preserve"> </w:t>
      </w:r>
      <w:r>
        <w:t>целью</w:t>
      </w:r>
      <w:r>
        <w:rPr>
          <w:spacing w:val="-3"/>
        </w:rPr>
        <w:t xml:space="preserve"> </w:t>
      </w:r>
      <w:r>
        <w:t>настоящей</w:t>
      </w:r>
      <w:r>
        <w:rPr>
          <w:spacing w:val="-6"/>
        </w:rPr>
        <w:t xml:space="preserve"> </w:t>
      </w:r>
      <w:r>
        <w:t>статьи</w:t>
      </w:r>
      <w:r>
        <w:rPr>
          <w:spacing w:val="-4"/>
        </w:rPr>
        <w:t xml:space="preserve"> </w:t>
      </w:r>
      <w:r>
        <w:t>является</w:t>
      </w:r>
      <w:r>
        <w:rPr>
          <w:spacing w:val="-6"/>
        </w:rPr>
        <w:t xml:space="preserve"> </w:t>
      </w:r>
      <w:r>
        <w:t>доказательство</w:t>
      </w:r>
      <w:r>
        <w:rPr>
          <w:spacing w:val="-6"/>
        </w:rPr>
        <w:t xml:space="preserve"> </w:t>
      </w:r>
      <w:r>
        <w:t>нижеследующего</w:t>
      </w:r>
      <w:r>
        <w:rPr>
          <w:spacing w:val="-1"/>
        </w:rPr>
        <w:t xml:space="preserve"> </w:t>
      </w:r>
      <w:r>
        <w:t>утверждения.</w:t>
      </w:r>
    </w:p>
    <w:p w:rsidR="00A93898" w:rsidRDefault="00A93898">
      <w:pPr>
        <w:pStyle w:val="a3"/>
        <w:spacing w:before="10"/>
      </w:pPr>
    </w:p>
    <w:p w:rsidR="00A93898" w:rsidRDefault="00000000">
      <w:pPr>
        <w:spacing w:line="357" w:lineRule="auto"/>
        <w:ind w:left="152" w:right="149"/>
        <w:jc w:val="both"/>
        <w:rPr>
          <w:i/>
          <w:iCs/>
          <w:sz w:val="20"/>
          <w:szCs w:val="20"/>
        </w:rPr>
      </w:pPr>
      <w:r>
        <w:rPr>
          <w:b/>
          <w:bCs/>
          <w:sz w:val="20"/>
          <w:szCs w:val="20"/>
        </w:rPr>
        <w:t xml:space="preserve">Утверждение.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 {1}, &amp;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 ⊃</w:t>
      </w:r>
      <w:r>
        <w:rPr>
          <w:rFonts w:ascii="Cambria Math" w:eastAsia="Cambria Math" w:hAnsi="Cambria Math" w:cs="Cambria Math"/>
          <w:position w:val="-3"/>
          <w:sz w:val="14"/>
          <w:szCs w:val="14"/>
        </w:rPr>
        <w:t>(1,0,0,1)</w:t>
      </w:r>
      <w:r>
        <w:rPr>
          <w:rFonts w:ascii="Cambria Math" w:eastAsia="Cambria Math" w:hAnsi="Cambria Math" w:cs="Cambria Math"/>
          <w:sz w:val="20"/>
          <w:szCs w:val="20"/>
        </w:rPr>
        <w:t xml:space="preserve">⟩ </w:t>
      </w:r>
      <w:r>
        <w:rPr>
          <w:i/>
          <w:iCs/>
          <w:sz w:val="20"/>
          <w:szCs w:val="20"/>
        </w:rPr>
        <w:t xml:space="preserve">есть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-матрица, адекватная классической конъюнктивно-</w:t>
      </w:r>
      <w:r>
        <w:rPr>
          <w:i/>
          <w:iCs/>
          <w:spacing w:val="1"/>
          <w:sz w:val="20"/>
          <w:szCs w:val="20"/>
        </w:rPr>
        <w:t xml:space="preserve"> </w:t>
      </w:r>
      <w:r>
        <w:rPr>
          <w:i/>
          <w:iCs/>
          <w:sz w:val="20"/>
          <w:szCs w:val="20"/>
        </w:rPr>
        <w:t>импликативной логике.</w:t>
      </w:r>
    </w:p>
    <w:p w:rsidR="00A93898" w:rsidRDefault="00000000">
      <w:pPr>
        <w:pStyle w:val="a3"/>
        <w:spacing w:before="123" w:line="343" w:lineRule="auto"/>
        <w:ind w:left="152" w:right="153" w:firstLine="566"/>
        <w:jc w:val="both"/>
      </w:pPr>
      <w:r>
        <w:t xml:space="preserve">Ввиду замечания 3, того, что классическая конъюнктивно-импликативная логика является </w:t>
      </w:r>
      <w:r>
        <w:rPr>
          <w:rFonts w:ascii="Cambria Math" w:eastAsia="Cambria Math" w:hAnsi="Cambria Math" w:cs="Cambria Math"/>
        </w:rPr>
        <w:t>𝐿</w:t>
      </w:r>
      <w:r>
        <w:rPr>
          <w:rFonts w:ascii="Cambria Math" w:eastAsia="Cambria Math" w:hAnsi="Cambria Math" w:cs="Cambria Math"/>
          <w:position w:val="-3"/>
          <w:sz w:val="14"/>
          <w:szCs w:val="14"/>
        </w:rPr>
        <w:t>&amp;⊃</w:t>
      </w:r>
      <w:r>
        <w:t>-логикой</w:t>
      </w:r>
      <w:r>
        <w:rPr>
          <w:spacing w:val="1"/>
        </w:rPr>
        <w:t xml:space="preserve"> </w:t>
      </w:r>
      <w:r>
        <w:t xml:space="preserve">(см. [2]), и определения 5, для доказательства утверждения достаточно доказать, что для всякой </w:t>
      </w:r>
      <w:r>
        <w:rPr>
          <w:rFonts w:ascii="Cambria Math" w:eastAsia="Cambria Math" w:hAnsi="Cambria Math" w:cs="Cambria Math"/>
        </w:rPr>
        <w:t>𝐿</w:t>
      </w:r>
      <w:r>
        <w:rPr>
          <w:rFonts w:ascii="Cambria Math" w:eastAsia="Cambria Math" w:hAnsi="Cambria Math" w:cs="Cambria Math"/>
          <w:position w:val="-3"/>
          <w:sz w:val="14"/>
          <w:szCs w:val="14"/>
        </w:rPr>
        <w:t>&amp;⊃</w:t>
      </w:r>
      <w:r>
        <w:t xml:space="preserve">-формулы </w:t>
      </w:r>
      <w:r>
        <w:rPr>
          <w:rFonts w:ascii="Cambria Math" w:eastAsia="Cambria Math" w:hAnsi="Cambria Math" w:cs="Cambria Math"/>
        </w:rPr>
        <w:t>𝐴</w:t>
      </w:r>
      <w:r>
        <w:rPr>
          <w:rFonts w:ascii="Cambria Math" w:eastAsia="Cambria Math" w:hAnsi="Cambria Math" w:cs="Cambria Math"/>
          <w:spacing w:val="1"/>
        </w:rPr>
        <w:t xml:space="preserve"> </w:t>
      </w:r>
      <w:r>
        <w:t xml:space="preserve">верно следующее: </w:t>
      </w:r>
      <w:r>
        <w:rPr>
          <w:rFonts w:ascii="Cambria Math" w:eastAsia="Cambria Math" w:hAnsi="Cambria Math" w:cs="Cambria Math"/>
        </w:rPr>
        <w:t xml:space="preserve">𝐴 </w:t>
      </w:r>
      <w:r>
        <w:t>принадлежит классической конъюнктивно-импликативной логике тогда и только тогда,</w:t>
      </w:r>
      <w:r>
        <w:rPr>
          <w:spacing w:val="1"/>
        </w:rPr>
        <w:t xml:space="preserve"> </w:t>
      </w:r>
      <w:r>
        <w:t>когда</w:t>
      </w:r>
      <w:r>
        <w:rPr>
          <w:spacing w:val="3"/>
        </w:rPr>
        <w:t xml:space="preserve"> </w:t>
      </w:r>
      <w:r>
        <w:rPr>
          <w:rFonts w:ascii="Cambria Math" w:eastAsia="Cambria Math" w:hAnsi="Cambria Math" w:cs="Cambria Math"/>
        </w:rPr>
        <w:t>𝐴</w:t>
      </w:r>
      <w:r>
        <w:rPr>
          <w:rFonts w:ascii="Cambria Math" w:eastAsia="Cambria Math" w:hAnsi="Cambria Math" w:cs="Cambria Math"/>
          <w:spacing w:val="10"/>
        </w:rPr>
        <w:t xml:space="preserve"> </w:t>
      </w:r>
      <w:r>
        <w:t xml:space="preserve">есть </w:t>
      </w:r>
      <w:r>
        <w:rPr>
          <w:rFonts w:ascii="Cambria Math" w:eastAsia="Cambria Math" w:hAnsi="Cambria Math" w:cs="Cambria Math"/>
        </w:rPr>
        <w:t>𝐿</w:t>
      </w:r>
      <w:r>
        <w:rPr>
          <w:rFonts w:ascii="Cambria Math" w:eastAsia="Cambria Math" w:hAnsi="Cambria Math" w:cs="Cambria Math"/>
          <w:position w:val="-3"/>
          <w:sz w:val="14"/>
          <w:szCs w:val="14"/>
        </w:rPr>
        <w:t>&amp;⊃</w:t>
      </w:r>
      <w:r>
        <w:t>-формула,</w:t>
      </w:r>
      <w:r>
        <w:rPr>
          <w:spacing w:val="2"/>
        </w:rPr>
        <w:t xml:space="preserve"> </w:t>
      </w:r>
      <w:r>
        <w:t>общезначимая</w:t>
      </w:r>
      <w:r>
        <w:rPr>
          <w:spacing w:val="-1"/>
        </w:rPr>
        <w:t xml:space="preserve"> </w:t>
      </w:r>
      <w:r>
        <w:t>в</w:t>
      </w:r>
      <w:r>
        <w:rPr>
          <w:spacing w:val="5"/>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-матрице</w:t>
      </w:r>
      <w:r>
        <w:rPr>
          <w:spacing w:val="3"/>
        </w:rPr>
        <w:t xml:space="preserve"> </w:t>
      </w:r>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t>.</w:t>
      </w:r>
    </w:p>
    <w:p w:rsidR="00A93898" w:rsidRDefault="00000000">
      <w:pPr>
        <w:pStyle w:val="a3"/>
        <w:spacing w:before="131" w:line="360" w:lineRule="auto"/>
        <w:ind w:left="152" w:right="158" w:firstLine="566"/>
        <w:jc w:val="both"/>
      </w:pPr>
      <w:r>
        <w:t>Таким</w:t>
      </w:r>
      <w:r>
        <w:rPr>
          <w:spacing w:val="1"/>
        </w:rPr>
        <w:t xml:space="preserve"> </w:t>
      </w:r>
      <w:r>
        <w:t>образом,</w:t>
      </w:r>
      <w:r>
        <w:rPr>
          <w:spacing w:val="1"/>
        </w:rPr>
        <w:t xml:space="preserve"> </w:t>
      </w:r>
      <w:r>
        <w:t>для</w:t>
      </w:r>
      <w:r>
        <w:rPr>
          <w:spacing w:val="1"/>
        </w:rPr>
        <w:t xml:space="preserve"> </w:t>
      </w:r>
      <w:r>
        <w:t>доказательства</w:t>
      </w:r>
      <w:r>
        <w:rPr>
          <w:spacing w:val="1"/>
        </w:rPr>
        <w:t xml:space="preserve"> </w:t>
      </w:r>
      <w:r>
        <w:t>утверждения</w:t>
      </w:r>
      <w:r>
        <w:rPr>
          <w:spacing w:val="1"/>
        </w:rPr>
        <w:t xml:space="preserve"> </w:t>
      </w:r>
      <w:r>
        <w:t>достаточно</w:t>
      </w:r>
      <w:r>
        <w:rPr>
          <w:spacing w:val="1"/>
        </w:rPr>
        <w:t xml:space="preserve"> </w:t>
      </w:r>
      <w:r>
        <w:t>доказать</w:t>
      </w:r>
      <w:r>
        <w:rPr>
          <w:spacing w:val="1"/>
        </w:rPr>
        <w:t xml:space="preserve"> </w:t>
      </w:r>
      <w:r>
        <w:t>следующие</w:t>
      </w:r>
      <w:r>
        <w:rPr>
          <w:spacing w:val="1"/>
        </w:rPr>
        <w:t xml:space="preserve"> </w:t>
      </w:r>
      <w:r>
        <w:t>утверждение</w:t>
      </w:r>
      <w:r>
        <w:rPr>
          <w:spacing w:val="1"/>
        </w:rPr>
        <w:t xml:space="preserve"> </w:t>
      </w:r>
      <w:r>
        <w:t>1</w:t>
      </w:r>
      <w:r>
        <w:rPr>
          <w:spacing w:val="1"/>
        </w:rPr>
        <w:t xml:space="preserve"> </w:t>
      </w:r>
      <w:r>
        <w:t>и</w:t>
      </w:r>
      <w:r>
        <w:rPr>
          <w:spacing w:val="1"/>
        </w:rPr>
        <w:t xml:space="preserve"> </w:t>
      </w:r>
      <w:r>
        <w:t>утверждение</w:t>
      </w:r>
      <w:r>
        <w:rPr>
          <w:spacing w:val="-1"/>
        </w:rPr>
        <w:t xml:space="preserve"> </w:t>
      </w:r>
      <w:r>
        <w:t>2.</w:t>
      </w:r>
    </w:p>
    <w:p w:rsidR="00A93898" w:rsidRDefault="00000000">
      <w:pPr>
        <w:spacing w:before="123" w:line="333" w:lineRule="auto"/>
        <w:ind w:left="152" w:right="150"/>
        <w:jc w:val="both"/>
        <w:rPr>
          <w:i/>
          <w:iCs/>
          <w:sz w:val="20"/>
          <w:szCs w:val="20"/>
        </w:rPr>
      </w:pPr>
      <w:r>
        <w:rPr>
          <w:b/>
          <w:bCs/>
          <w:sz w:val="20"/>
          <w:szCs w:val="20"/>
        </w:rPr>
        <w:t xml:space="preserve">Утверждение 1. </w:t>
      </w:r>
      <w:r>
        <w:rPr>
          <w:i/>
          <w:iCs/>
          <w:sz w:val="20"/>
          <w:szCs w:val="20"/>
        </w:rPr>
        <w:t xml:space="preserve">Для всякой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-формулы </w:t>
      </w:r>
      <w:r>
        <w:rPr>
          <w:rFonts w:ascii="Cambria Math" w:eastAsia="Cambria Math" w:hAnsi="Cambria Math" w:cs="Cambria Math"/>
          <w:sz w:val="20"/>
          <w:szCs w:val="20"/>
        </w:rPr>
        <w:t>𝐴</w:t>
      </w:r>
      <w:r>
        <w:rPr>
          <w:i/>
          <w:iCs/>
          <w:sz w:val="20"/>
          <w:szCs w:val="20"/>
        </w:rPr>
        <w:t xml:space="preserve">: если </w:t>
      </w:r>
      <w:r>
        <w:rPr>
          <w:rFonts w:ascii="Cambria Math" w:eastAsia="Cambria Math" w:hAnsi="Cambria Math" w:cs="Cambria Math"/>
          <w:sz w:val="20"/>
          <w:szCs w:val="20"/>
        </w:rPr>
        <w:t xml:space="preserve">𝐴 </w:t>
      </w:r>
      <w:r>
        <w:rPr>
          <w:i/>
          <w:iCs/>
          <w:sz w:val="20"/>
          <w:szCs w:val="20"/>
        </w:rPr>
        <w:t>принадлежит классической конъюнктивно-импликативной</w:t>
      </w:r>
      <w:r>
        <w:rPr>
          <w:i/>
          <w:iCs/>
          <w:spacing w:val="1"/>
          <w:sz w:val="20"/>
          <w:szCs w:val="20"/>
        </w:rPr>
        <w:t xml:space="preserve"> </w:t>
      </w:r>
      <w:r>
        <w:rPr>
          <w:i/>
          <w:iCs/>
          <w:sz w:val="20"/>
          <w:szCs w:val="20"/>
        </w:rPr>
        <w:t>логике, то</w:t>
      </w:r>
      <w:r>
        <w:rPr>
          <w:i/>
          <w:iCs/>
          <w:spacing w:val="3"/>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10"/>
          <w:sz w:val="20"/>
          <w:szCs w:val="20"/>
        </w:rPr>
        <w:t xml:space="preserve"> </w:t>
      </w:r>
      <w:r>
        <w:rPr>
          <w:i/>
          <w:iCs/>
          <w:sz w:val="20"/>
          <w:szCs w:val="20"/>
        </w:rPr>
        <w:t>есть</w:t>
      </w:r>
      <w:r>
        <w:rPr>
          <w:i/>
          <w:iCs/>
          <w:spacing w:val="-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-формула,</w:t>
      </w:r>
      <w:r>
        <w:rPr>
          <w:i/>
          <w:iCs/>
          <w:spacing w:val="-1"/>
          <w:sz w:val="20"/>
          <w:szCs w:val="20"/>
        </w:rPr>
        <w:t xml:space="preserve"> </w:t>
      </w:r>
      <w:r>
        <w:rPr>
          <w:i/>
          <w:iCs/>
          <w:sz w:val="20"/>
          <w:szCs w:val="20"/>
        </w:rPr>
        <w:t>общезначимая</w:t>
      </w:r>
      <w:r>
        <w:rPr>
          <w:i/>
          <w:iCs/>
          <w:spacing w:val="1"/>
          <w:sz w:val="20"/>
          <w:szCs w:val="20"/>
        </w:rPr>
        <w:t xml:space="preserve"> </w:t>
      </w:r>
      <w:r>
        <w:rPr>
          <w:i/>
          <w:iCs/>
          <w:sz w:val="20"/>
          <w:szCs w:val="20"/>
        </w:rPr>
        <w:t>в</w:t>
      </w:r>
      <w:r>
        <w:rPr>
          <w:i/>
          <w:iCs/>
          <w:spacing w:val="2"/>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-матрице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p>
    <w:p w:rsidR="00A93898" w:rsidRDefault="00000000">
      <w:pPr>
        <w:spacing w:before="144" w:line="336" w:lineRule="auto"/>
        <w:ind w:left="152" w:right="149"/>
        <w:jc w:val="both"/>
        <w:rPr>
          <w:i/>
          <w:iCs/>
          <w:sz w:val="20"/>
          <w:szCs w:val="20"/>
        </w:rPr>
      </w:pPr>
      <w:r>
        <w:rPr>
          <w:b/>
          <w:bCs/>
          <w:sz w:val="20"/>
          <w:szCs w:val="20"/>
        </w:rPr>
        <w:t xml:space="preserve">Утверждение 2. </w:t>
      </w:r>
      <w:r>
        <w:rPr>
          <w:i/>
          <w:iCs/>
          <w:sz w:val="20"/>
          <w:szCs w:val="20"/>
        </w:rPr>
        <w:t xml:space="preserve">Для всякой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-формулы </w:t>
      </w:r>
      <w:r>
        <w:rPr>
          <w:rFonts w:ascii="Cambria Math" w:eastAsia="Cambria Math" w:hAnsi="Cambria Math" w:cs="Cambria Math"/>
          <w:sz w:val="20"/>
          <w:szCs w:val="20"/>
        </w:rPr>
        <w:t>𝐴</w:t>
      </w:r>
      <w:r>
        <w:rPr>
          <w:i/>
          <w:iCs/>
          <w:sz w:val="20"/>
          <w:szCs w:val="20"/>
        </w:rPr>
        <w:t xml:space="preserve">: если </w:t>
      </w:r>
      <w:r>
        <w:rPr>
          <w:rFonts w:ascii="Cambria Math" w:eastAsia="Cambria Math" w:hAnsi="Cambria Math" w:cs="Cambria Math"/>
          <w:sz w:val="20"/>
          <w:szCs w:val="20"/>
        </w:rPr>
        <w:t>𝐴</w:t>
      </w:r>
      <w:r>
        <w:rPr>
          <w:rFonts w:ascii="Cambria Math" w:eastAsia="Cambria Math" w:hAnsi="Cambria Math" w:cs="Cambria Math"/>
          <w:spacing w:val="44"/>
          <w:sz w:val="20"/>
          <w:szCs w:val="20"/>
        </w:rPr>
        <w:t xml:space="preserve"> </w:t>
      </w:r>
      <w:r>
        <w:rPr>
          <w:i/>
          <w:iCs/>
          <w:sz w:val="20"/>
          <w:szCs w:val="20"/>
        </w:rPr>
        <w:t xml:space="preserve">есть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-формула, общезначимая в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-матрице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w:t>
      </w:r>
      <w:r>
        <w:rPr>
          <w:rFonts w:ascii="Cambria Math" w:eastAsia="Cambria Math" w:hAnsi="Cambria Math" w:cs="Cambria Math"/>
          <w:spacing w:val="1"/>
          <w:sz w:val="20"/>
          <w:szCs w:val="20"/>
        </w:rPr>
        <w:t xml:space="preserve"> </w:t>
      </w:r>
      <w:r>
        <w:rPr>
          <w:rFonts w:ascii="Cambria Math" w:eastAsia="Cambria Math" w:hAnsi="Cambria Math" w:cs="Cambria Math"/>
          <w:sz w:val="20"/>
          <w:szCs w:val="20"/>
        </w:rPr>
        <w:t>2,0},</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 то</w:t>
      </w:r>
      <w:r>
        <w:rPr>
          <w:i/>
          <w:iCs/>
          <w:spacing w:val="1"/>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9"/>
          <w:sz w:val="20"/>
          <w:szCs w:val="20"/>
        </w:rPr>
        <w:t xml:space="preserve"> </w:t>
      </w:r>
      <w:r>
        <w:rPr>
          <w:i/>
          <w:iCs/>
          <w:sz w:val="20"/>
          <w:szCs w:val="20"/>
        </w:rPr>
        <w:t>принадлежит</w:t>
      </w:r>
      <w:r>
        <w:rPr>
          <w:i/>
          <w:iCs/>
          <w:spacing w:val="1"/>
          <w:sz w:val="20"/>
          <w:szCs w:val="20"/>
        </w:rPr>
        <w:t xml:space="preserve"> </w:t>
      </w:r>
      <w:r>
        <w:rPr>
          <w:i/>
          <w:iCs/>
          <w:sz w:val="20"/>
          <w:szCs w:val="20"/>
        </w:rPr>
        <w:t>классической</w:t>
      </w:r>
      <w:r>
        <w:rPr>
          <w:i/>
          <w:iCs/>
          <w:spacing w:val="1"/>
          <w:sz w:val="20"/>
          <w:szCs w:val="20"/>
        </w:rPr>
        <w:t xml:space="preserve"> </w:t>
      </w:r>
      <w:r>
        <w:rPr>
          <w:i/>
          <w:iCs/>
          <w:sz w:val="20"/>
          <w:szCs w:val="20"/>
        </w:rPr>
        <w:t>конъюнктивно-импликативной</w:t>
      </w:r>
      <w:r>
        <w:rPr>
          <w:i/>
          <w:iCs/>
          <w:spacing w:val="2"/>
          <w:sz w:val="20"/>
          <w:szCs w:val="20"/>
        </w:rPr>
        <w:t xml:space="preserve"> </w:t>
      </w:r>
      <w:r>
        <w:rPr>
          <w:i/>
          <w:iCs/>
          <w:sz w:val="20"/>
          <w:szCs w:val="20"/>
        </w:rPr>
        <w:t>логике.</w:t>
      </w:r>
    </w:p>
    <w:p w:rsidR="00A93898" w:rsidRDefault="00000000">
      <w:pPr>
        <w:pStyle w:val="a3"/>
        <w:spacing w:before="143" w:line="343" w:lineRule="auto"/>
        <w:ind w:left="152" w:right="151" w:firstLine="566"/>
        <w:jc w:val="both"/>
      </w:pPr>
      <w:r>
        <w:t>При</w:t>
      </w:r>
      <w:r>
        <w:rPr>
          <w:spacing w:val="1"/>
        </w:rPr>
        <w:t xml:space="preserve"> </w:t>
      </w:r>
      <w:r>
        <w:t>доказательстве</w:t>
      </w:r>
      <w:r>
        <w:rPr>
          <w:spacing w:val="1"/>
        </w:rPr>
        <w:t xml:space="preserve"> </w:t>
      </w:r>
      <w:r>
        <w:t>утверждения</w:t>
      </w:r>
      <w:r>
        <w:rPr>
          <w:spacing w:val="1"/>
        </w:rPr>
        <w:t xml:space="preserve"> </w:t>
      </w:r>
      <w:r>
        <w:t>1</w:t>
      </w:r>
      <w:r>
        <w:rPr>
          <w:spacing w:val="1"/>
        </w:rPr>
        <w:t xml:space="preserve"> </w:t>
      </w:r>
      <w:r>
        <w:t>будем</w:t>
      </w:r>
      <w:r>
        <w:rPr>
          <w:spacing w:val="1"/>
        </w:rPr>
        <w:t xml:space="preserve"> </w:t>
      </w:r>
      <w:r>
        <w:t>использовать</w:t>
      </w:r>
      <w:r>
        <w:rPr>
          <w:spacing w:val="1"/>
        </w:rPr>
        <w:t xml:space="preserve"> </w:t>
      </w:r>
      <w:r>
        <w:t>исчисление</w:t>
      </w:r>
      <w:r>
        <w:rPr>
          <w:spacing w:val="1"/>
        </w:rPr>
        <w:t xml:space="preserve"> </w:t>
      </w:r>
      <w:r>
        <w:rPr>
          <w:rFonts w:ascii="Cambria Math" w:eastAsia="Cambria Math" w:hAnsi="Cambria Math"/>
        </w:rPr>
        <w:t>𝐻𝐶𝑙</w:t>
      </w:r>
      <w:r>
        <w:rPr>
          <w:rFonts w:ascii="Cambria Math" w:eastAsia="Cambria Math" w:hAnsi="Cambria Math"/>
          <w:position w:val="-3"/>
          <w:sz w:val="14"/>
        </w:rPr>
        <w:t>&amp;⊃</w:t>
      </w:r>
      <w:r>
        <w:rPr>
          <w:rFonts w:ascii="Cambria Math" w:eastAsia="Cambria Math" w:hAnsi="Cambria Math"/>
          <w:spacing w:val="1"/>
          <w:position w:val="-3"/>
          <w:sz w:val="14"/>
        </w:rPr>
        <w:t xml:space="preserve"> </w:t>
      </w:r>
      <w:r>
        <w:t>(подобно</w:t>
      </w:r>
      <w:r>
        <w:rPr>
          <w:spacing w:val="1"/>
        </w:rPr>
        <w:t xml:space="preserve"> </w:t>
      </w:r>
      <w:r>
        <w:t>тому,</w:t>
      </w:r>
      <w:r>
        <w:rPr>
          <w:spacing w:val="50"/>
        </w:rPr>
        <w:t xml:space="preserve"> </w:t>
      </w:r>
      <w:r>
        <w:t>как</w:t>
      </w:r>
      <w:r>
        <w:rPr>
          <w:spacing w:val="50"/>
        </w:rPr>
        <w:t xml:space="preserve"> </w:t>
      </w:r>
      <w:r>
        <w:t>это</w:t>
      </w:r>
      <w:r>
        <w:rPr>
          <w:spacing w:val="1"/>
        </w:rPr>
        <w:t xml:space="preserve"> </w:t>
      </w:r>
      <w:r>
        <w:t>сделано</w:t>
      </w:r>
      <w:r>
        <w:rPr>
          <w:spacing w:val="1"/>
        </w:rPr>
        <w:t xml:space="preserve"> </w:t>
      </w:r>
      <w:r>
        <w:t>в</w:t>
      </w:r>
      <w:r>
        <w:rPr>
          <w:spacing w:val="1"/>
        </w:rPr>
        <w:t xml:space="preserve"> </w:t>
      </w:r>
      <w:r>
        <w:t>[2]</w:t>
      </w:r>
      <w:r>
        <w:rPr>
          <w:spacing w:val="1"/>
        </w:rPr>
        <w:t xml:space="preserve"> </w:t>
      </w:r>
      <w:r>
        <w:t>при</w:t>
      </w:r>
      <w:r>
        <w:rPr>
          <w:spacing w:val="1"/>
        </w:rPr>
        <w:t xml:space="preserve"> </w:t>
      </w:r>
      <w:r>
        <w:t>доказательстве</w:t>
      </w:r>
      <w:r>
        <w:rPr>
          <w:spacing w:val="1"/>
        </w:rPr>
        <w:t xml:space="preserve"> </w:t>
      </w:r>
      <w:r>
        <w:t>утверждения</w:t>
      </w:r>
      <w:r>
        <w:rPr>
          <w:spacing w:val="1"/>
        </w:rPr>
        <w:t xml:space="preserve"> </w:t>
      </w:r>
      <w:r>
        <w:t>1.1).</w:t>
      </w:r>
      <w:r>
        <w:rPr>
          <w:spacing w:val="1"/>
        </w:rPr>
        <w:t xml:space="preserve"> </w:t>
      </w:r>
      <w:r>
        <w:t>Указанное</w:t>
      </w:r>
      <w:r>
        <w:rPr>
          <w:spacing w:val="1"/>
        </w:rPr>
        <w:t xml:space="preserve"> </w:t>
      </w:r>
      <w:r>
        <w:t>исчисление,</w:t>
      </w:r>
      <w:r>
        <w:rPr>
          <w:spacing w:val="1"/>
        </w:rPr>
        <w:t xml:space="preserve"> </w:t>
      </w:r>
      <w:r>
        <w:t>построенное</w:t>
      </w:r>
      <w:r>
        <w:rPr>
          <w:spacing w:val="1"/>
        </w:rPr>
        <w:t xml:space="preserve"> </w:t>
      </w:r>
      <w:r>
        <w:t>в</w:t>
      </w:r>
      <w:r>
        <w:rPr>
          <w:spacing w:val="1"/>
        </w:rPr>
        <w:t xml:space="preserve"> </w:t>
      </w:r>
      <w:r>
        <w:t>[2],</w:t>
      </w:r>
      <w:r>
        <w:rPr>
          <w:spacing w:val="1"/>
        </w:rPr>
        <w:t xml:space="preserve"> </w:t>
      </w:r>
      <w:r>
        <w:t>является</w:t>
      </w:r>
      <w:r>
        <w:rPr>
          <w:spacing w:val="1"/>
        </w:rPr>
        <w:t xml:space="preserve"> </w:t>
      </w:r>
      <w:r>
        <w:t xml:space="preserve">исчислением </w:t>
      </w:r>
      <w:proofErr w:type="spellStart"/>
      <w:r>
        <w:t>гильбертовского</w:t>
      </w:r>
      <w:proofErr w:type="spellEnd"/>
      <w:r>
        <w:t xml:space="preserve"> типа. Здесь уместно привести следующую цитату из [2] ([2], стр. 4-5)</w:t>
      </w:r>
      <w:proofErr w:type="gramStart"/>
      <w:r>
        <w:t>: ,,Языком</w:t>
      </w:r>
      <w:proofErr w:type="gramEnd"/>
      <w:r>
        <w:rPr>
          <w:spacing w:val="1"/>
        </w:rPr>
        <w:t xml:space="preserve"> </w:t>
      </w:r>
      <w:r>
        <w:t xml:space="preserve">этого исчисления является </w:t>
      </w:r>
      <w:r>
        <w:rPr>
          <w:rFonts w:ascii="Cambria Math" w:eastAsia="Cambria Math" w:hAnsi="Cambria Math"/>
        </w:rPr>
        <w:t>𝐿</w:t>
      </w:r>
      <w:r>
        <w:rPr>
          <w:rFonts w:ascii="Cambria Math" w:eastAsia="Cambria Math" w:hAnsi="Cambria Math"/>
          <w:position w:val="-3"/>
          <w:sz w:val="14"/>
        </w:rPr>
        <w:t>&amp;⊃</w:t>
      </w:r>
      <w:r>
        <w:t xml:space="preserve">. Правило </w:t>
      </w:r>
      <w:proofErr w:type="spellStart"/>
      <w:r>
        <w:t>modus</w:t>
      </w:r>
      <w:proofErr w:type="spellEnd"/>
      <w:r>
        <w:t xml:space="preserve"> </w:t>
      </w:r>
      <w:proofErr w:type="spellStart"/>
      <w:r>
        <w:t>ponens</w:t>
      </w:r>
      <w:proofErr w:type="spellEnd"/>
      <w:r>
        <w:t xml:space="preserve"> в </w:t>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spacing w:val="1"/>
          <w:position w:val="-3"/>
          <w:sz w:val="14"/>
        </w:rPr>
        <w:t xml:space="preserve"> </w:t>
      </w:r>
      <w:r>
        <w:t xml:space="preserve">есть единственное правило исчисления </w:t>
      </w:r>
      <w:r>
        <w:rPr>
          <w:rFonts w:ascii="Cambria Math" w:eastAsia="Cambria Math" w:hAnsi="Cambria Math"/>
        </w:rPr>
        <w:t>𝐻𝐶𝑙</w:t>
      </w:r>
      <w:r>
        <w:rPr>
          <w:rFonts w:ascii="Cambria Math" w:eastAsia="Cambria Math" w:hAnsi="Cambria Math"/>
          <w:position w:val="-3"/>
          <w:sz w:val="14"/>
        </w:rPr>
        <w:t>&amp;⊃</w:t>
      </w:r>
      <w:r>
        <w:t>.</w:t>
      </w:r>
      <w:r>
        <w:rPr>
          <w:spacing w:val="1"/>
        </w:rPr>
        <w:t xml:space="preserve"> </w:t>
      </w:r>
      <w:r>
        <w:t xml:space="preserve">Аксиомами этого исчисления являются все те и только те </w:t>
      </w:r>
      <w:r>
        <w:rPr>
          <w:rFonts w:ascii="Cambria Math" w:eastAsia="Cambria Math" w:hAnsi="Cambria Math"/>
        </w:rPr>
        <w:t>𝐿</w:t>
      </w:r>
      <w:r>
        <w:rPr>
          <w:rFonts w:ascii="Cambria Math" w:eastAsia="Cambria Math" w:hAnsi="Cambria Math"/>
          <w:position w:val="-3"/>
          <w:sz w:val="14"/>
        </w:rPr>
        <w:t>&amp;⊃</w:t>
      </w:r>
      <w:r>
        <w:t>-формулы, каждая из которых имеет хотя бы один</w:t>
      </w:r>
      <w:r>
        <w:rPr>
          <w:spacing w:val="1"/>
        </w:rPr>
        <w:t xml:space="preserve"> </w:t>
      </w:r>
      <w:r>
        <w:t>из</w:t>
      </w:r>
      <w:r>
        <w:rPr>
          <w:spacing w:val="19"/>
        </w:rPr>
        <w:t xml:space="preserve"> </w:t>
      </w:r>
      <w:r>
        <w:t>следующих</w:t>
      </w:r>
      <w:r>
        <w:rPr>
          <w:spacing w:val="18"/>
        </w:rPr>
        <w:t xml:space="preserve"> </w:t>
      </w:r>
      <w:r>
        <w:t>видов</w:t>
      </w:r>
      <w:r>
        <w:rPr>
          <w:spacing w:val="18"/>
        </w:rPr>
        <w:t xml:space="preserve"> </w:t>
      </w:r>
      <w:r>
        <w:t>(здесь</w:t>
      </w:r>
      <w:r>
        <w:rPr>
          <w:spacing w:val="25"/>
        </w:rPr>
        <w:t xml:space="preserve"> </w:t>
      </w:r>
      <w:r>
        <w:rPr>
          <w:rFonts w:ascii="Cambria Math" w:eastAsia="Cambria Math" w:hAnsi="Cambria Math"/>
        </w:rPr>
        <w:t>𝐴</w:t>
      </w:r>
      <w:r>
        <w:t>,</w:t>
      </w:r>
      <w:r>
        <w:rPr>
          <w:spacing w:val="17"/>
        </w:rPr>
        <w:t xml:space="preserve"> </w:t>
      </w:r>
      <w:r>
        <w:rPr>
          <w:rFonts w:ascii="Cambria Math" w:eastAsia="Cambria Math" w:hAnsi="Cambria Math"/>
        </w:rPr>
        <w:t>𝐵</w:t>
      </w:r>
      <w:r>
        <w:rPr>
          <w:rFonts w:ascii="Cambria Math" w:eastAsia="Cambria Math" w:hAnsi="Cambria Math"/>
          <w:spacing w:val="32"/>
        </w:rPr>
        <w:t xml:space="preserve"> </w:t>
      </w:r>
      <w:r>
        <w:t>и</w:t>
      </w:r>
      <w:r>
        <w:rPr>
          <w:spacing w:val="18"/>
        </w:rPr>
        <w:t xml:space="preserve"> </w:t>
      </w:r>
      <w:r>
        <w:rPr>
          <w:rFonts w:ascii="Cambria Math" w:eastAsia="Cambria Math" w:hAnsi="Cambria Math"/>
        </w:rPr>
        <w:t>𝐶</w:t>
      </w:r>
      <w:r>
        <w:rPr>
          <w:rFonts w:ascii="Cambria Math" w:eastAsia="Cambria Math" w:hAnsi="Cambria Math"/>
          <w:spacing w:val="33"/>
        </w:rPr>
        <w:t xml:space="preserve"> </w:t>
      </w:r>
      <w:r>
        <w:t>–</w:t>
      </w:r>
      <w:r>
        <w:rPr>
          <w:spacing w:val="20"/>
        </w:rPr>
        <w:t xml:space="preserve"> </w:t>
      </w:r>
      <w:r>
        <w:rPr>
          <w:rFonts w:ascii="Cambria Math" w:eastAsia="Cambria Math" w:hAnsi="Cambria Math"/>
        </w:rPr>
        <w:t>𝐿</w:t>
      </w:r>
      <w:r>
        <w:rPr>
          <w:rFonts w:ascii="Cambria Math" w:eastAsia="Cambria Math" w:hAnsi="Cambria Math"/>
          <w:position w:val="-3"/>
          <w:sz w:val="14"/>
        </w:rPr>
        <w:t>&amp;⊃</w:t>
      </w:r>
      <w:r>
        <w:t>-формулы):</w:t>
      </w:r>
      <w:r>
        <w:rPr>
          <w:spacing w:val="19"/>
        </w:rPr>
        <w:t xml:space="preserve"> </w:t>
      </w:r>
      <w:r>
        <w:t>(1)</w:t>
      </w:r>
      <w:r>
        <w:rPr>
          <w:spacing w:val="19"/>
        </w:rPr>
        <w:t xml:space="preserve"> </w:t>
      </w:r>
      <w:r>
        <w:rPr>
          <w:rFonts w:ascii="Cambria Math" w:eastAsia="Cambria Math" w:hAnsi="Cambria Math"/>
        </w:rPr>
        <w:t>((𝐴</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𝐵)</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((𝐵</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𝐶)</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(𝐴</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𝐶)))</w:t>
      </w:r>
      <w:r>
        <w:t>,</w:t>
      </w:r>
      <w:r>
        <w:rPr>
          <w:spacing w:val="19"/>
        </w:rPr>
        <w:t xml:space="preserve"> </w:t>
      </w:r>
      <w:r>
        <w:t>(2)</w:t>
      </w:r>
      <w:r>
        <w:rPr>
          <w:spacing w:val="19"/>
        </w:rPr>
        <w:t xml:space="preserve"> </w:t>
      </w:r>
      <w:r>
        <w:rPr>
          <w:rFonts w:ascii="Cambria Math" w:eastAsia="Cambria Math" w:hAnsi="Cambria Math"/>
        </w:rPr>
        <w:t>((𝐴&amp;𝐵)</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𝐴)</w:t>
      </w:r>
      <w:r>
        <w:t>,</w:t>
      </w:r>
    </w:p>
    <w:p w:rsidR="00A93898" w:rsidRDefault="00000000">
      <w:pPr>
        <w:pStyle w:val="a3"/>
        <w:tabs>
          <w:tab w:val="left" w:pos="599"/>
          <w:tab w:val="left" w:pos="1993"/>
          <w:tab w:val="left" w:pos="2440"/>
          <w:tab w:val="left" w:pos="6052"/>
          <w:tab w:val="left" w:pos="6502"/>
          <w:tab w:val="left" w:pos="9559"/>
        </w:tabs>
        <w:spacing w:line="224" w:lineRule="exact"/>
        <w:ind w:left="152"/>
      </w:pPr>
      <w:r>
        <w:t>(3)</w:t>
      </w:r>
      <w:r>
        <w:tab/>
      </w:r>
      <w:r>
        <w:rPr>
          <w:rFonts w:ascii="Cambria Math" w:eastAsia="Cambria Math" w:hAnsi="Cambria Math"/>
        </w:rPr>
        <w:t>((𝐴&amp;𝐵)</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𝐵)</w:t>
      </w:r>
      <w:r>
        <w:t>,</w:t>
      </w:r>
      <w:r>
        <w:tab/>
        <w:t>(4)</w:t>
      </w:r>
      <w:r>
        <w:tab/>
      </w:r>
      <w:r>
        <w:rPr>
          <w:rFonts w:ascii="Cambria Math" w:eastAsia="Cambria Math" w:hAnsi="Cambria Math"/>
        </w:rPr>
        <w:t>((𝐶</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𝐴)</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((𝐶</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𝐵)</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(𝐶</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(𝐴&amp;𝐵))))</w:t>
      </w:r>
      <w:r>
        <w:t>,</w:t>
      </w:r>
      <w:r>
        <w:tab/>
        <w:t>(5)</w:t>
      </w:r>
      <w:r>
        <w:tab/>
      </w:r>
      <w:r>
        <w:rPr>
          <w:rFonts w:ascii="Cambria Math" w:eastAsia="Cambria Math" w:hAnsi="Cambria Math"/>
        </w:rPr>
        <w:t>((𝐴</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(𝐵</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𝐶))</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((𝐴&amp;𝐵)</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𝐶))</w:t>
      </w:r>
      <w:r>
        <w:t>,</w:t>
      </w:r>
      <w:r>
        <w:tab/>
        <w:t>(6)</w:t>
      </w:r>
    </w:p>
    <w:p w:rsidR="00A93898" w:rsidRDefault="00000000">
      <w:pPr>
        <w:pStyle w:val="a3"/>
        <w:spacing w:before="118"/>
        <w:ind w:left="152"/>
      </w:pPr>
      <w:r>
        <w:rPr>
          <w:rFonts w:ascii="Cambria Math" w:eastAsia="Cambria Math" w:hAnsi="Cambria Math"/>
        </w:rPr>
        <w:t>(((𝐴&amp;𝐵)</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𝐶)</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(𝐴</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(𝐵</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𝐶)))</w:t>
      </w:r>
      <w:r>
        <w:t>,</w:t>
      </w:r>
      <w:r>
        <w:rPr>
          <w:spacing w:val="1"/>
        </w:rPr>
        <w:t xml:space="preserve"> </w:t>
      </w:r>
      <w:r>
        <w:t xml:space="preserve">(7) </w:t>
      </w:r>
      <w:r>
        <w:rPr>
          <w:rFonts w:ascii="Cambria Math" w:eastAsia="Cambria Math" w:hAnsi="Cambria Math"/>
        </w:rPr>
        <w:t>(((𝐴</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𝐵)</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𝐴)</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𝐴)</w:t>
      </w:r>
      <w:r>
        <w:t>.</w:t>
      </w:r>
    </w:p>
    <w:p w:rsidR="00A93898" w:rsidRDefault="00A93898">
      <w:pPr>
        <w:pStyle w:val="a3"/>
        <w:spacing w:before="6"/>
      </w:pPr>
    </w:p>
    <w:p w:rsidR="00A93898" w:rsidRDefault="00000000">
      <w:pPr>
        <w:pStyle w:val="a3"/>
        <w:ind w:left="719"/>
        <w:jc w:val="both"/>
      </w:pPr>
      <w:r>
        <w:t>Определение</w:t>
      </w:r>
      <w:r>
        <w:rPr>
          <w:spacing w:val="32"/>
        </w:rPr>
        <w:t xml:space="preserve"> </w:t>
      </w:r>
      <w:r>
        <w:rPr>
          <w:rFonts w:ascii="Cambria Math" w:eastAsia="Cambria Math" w:hAnsi="Cambria Math"/>
        </w:rPr>
        <w:t>𝐻𝐶𝑙</w:t>
      </w:r>
      <w:r>
        <w:rPr>
          <w:rFonts w:ascii="Cambria Math" w:eastAsia="Cambria Math" w:hAnsi="Cambria Math"/>
          <w:position w:val="-3"/>
          <w:sz w:val="14"/>
        </w:rPr>
        <w:t>&amp;⊃</w:t>
      </w:r>
      <w:r>
        <w:t>-доказательства</w:t>
      </w:r>
      <w:r>
        <w:rPr>
          <w:spacing w:val="31"/>
        </w:rPr>
        <w:t xml:space="preserve"> </w:t>
      </w:r>
      <w:r>
        <w:rPr>
          <w:rFonts w:ascii="Cambria Math" w:eastAsia="Cambria Math" w:hAnsi="Cambria Math"/>
        </w:rPr>
        <w:t>𝐿</w:t>
      </w:r>
      <w:r>
        <w:rPr>
          <w:rFonts w:ascii="Cambria Math" w:eastAsia="Cambria Math" w:hAnsi="Cambria Math"/>
          <w:position w:val="-3"/>
          <w:sz w:val="14"/>
        </w:rPr>
        <w:t>&amp;⊃</w:t>
      </w:r>
      <w:r>
        <w:t>-формулы</w:t>
      </w:r>
      <w:r>
        <w:rPr>
          <w:spacing w:val="30"/>
        </w:rPr>
        <w:t xml:space="preserve"> </w:t>
      </w:r>
      <w:r>
        <w:t>обычно:</w:t>
      </w:r>
      <w:r>
        <w:rPr>
          <w:spacing w:val="33"/>
        </w:rPr>
        <w:t xml:space="preserve"> </w:t>
      </w:r>
      <w:r>
        <w:rPr>
          <w:rFonts w:ascii="Cambria Math" w:eastAsia="Cambria Math" w:hAnsi="Cambria Math"/>
        </w:rPr>
        <w:t>𝛼</w:t>
      </w:r>
      <w:r>
        <w:rPr>
          <w:rFonts w:ascii="Cambria Math" w:eastAsia="Cambria Math" w:hAnsi="Cambria Math"/>
          <w:spacing w:val="41"/>
        </w:rPr>
        <w:t xml:space="preserve"> </w:t>
      </w:r>
      <w:r>
        <w:t>есть</w:t>
      </w:r>
      <w:r>
        <w:rPr>
          <w:spacing w:val="33"/>
        </w:rPr>
        <w:t xml:space="preserve"> </w:t>
      </w:r>
      <w:r>
        <w:rPr>
          <w:rFonts w:ascii="Cambria Math" w:eastAsia="Cambria Math" w:hAnsi="Cambria Math"/>
        </w:rPr>
        <w:t>𝐻𝐶𝑙</w:t>
      </w:r>
      <w:r>
        <w:rPr>
          <w:rFonts w:ascii="Cambria Math" w:eastAsia="Cambria Math" w:hAnsi="Cambria Math"/>
          <w:position w:val="-3"/>
          <w:sz w:val="14"/>
        </w:rPr>
        <w:t>&amp;⊃</w:t>
      </w:r>
      <w:r>
        <w:t>-</w:t>
      </w:r>
      <w:proofErr w:type="gramStart"/>
      <w:r>
        <w:t>дока-</w:t>
      </w:r>
      <w:proofErr w:type="spellStart"/>
      <w:r>
        <w:t>зательство</w:t>
      </w:r>
      <w:proofErr w:type="spellEnd"/>
      <w:proofErr w:type="gramEnd"/>
      <w:r>
        <w:rPr>
          <w:spacing w:val="34"/>
        </w:rPr>
        <w:t xml:space="preserve"> </w:t>
      </w:r>
      <w:r>
        <w:rPr>
          <w:rFonts w:ascii="Cambria Math" w:eastAsia="Cambria Math" w:hAnsi="Cambria Math"/>
        </w:rPr>
        <w:t>𝐿</w:t>
      </w:r>
      <w:r>
        <w:rPr>
          <w:rFonts w:ascii="Cambria Math" w:eastAsia="Cambria Math" w:hAnsi="Cambria Math"/>
          <w:position w:val="-3"/>
          <w:sz w:val="14"/>
        </w:rPr>
        <w:t>&amp;⊃</w:t>
      </w:r>
      <w:r>
        <w:t>-формулы</w:t>
      </w:r>
    </w:p>
    <w:p w:rsidR="00A93898" w:rsidRDefault="00000000">
      <w:pPr>
        <w:pStyle w:val="a3"/>
        <w:spacing w:before="91" w:line="333" w:lineRule="auto"/>
        <w:ind w:left="152" w:right="149"/>
        <w:jc w:val="both"/>
      </w:pPr>
      <w:r>
        <w:rPr>
          <w:rFonts w:ascii="Cambria Math" w:eastAsia="Cambria Math" w:hAnsi="Cambria Math" w:cs="Cambria Math"/>
          <w:spacing w:val="-1"/>
        </w:rPr>
        <w:t>𝐴</w:t>
      </w:r>
      <w:r>
        <w:rPr>
          <w:spacing w:val="-1"/>
        </w:rPr>
        <w:t>,</w:t>
      </w:r>
      <w:r>
        <w:t xml:space="preserve"> если</w:t>
      </w:r>
      <w:r>
        <w:rPr>
          <w:spacing w:val="1"/>
        </w:rPr>
        <w:t xml:space="preserve"> </w:t>
      </w:r>
      <w:r>
        <w:t>существует</w:t>
      </w:r>
      <w:r>
        <w:rPr>
          <w:spacing w:val="1"/>
        </w:rPr>
        <w:t xml:space="preserve"> </w:t>
      </w:r>
      <w:r>
        <w:t>целое</w:t>
      </w:r>
      <w:r>
        <w:rPr>
          <w:spacing w:val="1"/>
        </w:rPr>
        <w:t xml:space="preserve"> </w:t>
      </w:r>
      <w:r>
        <w:t>положительное</w:t>
      </w:r>
      <w:r>
        <w:rPr>
          <w:spacing w:val="1"/>
        </w:rPr>
        <w:t xml:space="preserve"> </w:t>
      </w:r>
      <w:r>
        <w:t>число</w:t>
      </w:r>
      <w:r>
        <w:rPr>
          <w:spacing w:val="1"/>
        </w:rPr>
        <w:t xml:space="preserve"> </w:t>
      </w:r>
      <w:r>
        <w:rPr>
          <w:rFonts w:ascii="Cambria Math" w:eastAsia="Cambria Math" w:hAnsi="Cambria Math" w:cs="Cambria Math"/>
        </w:rPr>
        <w:t>𝑛</w:t>
      </w:r>
      <w:r>
        <w:rPr>
          <w:rFonts w:ascii="Cambria Math" w:eastAsia="Cambria Math" w:hAnsi="Cambria Math" w:cs="Cambria Math"/>
          <w:spacing w:val="1"/>
        </w:rPr>
        <w:t xml:space="preserve"> </w:t>
      </w:r>
      <w:r>
        <w:t>и</w:t>
      </w:r>
      <w:r>
        <w:rPr>
          <w:spacing w:val="1"/>
        </w:rPr>
        <w:t xml:space="preserve"> </w:t>
      </w:r>
      <w:r>
        <w:t>такие</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-формулы</w:t>
      </w:r>
      <w:r>
        <w:rPr>
          <w:spacing w:val="1"/>
        </w:rPr>
        <w:t xml:space="preserve"> </w:t>
      </w:r>
      <w:r>
        <w:rPr>
          <w:rFonts w:ascii="Cambria Math" w:eastAsia="Cambria Math" w:hAnsi="Cambria Math" w:cs="Cambria Math"/>
        </w:rPr>
        <w:t>𝐴</w:t>
      </w:r>
      <w:r>
        <w:rPr>
          <w:rFonts w:ascii="Cambria Math" w:eastAsia="Cambria Math" w:hAnsi="Cambria Math" w:cs="Cambria Math"/>
          <w:vertAlign w:val="subscript"/>
        </w:rPr>
        <w:t>1</w:t>
      </w:r>
      <w:r>
        <w:rPr>
          <w:rFonts w:ascii="Cambria Math" w:eastAsia="Cambria Math" w:hAnsi="Cambria Math" w:cs="Cambria Math"/>
        </w:rPr>
        <w:t>, … , 𝐴</w:t>
      </w:r>
      <w:r>
        <w:rPr>
          <w:rFonts w:ascii="Cambria Math" w:eastAsia="Cambria Math" w:hAnsi="Cambria Math" w:cs="Cambria Math"/>
          <w:position w:val="-3"/>
          <w:sz w:val="14"/>
          <w:szCs w:val="14"/>
        </w:rPr>
        <w:t>𝑛</w:t>
      </w:r>
      <w:r>
        <w:t>,</w:t>
      </w:r>
      <w:r>
        <w:rPr>
          <w:spacing w:val="1"/>
        </w:rPr>
        <w:t xml:space="preserve"> </w:t>
      </w:r>
      <w:r>
        <w:t>что</w:t>
      </w:r>
      <w:r>
        <w:rPr>
          <w:spacing w:val="1"/>
        </w:rPr>
        <w:t xml:space="preserve"> </w:t>
      </w:r>
      <w:r>
        <w:rPr>
          <w:rFonts w:ascii="Cambria Math" w:eastAsia="Cambria Math" w:hAnsi="Cambria Math" w:cs="Cambria Math"/>
        </w:rPr>
        <w:t>𝛼</w:t>
      </w:r>
      <w:r>
        <w:rPr>
          <w:rFonts w:ascii="Cambria Math" w:eastAsia="Cambria Math" w:hAnsi="Cambria Math" w:cs="Cambria Math"/>
          <w:spacing w:val="1"/>
        </w:rPr>
        <w:t xml:space="preserve"> </w:t>
      </w:r>
      <w:r>
        <w:t>есть</w:t>
      </w:r>
      <w:r>
        <w:rPr>
          <w:spacing w:val="1"/>
        </w:rPr>
        <w:t xml:space="preserve"> </w:t>
      </w:r>
      <w:r>
        <w:rPr>
          <w:rFonts w:ascii="Cambria Math" w:eastAsia="Cambria Math" w:hAnsi="Cambria Math" w:cs="Cambria Math"/>
        </w:rPr>
        <w:t>𝑛</w:t>
      </w:r>
      <w:r>
        <w:t>-членная</w:t>
      </w:r>
      <w:r>
        <w:rPr>
          <w:spacing w:val="1"/>
        </w:rPr>
        <w:t xml:space="preserve"> </w:t>
      </w:r>
      <w:r>
        <w:t xml:space="preserve">последовательность </w:t>
      </w:r>
      <w:r>
        <w:rPr>
          <w:rFonts w:ascii="Cambria Math" w:eastAsia="Cambria Math" w:hAnsi="Cambria Math" w:cs="Cambria Math"/>
        </w:rPr>
        <w:t>𝐿</w:t>
      </w:r>
      <w:r>
        <w:rPr>
          <w:rFonts w:ascii="Cambria Math" w:eastAsia="Cambria Math" w:hAnsi="Cambria Math" w:cs="Cambria Math"/>
          <w:position w:val="-3"/>
          <w:sz w:val="14"/>
          <w:szCs w:val="14"/>
        </w:rPr>
        <w:t>&amp;⊃</w:t>
      </w:r>
      <w:r>
        <w:t xml:space="preserve">-формул, первый член которой есть </w:t>
      </w:r>
      <w:r>
        <w:rPr>
          <w:rFonts w:ascii="Cambria Math" w:eastAsia="Cambria Math" w:hAnsi="Cambria Math" w:cs="Cambria Math"/>
        </w:rPr>
        <w:t>𝐴</w:t>
      </w:r>
      <w:r>
        <w:rPr>
          <w:rFonts w:ascii="Cambria Math" w:eastAsia="Cambria Math" w:hAnsi="Cambria Math" w:cs="Cambria Math"/>
          <w:vertAlign w:val="subscript"/>
        </w:rPr>
        <w:t>1</w:t>
      </w:r>
      <w:r>
        <w:t>,</w:t>
      </w:r>
      <w:r>
        <w:rPr>
          <w:rFonts w:ascii="Cambria Math" w:eastAsia="Cambria Math" w:hAnsi="Cambria Math" w:cs="Cambria Math"/>
        </w:rPr>
        <w:t>…</w:t>
      </w:r>
      <w:r>
        <w:t xml:space="preserve">, </w:t>
      </w:r>
      <w:r>
        <w:rPr>
          <w:rFonts w:ascii="Cambria Math" w:eastAsia="Cambria Math" w:hAnsi="Cambria Math" w:cs="Cambria Math"/>
        </w:rPr>
        <w:t>𝑛</w:t>
      </w:r>
      <w:r>
        <w:t xml:space="preserve">-й член которой есть </w:t>
      </w:r>
      <w:r>
        <w:rPr>
          <w:rFonts w:ascii="Cambria Math" w:eastAsia="Cambria Math" w:hAnsi="Cambria Math" w:cs="Cambria Math"/>
        </w:rPr>
        <w:t>𝐴</w:t>
      </w:r>
      <w:r>
        <w:rPr>
          <w:rFonts w:ascii="Cambria Math" w:eastAsia="Cambria Math" w:hAnsi="Cambria Math" w:cs="Cambria Math"/>
          <w:position w:val="-3"/>
          <w:sz w:val="14"/>
          <w:szCs w:val="14"/>
        </w:rPr>
        <w:t>𝑛</w:t>
      </w:r>
      <w:r>
        <w:t>, и выполняются</w:t>
      </w:r>
      <w:r>
        <w:rPr>
          <w:spacing w:val="1"/>
        </w:rPr>
        <w:t xml:space="preserve"> </w:t>
      </w:r>
      <w:r>
        <w:t xml:space="preserve">следующие два условия: (I) </w:t>
      </w:r>
      <w:r>
        <w:rPr>
          <w:rFonts w:ascii="Cambria Math" w:eastAsia="Cambria Math" w:hAnsi="Cambria Math" w:cs="Cambria Math"/>
        </w:rPr>
        <w:t>𝐴</w:t>
      </w:r>
      <w:r>
        <w:rPr>
          <w:rFonts w:ascii="Cambria Math" w:eastAsia="Cambria Math" w:hAnsi="Cambria Math" w:cs="Cambria Math"/>
          <w:position w:val="-3"/>
          <w:sz w:val="14"/>
          <w:szCs w:val="14"/>
        </w:rPr>
        <w:t>𝑛</w:t>
      </w:r>
      <w:r>
        <w:rPr>
          <w:rFonts w:ascii="Cambria Math" w:eastAsia="Cambria Math" w:hAnsi="Cambria Math" w:cs="Cambria Math"/>
          <w:spacing w:val="1"/>
          <w:position w:val="-3"/>
          <w:sz w:val="14"/>
          <w:szCs w:val="14"/>
        </w:rPr>
        <w:t xml:space="preserve"> </w:t>
      </w:r>
      <w:r>
        <w:t xml:space="preserve">есть </w:t>
      </w:r>
      <w:r>
        <w:rPr>
          <w:rFonts w:ascii="Cambria Math" w:eastAsia="Cambria Math" w:hAnsi="Cambria Math" w:cs="Cambria Math"/>
        </w:rPr>
        <w:t>𝐴</w:t>
      </w:r>
      <w:r>
        <w:t xml:space="preserve">, (II) для всякого целого положительного числа </w:t>
      </w:r>
      <w:r>
        <w:rPr>
          <w:rFonts w:ascii="Cambria Math" w:eastAsia="Cambria Math" w:hAnsi="Cambria Math" w:cs="Cambria Math"/>
        </w:rPr>
        <w:t>𝑖</w:t>
      </w:r>
      <w:r>
        <w:t xml:space="preserve">, которое </w:t>
      </w:r>
      <w:r>
        <w:rPr>
          <w:rFonts w:ascii="Cambria Math" w:eastAsia="Cambria Math" w:hAnsi="Cambria Math" w:cs="Cambria Math"/>
        </w:rPr>
        <w:t>≤ 𝑛</w:t>
      </w:r>
      <w:r>
        <w:t xml:space="preserve">, </w:t>
      </w:r>
      <w:r>
        <w:rPr>
          <w:rFonts w:ascii="Cambria Math" w:eastAsia="Cambria Math" w:hAnsi="Cambria Math" w:cs="Cambria Math"/>
        </w:rPr>
        <w:t>𝐴</w:t>
      </w:r>
      <w:r>
        <w:rPr>
          <w:rFonts w:ascii="Cambria Math" w:eastAsia="Cambria Math" w:hAnsi="Cambria Math" w:cs="Cambria Math"/>
          <w:position w:val="-3"/>
          <w:sz w:val="14"/>
          <w:szCs w:val="14"/>
        </w:rPr>
        <w:t>𝑖</w:t>
      </w:r>
      <w:r>
        <w:rPr>
          <w:rFonts w:ascii="Cambria Math" w:eastAsia="Cambria Math" w:hAnsi="Cambria Math" w:cs="Cambria Math"/>
          <w:spacing w:val="1"/>
          <w:position w:val="-3"/>
          <w:sz w:val="14"/>
          <w:szCs w:val="14"/>
        </w:rPr>
        <w:t xml:space="preserve"> </w:t>
      </w:r>
      <w:r>
        <w:t>есть</w:t>
      </w:r>
      <w:r>
        <w:rPr>
          <w:spacing w:val="1"/>
        </w:rPr>
        <w:t xml:space="preserve"> </w:t>
      </w:r>
      <w:r>
        <w:t xml:space="preserve">аксиома исчисления </w:t>
      </w:r>
      <w:r>
        <w:rPr>
          <w:rFonts w:ascii="Cambria Math" w:eastAsia="Cambria Math" w:hAnsi="Cambria Math" w:cs="Cambria Math"/>
        </w:rPr>
        <w:t>𝐻𝐶𝑙</w:t>
      </w:r>
      <w:r>
        <w:rPr>
          <w:rFonts w:ascii="Cambria Math" w:eastAsia="Cambria Math" w:hAnsi="Cambria Math" w:cs="Cambria Math"/>
          <w:position w:val="-3"/>
          <w:sz w:val="14"/>
          <w:szCs w:val="14"/>
        </w:rPr>
        <w:t>&amp;⊃</w:t>
      </w:r>
      <w:r>
        <w:t>, или существуют такие целые положительные числа</w:t>
      </w:r>
      <w:r>
        <w:rPr>
          <w:spacing w:val="1"/>
        </w:rPr>
        <w:t xml:space="preserve"> </w:t>
      </w:r>
      <w:r>
        <w:rPr>
          <w:rFonts w:ascii="Cambria Math" w:eastAsia="Cambria Math" w:hAnsi="Cambria Math" w:cs="Cambria Math"/>
        </w:rPr>
        <w:t>𝑘</w:t>
      </w:r>
      <w:r>
        <w:rPr>
          <w:rFonts w:ascii="Cambria Math" w:eastAsia="Cambria Math" w:hAnsi="Cambria Math" w:cs="Cambria Math"/>
          <w:spacing w:val="44"/>
        </w:rPr>
        <w:t xml:space="preserve"> </w:t>
      </w:r>
      <w:r>
        <w:t xml:space="preserve">и </w:t>
      </w:r>
      <w:r>
        <w:rPr>
          <w:rFonts w:ascii="Cambria Math" w:eastAsia="Cambria Math" w:hAnsi="Cambria Math" w:cs="Cambria Math"/>
        </w:rPr>
        <w:t>𝑙</w:t>
      </w:r>
      <w:r>
        <w:t>, каждое из которых</w:t>
      </w:r>
      <w:r>
        <w:rPr>
          <w:spacing w:val="1"/>
        </w:rPr>
        <w:t xml:space="preserve"> </w:t>
      </w:r>
      <w:r>
        <w:t xml:space="preserve">меньше </w:t>
      </w:r>
      <w:r>
        <w:rPr>
          <w:rFonts w:ascii="Cambria Math" w:eastAsia="Cambria Math" w:hAnsi="Cambria Math" w:cs="Cambria Math"/>
        </w:rPr>
        <w:t>𝑖</w:t>
      </w:r>
      <w:r>
        <w:t xml:space="preserve">, что </w:t>
      </w:r>
      <w:r>
        <w:rPr>
          <w:rFonts w:ascii="Cambria Math" w:eastAsia="Cambria Math" w:hAnsi="Cambria Math" w:cs="Cambria Math"/>
        </w:rPr>
        <w:t>⟨𝐴</w:t>
      </w:r>
      <w:r>
        <w:rPr>
          <w:rFonts w:ascii="Cambria Math" w:eastAsia="Cambria Math" w:hAnsi="Cambria Math" w:cs="Cambria Math"/>
          <w:position w:val="-3"/>
          <w:sz w:val="14"/>
          <w:szCs w:val="14"/>
        </w:rPr>
        <w:t>𝑘</w:t>
      </w:r>
      <w:r>
        <w:rPr>
          <w:rFonts w:ascii="Cambria Math" w:eastAsia="Cambria Math" w:hAnsi="Cambria Math" w:cs="Cambria Math"/>
        </w:rPr>
        <w:t>, 𝐴</w:t>
      </w:r>
      <w:r>
        <w:rPr>
          <w:rFonts w:ascii="Cambria Math" w:eastAsia="Cambria Math" w:hAnsi="Cambria Math" w:cs="Cambria Math"/>
          <w:position w:val="-3"/>
          <w:sz w:val="14"/>
          <w:szCs w:val="14"/>
        </w:rPr>
        <w:t>𝑙</w:t>
      </w:r>
      <w:r>
        <w:rPr>
          <w:rFonts w:ascii="Cambria Math" w:eastAsia="Cambria Math" w:hAnsi="Cambria Math" w:cs="Cambria Math"/>
        </w:rPr>
        <w:t>, 𝐴</w:t>
      </w:r>
      <w:r>
        <w:rPr>
          <w:rFonts w:ascii="Cambria Math" w:eastAsia="Cambria Math" w:hAnsi="Cambria Math" w:cs="Cambria Math"/>
          <w:position w:val="-3"/>
          <w:sz w:val="14"/>
          <w:szCs w:val="14"/>
        </w:rPr>
        <w:t>𝑖</w:t>
      </w:r>
      <w:r>
        <w:rPr>
          <w:rFonts w:ascii="Cambria Math" w:eastAsia="Cambria Math" w:hAnsi="Cambria Math" w:cs="Cambria Math"/>
        </w:rPr>
        <w:t xml:space="preserve">⟩ </w:t>
      </w:r>
      <w:r>
        <w:t xml:space="preserve">есть применение правила </w:t>
      </w:r>
      <w:proofErr w:type="spellStart"/>
      <w:r>
        <w:t>modus</w:t>
      </w:r>
      <w:proofErr w:type="spellEnd"/>
      <w:r>
        <w:t xml:space="preserve"> </w:t>
      </w:r>
      <w:proofErr w:type="spellStart"/>
      <w:r>
        <w:t>ponens</w:t>
      </w:r>
      <w:proofErr w:type="spellEnd"/>
      <w:r>
        <w:t xml:space="preserve"> в </w:t>
      </w:r>
      <w:r>
        <w:rPr>
          <w:rFonts w:ascii="Cambria Math" w:eastAsia="Cambria Math" w:hAnsi="Cambria Math" w:cs="Cambria Math"/>
        </w:rPr>
        <w:t>𝐿</w:t>
      </w:r>
      <w:r>
        <w:rPr>
          <w:rFonts w:ascii="Cambria Math" w:eastAsia="Cambria Math" w:hAnsi="Cambria Math" w:cs="Cambria Math"/>
          <w:position w:val="-3"/>
          <w:sz w:val="14"/>
          <w:szCs w:val="14"/>
        </w:rPr>
        <w:t>&amp;⊃</w:t>
      </w:r>
      <w:r>
        <w:t>. Можно доказать следующую теорему об</w:t>
      </w:r>
      <w:r>
        <w:rPr>
          <w:spacing w:val="1"/>
        </w:rPr>
        <w:t xml:space="preserve"> </w:t>
      </w:r>
      <w:proofErr w:type="spellStart"/>
      <w:r>
        <w:t>аксиоматизируемости</w:t>
      </w:r>
      <w:proofErr w:type="spellEnd"/>
      <w:r>
        <w:t xml:space="preserve"> классической конъюнктивно-импликативной логики посредством исчисления </w:t>
      </w:r>
      <w:r>
        <w:rPr>
          <w:rFonts w:ascii="Cambria Math" w:eastAsia="Cambria Math" w:hAnsi="Cambria Math" w:cs="Cambria Math"/>
        </w:rPr>
        <w:t>𝐻𝐶𝑙</w:t>
      </w:r>
      <w:r>
        <w:rPr>
          <w:rFonts w:ascii="Cambria Math" w:eastAsia="Cambria Math" w:hAnsi="Cambria Math" w:cs="Cambria Math"/>
          <w:position w:val="-3"/>
          <w:sz w:val="14"/>
          <w:szCs w:val="14"/>
        </w:rPr>
        <w:t>&amp;⊃</w:t>
      </w:r>
      <w:r>
        <w:t>: для</w:t>
      </w:r>
      <w:r>
        <w:rPr>
          <w:spacing w:val="1"/>
        </w:rPr>
        <w:t xml:space="preserve"> </w:t>
      </w:r>
      <w:r>
        <w:t xml:space="preserve">всякой </w:t>
      </w:r>
      <w:r>
        <w:rPr>
          <w:rFonts w:ascii="Cambria Math" w:eastAsia="Cambria Math" w:hAnsi="Cambria Math" w:cs="Cambria Math"/>
        </w:rPr>
        <w:t>𝐿</w:t>
      </w:r>
      <w:r>
        <w:rPr>
          <w:rFonts w:ascii="Cambria Math" w:eastAsia="Cambria Math" w:hAnsi="Cambria Math" w:cs="Cambria Math"/>
          <w:position w:val="-3"/>
          <w:sz w:val="14"/>
          <w:szCs w:val="14"/>
        </w:rPr>
        <w:t>&amp;⊃</w:t>
      </w:r>
      <w:r>
        <w:t xml:space="preserve">-формулы </w:t>
      </w:r>
      <w:r>
        <w:rPr>
          <w:rFonts w:ascii="Cambria Math" w:eastAsia="Cambria Math" w:hAnsi="Cambria Math" w:cs="Cambria Math"/>
        </w:rPr>
        <w:t>𝐴</w:t>
      </w:r>
      <w:r>
        <w:t xml:space="preserve">: </w:t>
      </w:r>
      <w:r>
        <w:rPr>
          <w:rFonts w:ascii="Cambria Math" w:eastAsia="Cambria Math" w:hAnsi="Cambria Math" w:cs="Cambria Math"/>
        </w:rPr>
        <w:t>𝐴</w:t>
      </w:r>
      <w:r>
        <w:rPr>
          <w:rFonts w:ascii="Cambria Math" w:eastAsia="Cambria Math" w:hAnsi="Cambria Math" w:cs="Cambria Math"/>
          <w:spacing w:val="1"/>
        </w:rPr>
        <w:t xml:space="preserve"> </w:t>
      </w:r>
      <w:r>
        <w:t>принадлежит классической конъюнктивно-импликативной логике тогда и только</w:t>
      </w:r>
      <w:r>
        <w:rPr>
          <w:spacing w:val="1"/>
        </w:rPr>
        <w:t xml:space="preserve"> </w:t>
      </w:r>
      <w:r>
        <w:t>тогда,</w:t>
      </w:r>
      <w:r>
        <w:rPr>
          <w:spacing w:val="1"/>
        </w:rPr>
        <w:t xml:space="preserve"> </w:t>
      </w:r>
      <w:r>
        <w:t>когда</w:t>
      </w:r>
      <w:r>
        <w:rPr>
          <w:spacing w:val="-1"/>
        </w:rPr>
        <w:t xml:space="preserve"> </w:t>
      </w:r>
      <w:r>
        <w:t>существует</w:t>
      </w:r>
      <w:r>
        <w:rPr>
          <w:spacing w:val="1"/>
        </w:rPr>
        <w:t xml:space="preserve"> </w:t>
      </w:r>
      <w:r>
        <w:rPr>
          <w:rFonts w:ascii="Cambria Math" w:eastAsia="Cambria Math" w:hAnsi="Cambria Math" w:cs="Cambria Math"/>
        </w:rPr>
        <w:t>𝐻𝐶𝑙</w:t>
      </w:r>
      <w:r>
        <w:rPr>
          <w:rFonts w:ascii="Cambria Math" w:eastAsia="Cambria Math" w:hAnsi="Cambria Math" w:cs="Cambria Math"/>
          <w:position w:val="-3"/>
          <w:sz w:val="14"/>
          <w:szCs w:val="14"/>
        </w:rPr>
        <w:t>&amp;⊃</w:t>
      </w:r>
      <w:r>
        <w:t>-доказательство</w:t>
      </w:r>
      <w:r>
        <w:rPr>
          <w:spacing w:val="4"/>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-формулы</w:t>
      </w:r>
      <w:r>
        <w:rPr>
          <w:spacing w:val="4"/>
        </w:rPr>
        <w:t xml:space="preserve"> </w:t>
      </w:r>
      <w:r>
        <w:rPr>
          <w:rFonts w:ascii="Cambria Math" w:eastAsia="Cambria Math" w:hAnsi="Cambria Math" w:cs="Cambria Math"/>
        </w:rPr>
        <w:t>𝐴</w:t>
      </w:r>
      <w:r>
        <w:t>".</w:t>
      </w:r>
    </w:p>
    <w:p w:rsidR="00A93898" w:rsidRDefault="00000000">
      <w:pPr>
        <w:pStyle w:val="a3"/>
        <w:spacing w:before="112"/>
        <w:ind w:left="719"/>
        <w:jc w:val="both"/>
      </w:pPr>
      <w:r>
        <w:t>Можно</w:t>
      </w:r>
      <w:r>
        <w:rPr>
          <w:spacing w:val="-3"/>
        </w:rPr>
        <w:t xml:space="preserve"> </w:t>
      </w:r>
      <w:r>
        <w:t>доказать,</w:t>
      </w:r>
      <w:r>
        <w:rPr>
          <w:spacing w:val="-4"/>
        </w:rPr>
        <w:t xml:space="preserve"> </w:t>
      </w:r>
      <w:r>
        <w:t>что</w:t>
      </w:r>
      <w:r>
        <w:rPr>
          <w:spacing w:val="-2"/>
        </w:rPr>
        <w:t xml:space="preserve"> </w:t>
      </w:r>
      <w:r>
        <w:t>верна</w:t>
      </w:r>
      <w:r>
        <w:rPr>
          <w:spacing w:val="-1"/>
        </w:rPr>
        <w:t xml:space="preserve"> </w:t>
      </w:r>
      <w:r>
        <w:t>следующая</w:t>
      </w:r>
      <w:r>
        <w:rPr>
          <w:spacing w:val="-2"/>
        </w:rPr>
        <w:t xml:space="preserve"> </w:t>
      </w:r>
      <w:r>
        <w:t>лемма</w:t>
      </w:r>
      <w:r>
        <w:rPr>
          <w:spacing w:val="-3"/>
        </w:rPr>
        <w:t xml:space="preserve"> </w:t>
      </w:r>
      <w:r>
        <w:t>1.</w:t>
      </w:r>
    </w:p>
    <w:p w:rsidR="00A93898" w:rsidRDefault="00A93898">
      <w:pPr>
        <w:jc w:val="both"/>
        <w:sectPr w:rsidR="00A93898">
          <w:pgSz w:w="11910" w:h="16840"/>
          <w:pgMar w:top="1040" w:right="980" w:bottom="1240" w:left="980" w:header="0" w:footer="1005" w:gutter="0"/>
          <w:cols w:space="720"/>
        </w:sectPr>
      </w:pPr>
    </w:p>
    <w:p w:rsidR="00A93898" w:rsidRDefault="00000000">
      <w:pPr>
        <w:spacing w:before="69" w:line="338" w:lineRule="auto"/>
        <w:ind w:left="152" w:right="149"/>
        <w:rPr>
          <w:i/>
          <w:iCs/>
          <w:sz w:val="20"/>
          <w:szCs w:val="20"/>
        </w:rPr>
      </w:pPr>
      <w:r>
        <w:rPr>
          <w:b/>
          <w:bCs/>
          <w:sz w:val="20"/>
          <w:szCs w:val="20"/>
        </w:rPr>
        <w:lastRenderedPageBreak/>
        <w:t>Лемма</w:t>
      </w:r>
      <w:r>
        <w:rPr>
          <w:b/>
          <w:bCs/>
          <w:spacing w:val="1"/>
          <w:sz w:val="20"/>
          <w:szCs w:val="20"/>
        </w:rPr>
        <w:t xml:space="preserve"> </w:t>
      </w:r>
      <w:r>
        <w:rPr>
          <w:b/>
          <w:bCs/>
          <w:sz w:val="20"/>
          <w:szCs w:val="20"/>
        </w:rPr>
        <w:t>1.</w:t>
      </w:r>
      <w:r>
        <w:rPr>
          <w:b/>
          <w:bCs/>
          <w:spacing w:val="1"/>
          <w:sz w:val="20"/>
          <w:szCs w:val="20"/>
        </w:rPr>
        <w:t xml:space="preserve"> </w:t>
      </w:r>
      <w:r>
        <w:rPr>
          <w:i/>
          <w:iCs/>
          <w:sz w:val="20"/>
          <w:szCs w:val="20"/>
        </w:rPr>
        <w:t>Всякая</w:t>
      </w:r>
      <w:r>
        <w:rPr>
          <w:i/>
          <w:iCs/>
          <w:spacing w:val="1"/>
          <w:sz w:val="20"/>
          <w:szCs w:val="20"/>
        </w:rPr>
        <w:t xml:space="preserve"> </w:t>
      </w:r>
      <w:r>
        <w:rPr>
          <w:i/>
          <w:iCs/>
          <w:sz w:val="20"/>
          <w:szCs w:val="20"/>
        </w:rPr>
        <w:t>аксиома</w:t>
      </w:r>
      <w:r>
        <w:rPr>
          <w:i/>
          <w:iCs/>
          <w:spacing w:val="1"/>
          <w:sz w:val="20"/>
          <w:szCs w:val="20"/>
        </w:rPr>
        <w:t xml:space="preserve"> </w:t>
      </w:r>
      <w:r>
        <w:rPr>
          <w:i/>
          <w:iCs/>
          <w:sz w:val="20"/>
          <w:szCs w:val="20"/>
        </w:rPr>
        <w:t>исчисления</w:t>
      </w:r>
      <w:r>
        <w:rPr>
          <w:i/>
          <w:iCs/>
          <w:spacing w:val="1"/>
          <w:sz w:val="20"/>
          <w:szCs w:val="20"/>
        </w:rPr>
        <w:t xml:space="preserve"> </w:t>
      </w:r>
      <w:r>
        <w:rPr>
          <w:rFonts w:ascii="Cambria Math" w:eastAsia="Cambria Math" w:hAnsi="Cambria Math" w:cs="Cambria Math"/>
          <w:sz w:val="20"/>
          <w:szCs w:val="20"/>
        </w:rPr>
        <w:t>𝐻𝐶𝑙</w:t>
      </w:r>
      <w:r>
        <w:rPr>
          <w:rFonts w:ascii="Cambria Math" w:eastAsia="Cambria Math" w:hAnsi="Cambria Math" w:cs="Cambria Math"/>
          <w:position w:val="-3"/>
          <w:sz w:val="14"/>
          <w:szCs w:val="14"/>
        </w:rPr>
        <w:t>&amp;⊃</w:t>
      </w:r>
      <w:r>
        <w:rPr>
          <w:rFonts w:ascii="Cambria Math" w:eastAsia="Cambria Math" w:hAnsi="Cambria Math" w:cs="Cambria Math"/>
          <w:spacing w:val="1"/>
          <w:position w:val="-3"/>
          <w:sz w:val="14"/>
          <w:szCs w:val="14"/>
        </w:rPr>
        <w:t xml:space="preserve"> </w:t>
      </w:r>
      <w:r>
        <w:rPr>
          <w:i/>
          <w:iCs/>
          <w:sz w:val="20"/>
          <w:szCs w:val="20"/>
        </w:rPr>
        <w:t>является</w:t>
      </w:r>
      <w:r>
        <w:rPr>
          <w:i/>
          <w:iCs/>
          <w:spacing w:val="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-формулой,</w:t>
      </w:r>
      <w:r>
        <w:rPr>
          <w:i/>
          <w:iCs/>
          <w:spacing w:val="50"/>
          <w:sz w:val="20"/>
          <w:szCs w:val="20"/>
        </w:rPr>
        <w:t xml:space="preserve"> </w:t>
      </w:r>
      <w:r>
        <w:rPr>
          <w:i/>
          <w:iCs/>
          <w:sz w:val="20"/>
          <w:szCs w:val="20"/>
        </w:rPr>
        <w:t>общезначимой</w:t>
      </w:r>
      <w:r>
        <w:rPr>
          <w:i/>
          <w:iCs/>
          <w:spacing w:val="50"/>
          <w:sz w:val="20"/>
          <w:szCs w:val="20"/>
        </w:rPr>
        <w:t xml:space="preserve"> </w:t>
      </w:r>
      <w:r>
        <w:rPr>
          <w:i/>
          <w:iCs/>
          <w:sz w:val="20"/>
          <w:szCs w:val="20"/>
        </w:rPr>
        <w:t>в</w:t>
      </w:r>
      <w:r>
        <w:rPr>
          <w:i/>
          <w:iCs/>
          <w:spacing w:val="5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50"/>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w:t>
      </w:r>
      <w:r>
        <w:rPr>
          <w:rFonts w:ascii="Cambria Math" w:eastAsia="Cambria Math" w:hAnsi="Cambria Math" w:cs="Cambria Math"/>
          <w:spacing w:val="-42"/>
          <w:sz w:val="20"/>
          <w:szCs w:val="20"/>
        </w:rPr>
        <w:t xml:space="preserve"> </w:t>
      </w:r>
      <w:r>
        <w:rPr>
          <w:rFonts w:ascii="Cambria Math" w:eastAsia="Cambria Math" w:hAnsi="Cambria Math" w:cs="Cambria Math"/>
          <w:position w:val="4"/>
          <w:sz w:val="20"/>
          <w:szCs w:val="20"/>
        </w:rPr>
        <w:t>2,0},</w:t>
      </w:r>
      <w:r>
        <w:rPr>
          <w:rFonts w:ascii="Cambria Math" w:eastAsia="Cambria Math" w:hAnsi="Cambria Math" w:cs="Cambria Math"/>
          <w:spacing w:val="-11"/>
          <w:position w:val="4"/>
          <w:sz w:val="20"/>
          <w:szCs w:val="20"/>
        </w:rPr>
        <w:t xml:space="preserve"> </w:t>
      </w:r>
      <w:r>
        <w:rPr>
          <w:rFonts w:ascii="Cambria Math" w:eastAsia="Cambria Math" w:hAnsi="Cambria Math" w:cs="Cambria Math"/>
          <w:position w:val="4"/>
          <w:sz w:val="20"/>
          <w:szCs w:val="20"/>
        </w:rPr>
        <w:t>{1},</w:t>
      </w:r>
      <w:r>
        <w:rPr>
          <w:rFonts w:ascii="Cambria Math" w:eastAsia="Cambria Math" w:hAnsi="Cambria Math" w:cs="Cambria Math"/>
          <w:spacing w:val="-11"/>
          <w:position w:val="4"/>
          <w:sz w:val="20"/>
          <w:szCs w:val="20"/>
        </w:rPr>
        <w:t xml:space="preserve"> </w:t>
      </w:r>
      <w:r>
        <w:rPr>
          <w:rFonts w:ascii="Cambria Math" w:eastAsia="Cambria Math" w:hAnsi="Cambria Math" w:cs="Cambria Math"/>
          <w:position w:val="4"/>
          <w:sz w:val="20"/>
          <w:szCs w:val="20"/>
        </w:rPr>
        <w:t>&amp;</w:t>
      </w:r>
      <w:r>
        <w:rPr>
          <w:rFonts w:ascii="Cambria Math" w:eastAsia="Cambria Math" w:hAnsi="Cambria Math" w:cs="Cambria Math"/>
          <w:sz w:val="14"/>
          <w:szCs w:val="14"/>
        </w:rPr>
        <w:t>(1,1,1,1/2)</w:t>
      </w:r>
      <w:r>
        <w:rPr>
          <w:rFonts w:ascii="Cambria Math" w:eastAsia="Cambria Math" w:hAnsi="Cambria Math" w:cs="Cambria Math"/>
          <w:position w:val="4"/>
          <w:sz w:val="20"/>
          <w:szCs w:val="20"/>
        </w:rPr>
        <w:t>,</w:t>
      </w:r>
      <w:r>
        <w:rPr>
          <w:rFonts w:ascii="Cambria Math" w:eastAsia="Cambria Math" w:hAnsi="Cambria Math" w:cs="Cambria Math"/>
          <w:spacing w:val="-11"/>
          <w:position w:val="4"/>
          <w:sz w:val="20"/>
          <w:szCs w:val="20"/>
        </w:rPr>
        <w:t xml:space="preserve"> </w:t>
      </w:r>
      <w:r>
        <w:rPr>
          <w:rFonts w:ascii="Cambria Math" w:eastAsia="Cambria Math" w:hAnsi="Cambria Math" w:cs="Cambria Math"/>
          <w:position w:val="4"/>
          <w:sz w:val="20"/>
          <w:szCs w:val="20"/>
        </w:rPr>
        <w:t>⊃</w:t>
      </w:r>
      <w:r>
        <w:rPr>
          <w:rFonts w:ascii="Cambria Math" w:eastAsia="Cambria Math" w:hAnsi="Cambria Math" w:cs="Cambria Math"/>
          <w:sz w:val="14"/>
          <w:szCs w:val="14"/>
        </w:rPr>
        <w:t>(1,0,0,1)</w:t>
      </w:r>
      <w:r>
        <w:rPr>
          <w:rFonts w:ascii="Cambria Math" w:eastAsia="Cambria Math" w:hAnsi="Cambria Math" w:cs="Cambria Math"/>
          <w:position w:val="4"/>
          <w:sz w:val="20"/>
          <w:szCs w:val="20"/>
        </w:rPr>
        <w:t>⟩</w:t>
      </w:r>
      <w:r>
        <w:rPr>
          <w:i/>
          <w:iCs/>
          <w:position w:val="4"/>
          <w:sz w:val="20"/>
          <w:szCs w:val="20"/>
        </w:rPr>
        <w:t>.</w:t>
      </w:r>
    </w:p>
    <w:p w:rsidR="00A93898" w:rsidRDefault="00000000">
      <w:pPr>
        <w:tabs>
          <w:tab w:val="left" w:pos="979"/>
          <w:tab w:val="left" w:pos="1348"/>
          <w:tab w:val="left" w:pos="1870"/>
          <w:tab w:val="left" w:pos="2649"/>
          <w:tab w:val="left" w:pos="4029"/>
          <w:tab w:val="left" w:pos="4375"/>
          <w:tab w:val="left" w:pos="4691"/>
          <w:tab w:val="left" w:pos="5188"/>
          <w:tab w:val="left" w:pos="5969"/>
          <w:tab w:val="left" w:pos="6768"/>
          <w:tab w:val="left" w:pos="7099"/>
          <w:tab w:val="left" w:pos="7817"/>
          <w:tab w:val="left" w:pos="8348"/>
          <w:tab w:val="left" w:pos="8653"/>
        </w:tabs>
        <w:spacing w:before="138"/>
        <w:ind w:left="152"/>
        <w:rPr>
          <w:i/>
          <w:sz w:val="20"/>
        </w:rPr>
      </w:pPr>
      <w:r>
        <w:rPr>
          <w:b/>
          <w:sz w:val="20"/>
        </w:rPr>
        <w:t>Лемма</w:t>
      </w:r>
      <w:r>
        <w:rPr>
          <w:b/>
          <w:sz w:val="20"/>
        </w:rPr>
        <w:tab/>
        <w:t>2.</w:t>
      </w:r>
      <w:r>
        <w:rPr>
          <w:b/>
          <w:sz w:val="20"/>
        </w:rPr>
        <w:tab/>
      </w:r>
      <w:r>
        <w:rPr>
          <w:i/>
          <w:sz w:val="20"/>
        </w:rPr>
        <w:t>Для</w:t>
      </w:r>
      <w:r>
        <w:rPr>
          <w:i/>
          <w:sz w:val="20"/>
        </w:rPr>
        <w:tab/>
        <w:t>всякой</w:t>
      </w:r>
      <w:r>
        <w:rPr>
          <w:i/>
          <w:sz w:val="20"/>
        </w:rPr>
        <w:tab/>
      </w:r>
      <w:r>
        <w:rPr>
          <w:rFonts w:ascii="Cambria Math" w:eastAsia="Cambria Math" w:hAnsi="Cambria Math"/>
          <w:sz w:val="20"/>
        </w:rPr>
        <w:t>𝐿</w:t>
      </w:r>
      <w:r>
        <w:rPr>
          <w:rFonts w:ascii="Cambria Math" w:eastAsia="Cambria Math" w:hAnsi="Cambria Math"/>
          <w:position w:val="-3"/>
          <w:sz w:val="14"/>
        </w:rPr>
        <w:t>&amp;⊃</w:t>
      </w:r>
      <w:r>
        <w:rPr>
          <w:i/>
          <w:sz w:val="20"/>
        </w:rPr>
        <w:t>-формулы</w:t>
      </w:r>
      <w:r>
        <w:rPr>
          <w:i/>
          <w:sz w:val="20"/>
        </w:rPr>
        <w:tab/>
      </w:r>
      <w:r>
        <w:rPr>
          <w:rFonts w:ascii="Cambria Math" w:eastAsia="Cambria Math" w:hAnsi="Cambria Math"/>
          <w:sz w:val="20"/>
        </w:rPr>
        <w:t>𝐴</w:t>
      </w:r>
      <w:r>
        <w:rPr>
          <w:rFonts w:ascii="Cambria Math" w:eastAsia="Cambria Math" w:hAnsi="Cambria Math"/>
          <w:sz w:val="20"/>
        </w:rPr>
        <w:tab/>
      </w:r>
      <w:r>
        <w:rPr>
          <w:i/>
          <w:sz w:val="20"/>
        </w:rPr>
        <w:t>и</w:t>
      </w:r>
      <w:r>
        <w:rPr>
          <w:i/>
          <w:sz w:val="20"/>
        </w:rPr>
        <w:tab/>
        <w:t>для</w:t>
      </w:r>
      <w:r>
        <w:rPr>
          <w:i/>
          <w:sz w:val="20"/>
        </w:rPr>
        <w:tab/>
        <w:t>всякой</w:t>
      </w:r>
      <w:r>
        <w:rPr>
          <w:i/>
          <w:sz w:val="20"/>
        </w:rPr>
        <w:tab/>
        <w:t>оценки</w:t>
      </w:r>
      <w:r>
        <w:rPr>
          <w:i/>
          <w:sz w:val="20"/>
        </w:rPr>
        <w:tab/>
      </w:r>
      <w:r>
        <w:rPr>
          <w:rFonts w:ascii="Cambria Math" w:eastAsia="Cambria Math" w:hAnsi="Cambria Math"/>
          <w:sz w:val="20"/>
        </w:rPr>
        <w:t>𝑣</w:t>
      </w:r>
      <w:r>
        <w:rPr>
          <w:rFonts w:ascii="Cambria Math" w:eastAsia="Cambria Math" w:hAnsi="Cambria Math"/>
          <w:sz w:val="20"/>
        </w:rPr>
        <w:tab/>
      </w:r>
      <w:r>
        <w:rPr>
          <w:i/>
          <w:sz w:val="20"/>
        </w:rPr>
        <w:t>языка</w:t>
      </w:r>
      <w:r>
        <w:rPr>
          <w:i/>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i/>
          <w:sz w:val="20"/>
        </w:rPr>
        <w:t>в</w:t>
      </w:r>
      <w:r>
        <w:rPr>
          <w:i/>
          <w:sz w:val="20"/>
        </w:rPr>
        <w:tab/>
      </w:r>
      <w:r>
        <w:rPr>
          <w:rFonts w:ascii="Cambria Math" w:eastAsia="Cambria Math" w:hAnsi="Cambria Math"/>
          <w:sz w:val="20"/>
        </w:rPr>
        <w:t>𝐿</w:t>
      </w:r>
      <w:r>
        <w:rPr>
          <w:rFonts w:ascii="Cambria Math" w:eastAsia="Cambria Math" w:hAnsi="Cambria Math"/>
          <w:position w:val="-3"/>
          <w:sz w:val="14"/>
        </w:rPr>
        <w:t>&amp;⊃</w:t>
      </w:r>
      <w:r>
        <w:rPr>
          <w:i/>
          <w:sz w:val="20"/>
        </w:rPr>
        <w:t>-матрице</w:t>
      </w:r>
    </w:p>
    <w:p w:rsidR="00A93898" w:rsidRDefault="00A93898">
      <w:pPr>
        <w:rPr>
          <w:sz w:val="20"/>
        </w:rPr>
        <w:sectPr w:rsidR="00A93898">
          <w:pgSz w:w="11910" w:h="16840"/>
          <w:pgMar w:top="1040" w:right="980" w:bottom="124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7"/>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i/>
          <w:iCs/>
          <w:sz w:val="20"/>
          <w:szCs w:val="20"/>
        </w:rPr>
      </w:pPr>
      <w:r>
        <w:br w:type="column"/>
      </w:r>
      <w:r>
        <w:rPr>
          <w:rFonts w:ascii="Cambria Math" w:eastAsia="Cambria Math" w:hAnsi="Cambria Math" w:cs="Cambria Math"/>
          <w:position w:val="-9"/>
          <w:sz w:val="20"/>
          <w:szCs w:val="20"/>
        </w:rPr>
        <w:t>⟩</w:t>
      </w:r>
      <w:r>
        <w:rPr>
          <w:i/>
          <w:iCs/>
          <w:position w:val="-9"/>
          <w:sz w:val="20"/>
          <w:szCs w:val="20"/>
        </w:rPr>
        <w:t>:</w:t>
      </w:r>
      <w:r>
        <w:rPr>
          <w:i/>
          <w:iCs/>
          <w:spacing w:val="35"/>
          <w:position w:val="-9"/>
          <w:sz w:val="20"/>
          <w:szCs w:val="20"/>
        </w:rPr>
        <w:t xml:space="preserve"> </w:t>
      </w:r>
      <w:r>
        <w:rPr>
          <w:i/>
          <w:iCs/>
          <w:position w:val="-9"/>
          <w:sz w:val="20"/>
          <w:szCs w:val="20"/>
        </w:rPr>
        <w:t>если</w:t>
      </w:r>
      <w:r>
        <w:rPr>
          <w:i/>
          <w:iCs/>
          <w:spacing w:val="34"/>
          <w:position w:val="-9"/>
          <w:sz w:val="20"/>
          <w:szCs w:val="20"/>
        </w:rPr>
        <w:t xml:space="preserve"> </w:t>
      </w:r>
      <w:r>
        <w:rPr>
          <w:rFonts w:ascii="Cambria Math" w:eastAsia="Cambria Math" w:hAnsi="Cambria Math" w:cs="Cambria Math"/>
          <w:position w:val="-9"/>
          <w:sz w:val="20"/>
          <w:szCs w:val="20"/>
        </w:rPr>
        <w:t>|𝐴|</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2"/>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9"/>
          <w:position w:val="-9"/>
          <w:sz w:val="20"/>
          <w:szCs w:val="20"/>
        </w:rPr>
        <w:t xml:space="preserve"> </w:t>
      </w:r>
      <w:r>
        <w:rPr>
          <w:rFonts w:ascii="Cambria Math" w:eastAsia="Cambria Math" w:hAnsi="Cambria Math" w:cs="Cambria Math"/>
          <w:position w:val="-9"/>
          <w:sz w:val="20"/>
          <w:szCs w:val="20"/>
        </w:rPr>
        <w:t>1/2</w:t>
      </w:r>
      <w:r>
        <w:rPr>
          <w:i/>
          <w:iCs/>
          <w:position w:val="-9"/>
          <w:sz w:val="20"/>
          <w:szCs w:val="20"/>
        </w:rPr>
        <w:t>,</w:t>
      </w:r>
      <w:r>
        <w:rPr>
          <w:i/>
          <w:iCs/>
          <w:spacing w:val="35"/>
          <w:position w:val="-9"/>
          <w:sz w:val="20"/>
          <w:szCs w:val="20"/>
        </w:rPr>
        <w:t xml:space="preserve"> </w:t>
      </w:r>
      <w:r>
        <w:rPr>
          <w:i/>
          <w:iCs/>
          <w:position w:val="-9"/>
          <w:sz w:val="20"/>
          <w:szCs w:val="20"/>
        </w:rPr>
        <w:t>то</w:t>
      </w:r>
    </w:p>
    <w:p w:rsidR="00A93898" w:rsidRDefault="00000000">
      <w:pPr>
        <w:spacing w:before="90" w:line="133" w:lineRule="exact"/>
        <w:ind w:left="309" w:right="385"/>
        <w:jc w:val="center"/>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15"/>
        </w:tabs>
        <w:spacing w:line="168" w:lineRule="auto"/>
        <w:ind w:right="117"/>
        <w:jc w:val="center"/>
        <w:rPr>
          <w:rFonts w:ascii="Cambria Math" w:eastAsia="Cambria Math"/>
          <w:sz w:val="20"/>
        </w:rPr>
      </w:pPr>
      <w:r>
        <w:rPr>
          <w:rFonts w:ascii="Cambria Math" w:eastAsia="Cambria Math"/>
          <w:sz w:val="20"/>
        </w:rPr>
        <w:t>|𝐴|</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jc w:val="center"/>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4024" w:space="39"/>
            <w:col w:w="2856"/>
          </w:cols>
        </w:sectPr>
      </w:pPr>
    </w:p>
    <w:p w:rsidR="00A93898" w:rsidRDefault="00000000">
      <w:pPr>
        <w:spacing w:before="130"/>
        <w:ind w:left="152"/>
        <w:rPr>
          <w:i/>
          <w:sz w:val="20"/>
        </w:rPr>
      </w:pPr>
      <w:r>
        <w:pict>
          <v:shape id="docshape24" o:spid="_x0000_s2095" type="#_x0000_t202" style="position:absolute;left:0;text-align:left;margin-left:244.25pt;margin-top:-6.95pt;width:3.95pt;height:7pt;z-index:-17012736;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rPr>
          <w:rFonts w:ascii="Cambria Math"/>
          <w:sz w:val="20"/>
        </w:rPr>
        <w:t>0</w:t>
      </w:r>
      <w:r>
        <w:rPr>
          <w:i/>
          <w:sz w:val="20"/>
        </w:rPr>
        <w:t>.</w:t>
      </w:r>
    </w:p>
    <w:p w:rsidR="00A93898" w:rsidRDefault="00A93898">
      <w:pPr>
        <w:pStyle w:val="a3"/>
        <w:spacing w:before="8"/>
        <w:rPr>
          <w:i/>
        </w:rPr>
      </w:pPr>
    </w:p>
    <w:p w:rsidR="00A93898" w:rsidRDefault="00000000">
      <w:pPr>
        <w:pStyle w:val="a3"/>
        <w:ind w:left="719"/>
      </w:pPr>
      <w:r>
        <w:t>Доказательство</w:t>
      </w:r>
      <w:r>
        <w:rPr>
          <w:spacing w:val="-3"/>
        </w:rPr>
        <w:t xml:space="preserve"> </w:t>
      </w:r>
      <w:r>
        <w:t>леммы</w:t>
      </w:r>
      <w:r>
        <w:rPr>
          <w:spacing w:val="-3"/>
        </w:rPr>
        <w:t xml:space="preserve"> </w:t>
      </w:r>
      <w:r>
        <w:t>2</w:t>
      </w:r>
      <w:r>
        <w:rPr>
          <w:spacing w:val="-2"/>
        </w:rPr>
        <w:t xml:space="preserve"> </w:t>
      </w:r>
      <w:r>
        <w:t>проводим</w:t>
      </w:r>
      <w:r>
        <w:rPr>
          <w:spacing w:val="-2"/>
        </w:rPr>
        <w:t xml:space="preserve"> </w:t>
      </w:r>
      <w:r>
        <w:t>индукцией</w:t>
      </w:r>
      <w:r>
        <w:rPr>
          <w:spacing w:val="-3"/>
        </w:rPr>
        <w:t xml:space="preserve"> </w:t>
      </w:r>
      <w:r>
        <w:t>по</w:t>
      </w:r>
      <w:r>
        <w:rPr>
          <w:spacing w:val="-2"/>
        </w:rPr>
        <w:t xml:space="preserve"> </w:t>
      </w:r>
      <w:r>
        <w:t>построению</w:t>
      </w:r>
      <w:r>
        <w:rPr>
          <w:spacing w:val="4"/>
        </w:rPr>
        <w:t xml:space="preserve"> </w:t>
      </w:r>
      <w:r>
        <w:rPr>
          <w:rFonts w:ascii="Cambria Math" w:eastAsia="Cambria Math" w:hAnsi="Cambria Math"/>
        </w:rPr>
        <w:t>𝐿</w:t>
      </w:r>
      <w:r>
        <w:rPr>
          <w:rFonts w:ascii="Cambria Math" w:eastAsia="Cambria Math" w:hAnsi="Cambria Math"/>
          <w:position w:val="-3"/>
          <w:sz w:val="14"/>
        </w:rPr>
        <w:t>&amp;⊃</w:t>
      </w:r>
      <w:r>
        <w:t xml:space="preserve">-формулы </w:t>
      </w:r>
      <w:r>
        <w:rPr>
          <w:rFonts w:ascii="Cambria Math" w:eastAsia="Cambria Math" w:hAnsi="Cambria Math"/>
        </w:rPr>
        <w:t>𝐴</w:t>
      </w:r>
      <w:r>
        <w:t>.</w:t>
      </w:r>
    </w:p>
    <w:p w:rsidR="00A93898" w:rsidRDefault="00000000">
      <w:pPr>
        <w:pStyle w:val="a3"/>
        <w:spacing w:before="210"/>
        <w:ind w:left="152"/>
      </w:pPr>
      <w:r>
        <w:rPr>
          <w:b/>
        </w:rPr>
        <w:t>Базис.</w:t>
      </w:r>
      <w:r>
        <w:rPr>
          <w:b/>
          <w:spacing w:val="-1"/>
        </w:rPr>
        <w:t xml:space="preserve"> </w:t>
      </w:r>
      <w:r>
        <w:t>Для всякой</w:t>
      </w:r>
      <w:r>
        <w:rPr>
          <w:spacing w:val="-1"/>
        </w:rPr>
        <w:t xml:space="preserve"> </w:t>
      </w:r>
      <w:r>
        <w:t>пропозициональной</w:t>
      </w:r>
      <w:r>
        <w:rPr>
          <w:spacing w:val="-1"/>
        </w:rPr>
        <w:t xml:space="preserve"> </w:t>
      </w:r>
      <w:r>
        <w:t>переменной</w:t>
      </w:r>
      <w:r>
        <w:rPr>
          <w:spacing w:val="3"/>
        </w:rPr>
        <w:t xml:space="preserve"> </w:t>
      </w:r>
      <w:r>
        <w:rPr>
          <w:rFonts w:ascii="Cambria Math" w:eastAsia="Cambria Math" w:hAnsi="Cambria Math"/>
        </w:rPr>
        <w:t>𝑞</w:t>
      </w:r>
      <w:r>
        <w:rPr>
          <w:rFonts w:ascii="Cambria Math" w:eastAsia="Cambria Math" w:hAnsi="Cambria Math"/>
          <w:spacing w:val="9"/>
        </w:rPr>
        <w:t xml:space="preserve"> </w:t>
      </w:r>
      <w:r>
        <w:t>языка</w:t>
      </w:r>
      <w:r>
        <w:rPr>
          <w:spacing w:val="1"/>
        </w:rPr>
        <w:t xml:space="preserve"> </w:t>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spacing w:val="24"/>
          <w:position w:val="-3"/>
          <w:sz w:val="14"/>
        </w:rPr>
        <w:t xml:space="preserve"> </w:t>
      </w:r>
      <w:r>
        <w:t>и</w:t>
      </w:r>
      <w:r>
        <w:rPr>
          <w:spacing w:val="-3"/>
        </w:rPr>
        <w:t xml:space="preserve"> </w:t>
      </w:r>
      <w:r>
        <w:t>для всякой</w:t>
      </w:r>
      <w:r>
        <w:rPr>
          <w:spacing w:val="-3"/>
        </w:rPr>
        <w:t xml:space="preserve"> </w:t>
      </w:r>
      <w:r>
        <w:t>оценки</w:t>
      </w:r>
      <w:r>
        <w:rPr>
          <w:spacing w:val="3"/>
        </w:rPr>
        <w:t xml:space="preserve"> </w:t>
      </w:r>
      <w:r>
        <w:rPr>
          <w:rFonts w:ascii="Cambria Math" w:eastAsia="Cambria Math" w:hAnsi="Cambria Math"/>
        </w:rPr>
        <w:t>𝑣</w:t>
      </w:r>
      <w:r>
        <w:rPr>
          <w:rFonts w:ascii="Cambria Math" w:eastAsia="Cambria Math" w:hAnsi="Cambria Math"/>
          <w:spacing w:val="11"/>
        </w:rPr>
        <w:t xml:space="preserve"> </w:t>
      </w:r>
      <w:r>
        <w:t>языка</w:t>
      </w:r>
      <w:r>
        <w:rPr>
          <w:spacing w:val="2"/>
        </w:rPr>
        <w:t xml:space="preserve"> </w:t>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spacing w:val="24"/>
          <w:position w:val="-3"/>
          <w:sz w:val="14"/>
        </w:rPr>
        <w:t xml:space="preserve"> </w:t>
      </w:r>
      <w:r>
        <w:t xml:space="preserve">в </w:t>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pStyle w:val="a3"/>
        <w:spacing w:before="166" w:line="35" w:lineRule="exact"/>
        <w:ind w:left="152"/>
        <w:rPr>
          <w:rFonts w:ascii="Cambria Math" w:eastAsia="Cambria Math" w:hAnsi="Cambria Math" w:cs="Cambria Math"/>
        </w:rPr>
      </w:pPr>
      <w:proofErr w:type="gramStart"/>
      <w:r>
        <w:rPr>
          <w:rFonts w:ascii="Cambria Math" w:eastAsia="Cambria Math" w:hAnsi="Cambria Math" w:cs="Cambria Math"/>
          <w:spacing w:val="-1"/>
        </w:rPr>
        <w:t>⟨{</w:t>
      </w:r>
      <w:proofErr w:type="gramEnd"/>
      <w:r>
        <w:rPr>
          <w:rFonts w:ascii="Cambria Math" w:eastAsia="Cambria Math" w:hAnsi="Cambria Math" w:cs="Cambria Math"/>
          <w:spacing w:val="-1"/>
        </w:rPr>
        <w:t>1,1/2,0},</w:t>
      </w:r>
      <w:r>
        <w:rPr>
          <w:rFonts w:ascii="Cambria Math" w:eastAsia="Cambria Math" w:hAnsi="Cambria Math" w:cs="Cambria Math"/>
          <w:spacing w:val="-10"/>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p>
    <w:p w:rsidR="00A93898" w:rsidRDefault="00000000">
      <w:pPr>
        <w:pStyle w:val="a3"/>
        <w:tabs>
          <w:tab w:val="left" w:pos="911"/>
        </w:tabs>
        <w:spacing w:before="166" w:line="35" w:lineRule="exact"/>
        <w:ind w:left="152"/>
      </w:pPr>
      <w:r>
        <w:br w:type="column"/>
      </w:r>
      <w:r>
        <w:rPr>
          <w:rFonts w:ascii="Cambria Math" w:eastAsia="Cambria Math" w:hAnsi="Cambria Math" w:cs="Cambria Math"/>
          <w:w w:val="95"/>
        </w:rPr>
        <w:t>,</w:t>
      </w:r>
      <w:r>
        <w:rPr>
          <w:rFonts w:ascii="Cambria Math" w:eastAsia="Cambria Math" w:hAnsi="Cambria Math" w:cs="Cambria Math"/>
          <w:spacing w:val="-8"/>
          <w:w w:val="95"/>
        </w:rPr>
        <w:t xml:space="preserve"> </w:t>
      </w:r>
      <w:r>
        <w:rPr>
          <w:rFonts w:ascii="Cambria Math" w:eastAsia="Cambria Math" w:hAnsi="Cambria Math" w:cs="Cambria Math"/>
          <w:w w:val="95"/>
        </w:rPr>
        <w:t>⊃</w:t>
      </w:r>
      <w:r>
        <w:rPr>
          <w:rFonts w:ascii="Cambria Math" w:eastAsia="Cambria Math" w:hAnsi="Cambria Math" w:cs="Cambria Math"/>
          <w:w w:val="95"/>
        </w:rPr>
        <w:tab/>
      </w:r>
      <w:r>
        <w:rPr>
          <w:rFonts w:ascii="Cambria Math" w:eastAsia="Cambria Math" w:hAnsi="Cambria Math" w:cs="Cambria Math"/>
        </w:rPr>
        <w:t>⟩</w:t>
      </w:r>
      <w:r>
        <w:t>:</w:t>
      </w:r>
      <w:r>
        <w:rPr>
          <w:spacing w:val="40"/>
        </w:rPr>
        <w:t xml:space="preserve"> </w:t>
      </w:r>
      <w:r>
        <w:t>если</w:t>
      </w:r>
    </w:p>
    <w:p w:rsidR="00A93898" w:rsidRDefault="00000000">
      <w:pPr>
        <w:spacing w:before="90" w:line="111" w:lineRule="exact"/>
        <w:ind w:left="152"/>
        <w:rPr>
          <w:rFonts w:ascii="Cambria Math" w:eastAsia="Cambria Math" w:hAnsi="Cambria Math" w:cs="Cambria Math"/>
          <w:sz w:val="20"/>
          <w:szCs w:val="20"/>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5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3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73"/>
          <w:position w:val="-9"/>
          <w:sz w:val="20"/>
          <w:szCs w:val="20"/>
        </w:rPr>
        <w:t xml:space="preserve"> </w:t>
      </w:r>
      <w:r>
        <w:rPr>
          <w:position w:val="-9"/>
          <w:sz w:val="20"/>
          <w:szCs w:val="20"/>
        </w:rPr>
        <w:t>то</w:t>
      </w:r>
      <w:r>
        <w:rPr>
          <w:spacing w:val="71"/>
          <w:position w:val="-9"/>
          <w:sz w:val="20"/>
          <w:szCs w:val="20"/>
        </w:rPr>
        <w:t xml:space="preserve"> </w:t>
      </w:r>
      <w:r>
        <w:rPr>
          <w:rFonts w:ascii="Cambria Math" w:eastAsia="Cambria Math" w:hAnsi="Cambria Math" w:cs="Cambria Math"/>
          <w:position w:val="-9"/>
          <w:sz w:val="20"/>
          <w:szCs w:val="20"/>
        </w:rPr>
        <w:t>|𝑞|</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51"/>
          <w:position w:val="3"/>
          <w:sz w:val="14"/>
          <w:szCs w:val="14"/>
        </w:rPr>
        <w:t xml:space="preserve"> </w:t>
      </w:r>
      <w:r>
        <w:rPr>
          <w:rFonts w:ascii="Cambria Math" w:eastAsia="Cambria Math" w:hAnsi="Cambria Math" w:cs="Cambria Math"/>
          <w:position w:val="-9"/>
          <w:sz w:val="20"/>
          <w:szCs w:val="20"/>
        </w:rPr>
        <w:t>=</w:t>
      </w:r>
    </w:p>
    <w:p w:rsidR="00A93898" w:rsidRDefault="00A93898">
      <w:pPr>
        <w:spacing w:line="111" w:lineRule="exact"/>
        <w:rPr>
          <w:rFonts w:ascii="Cambria Math" w:eastAsia="Cambria Math" w:hAnsi="Cambria Math" w:cs="Cambria Math"/>
          <w:sz w:val="20"/>
          <w:szCs w:val="20"/>
        </w:rPr>
        <w:sectPr w:rsidR="00A93898">
          <w:type w:val="continuous"/>
          <w:pgSz w:w="11910" w:h="16840"/>
          <w:pgMar w:top="1320" w:right="980" w:bottom="1200" w:left="980" w:header="0" w:footer="1005" w:gutter="0"/>
          <w:cols w:num="3" w:space="720" w:equalWidth="0">
            <w:col w:w="1595" w:space="491"/>
            <w:col w:w="1555" w:space="142"/>
            <w:col w:w="6167"/>
          </w:cols>
        </w:sectPr>
      </w:pPr>
    </w:p>
    <w:p w:rsidR="00A93898" w:rsidRDefault="00000000">
      <w:pPr>
        <w:spacing w:before="62"/>
        <w:jc w:val="right"/>
        <w:rPr>
          <w:rFonts w:ascii="Cambria Math"/>
          <w:sz w:val="14"/>
        </w:rPr>
      </w:pPr>
      <w:r>
        <w:rPr>
          <w:rFonts w:ascii="Cambria Math"/>
          <w:sz w:val="14"/>
        </w:rPr>
        <w:t>(1,1,1,1/2)</w:t>
      </w:r>
    </w:p>
    <w:p w:rsidR="00A93898" w:rsidRDefault="00A93898">
      <w:pPr>
        <w:pStyle w:val="a3"/>
        <w:spacing w:before="6"/>
        <w:rPr>
          <w:rFonts w:ascii="Cambria Math"/>
          <w:sz w:val="12"/>
        </w:rPr>
      </w:pPr>
    </w:p>
    <w:p w:rsidR="00A93898" w:rsidRDefault="00000000">
      <w:pPr>
        <w:pStyle w:val="a3"/>
        <w:ind w:left="152"/>
      </w:pPr>
      <w:r>
        <w:rPr>
          <w:rFonts w:ascii="Cambria Math"/>
        </w:rPr>
        <w:t>0</w:t>
      </w:r>
      <w:r>
        <w:t>.</w:t>
      </w:r>
    </w:p>
    <w:p w:rsidR="00A93898" w:rsidRDefault="00000000">
      <w:pPr>
        <w:spacing w:before="62"/>
        <w:ind w:left="152"/>
        <w:rPr>
          <w:rFonts w:ascii="Cambria Math"/>
          <w:sz w:val="14"/>
        </w:rPr>
      </w:pPr>
      <w:r>
        <w:br w:type="column"/>
      </w:r>
      <w:r>
        <w:rPr>
          <w:rFonts w:ascii="Cambria Math"/>
          <w:sz w:val="14"/>
        </w:rPr>
        <w:t>(1,0,0,1)</w:t>
      </w:r>
    </w:p>
    <w:p w:rsidR="00A93898" w:rsidRDefault="00000000">
      <w:pPr>
        <w:spacing w:line="194" w:lineRule="auto"/>
        <w:ind w:left="152"/>
        <w:rPr>
          <w:rFonts w:ascii="Cambria Math" w:eastAsia="Cambria Math"/>
          <w:sz w:val="14"/>
        </w:rPr>
      </w:pPr>
      <w:r>
        <w:br w:type="column"/>
      </w:r>
      <w:r>
        <w:rPr>
          <w:rFonts w:ascii="Cambria Math" w:eastAsia="Cambria Math"/>
          <w:sz w:val="20"/>
        </w:rPr>
        <w:t>|𝑞|</w:t>
      </w:r>
      <w:r>
        <w:rPr>
          <w:rFonts w:ascii="Cambria Math" w:eastAsia="Cambria Math"/>
          <w:position w:val="-5"/>
          <w:sz w:val="14"/>
        </w:rPr>
        <w:t>𝑣</w:t>
      </w:r>
    </w:p>
    <w:p w:rsidR="00A93898" w:rsidRDefault="00000000">
      <w:pPr>
        <w:spacing w:before="94"/>
        <w:ind w:left="152"/>
        <w:rPr>
          <w:rFonts w:ascii="Cambria Math" w:eastAsia="Cambria Math"/>
          <w:sz w:val="14"/>
        </w:rPr>
      </w:pPr>
      <w:r>
        <w:br w:type="column"/>
      </w:r>
      <w:r>
        <w:rPr>
          <w:rFonts w:ascii="Cambria Math" w:eastAsia="Cambria Math"/>
          <w:sz w:val="14"/>
        </w:rPr>
        <w:t>𝑠[𝑣]</w:t>
      </w:r>
    </w:p>
    <w:p w:rsidR="00A93898" w:rsidRDefault="00A93898">
      <w:pPr>
        <w:rPr>
          <w:rFonts w:ascii="Cambria Math" w:eastAsia="Cambria Math"/>
          <w:sz w:val="14"/>
        </w:rPr>
        <w:sectPr w:rsidR="00A93898">
          <w:type w:val="continuous"/>
          <w:pgSz w:w="11910" w:h="16840"/>
          <w:pgMar w:top="1320" w:right="980" w:bottom="1200" w:left="980" w:header="0" w:footer="1005" w:gutter="0"/>
          <w:cols w:num="4" w:space="720" w:equalWidth="0">
            <w:col w:w="2232" w:space="77"/>
            <w:col w:w="722" w:space="512"/>
            <w:col w:w="512" w:space="3175"/>
            <w:col w:w="2720"/>
          </w:cols>
        </w:sectPr>
      </w:pPr>
    </w:p>
    <w:p w:rsidR="00A93898" w:rsidRDefault="00A93898">
      <w:pPr>
        <w:pStyle w:val="a3"/>
        <w:spacing w:before="6"/>
        <w:rPr>
          <w:rFonts w:ascii="Cambria Math"/>
          <w:sz w:val="12"/>
        </w:rPr>
      </w:pPr>
    </w:p>
    <w:p w:rsidR="00A93898" w:rsidRDefault="00000000">
      <w:pPr>
        <w:pStyle w:val="a3"/>
        <w:spacing w:before="91"/>
        <w:ind w:left="719"/>
      </w:pPr>
      <w:r>
        <w:t>Докажем</w:t>
      </w:r>
      <w:r>
        <w:rPr>
          <w:spacing w:val="-2"/>
        </w:rPr>
        <w:t xml:space="preserve"> </w:t>
      </w:r>
      <w:r>
        <w:t>базис.</w:t>
      </w:r>
    </w:p>
    <w:p w:rsidR="00A93898" w:rsidRDefault="00A93898">
      <w:pPr>
        <w:pStyle w:val="a3"/>
        <w:spacing w:before="6"/>
      </w:pPr>
    </w:p>
    <w:p w:rsidR="00A93898" w:rsidRDefault="00000000">
      <w:pPr>
        <w:pStyle w:val="a4"/>
        <w:numPr>
          <w:ilvl w:val="1"/>
          <w:numId w:val="17"/>
        </w:numPr>
        <w:tabs>
          <w:tab w:val="left" w:pos="1003"/>
        </w:tabs>
        <w:spacing w:before="1"/>
        <w:rPr>
          <w:sz w:val="20"/>
        </w:rPr>
      </w:pPr>
      <w:r>
        <w:rPr>
          <w:rFonts w:ascii="Cambria Math" w:eastAsia="Cambria Math" w:hAnsi="Cambria Math"/>
          <w:sz w:val="20"/>
        </w:rPr>
        <w:t>𝑞</w:t>
      </w:r>
      <w:r>
        <w:rPr>
          <w:rFonts w:ascii="Cambria Math" w:eastAsia="Cambria Math" w:hAnsi="Cambria Math"/>
          <w:position w:val="-3"/>
          <w:sz w:val="14"/>
        </w:rPr>
        <w:t>0</w:t>
      </w:r>
      <w:r>
        <w:rPr>
          <w:rFonts w:ascii="Cambria Math" w:eastAsia="Cambria Math" w:hAnsi="Cambria Math"/>
          <w:spacing w:val="22"/>
          <w:position w:val="-3"/>
          <w:sz w:val="14"/>
        </w:rPr>
        <w:t xml:space="preserve"> </w:t>
      </w:r>
      <w:r>
        <w:rPr>
          <w:sz w:val="20"/>
        </w:rPr>
        <w:t>есть</w:t>
      </w:r>
      <w:r>
        <w:rPr>
          <w:spacing w:val="-4"/>
          <w:sz w:val="20"/>
        </w:rPr>
        <w:t xml:space="preserve"> </w:t>
      </w:r>
      <w:r>
        <w:rPr>
          <w:sz w:val="20"/>
        </w:rPr>
        <w:t>пропозициональная</w:t>
      </w:r>
      <w:r>
        <w:rPr>
          <w:spacing w:val="-2"/>
          <w:sz w:val="20"/>
        </w:rPr>
        <w:t xml:space="preserve"> </w:t>
      </w:r>
      <w:r>
        <w:rPr>
          <w:sz w:val="20"/>
        </w:rPr>
        <w:t>переменная</w:t>
      </w:r>
      <w:r>
        <w:rPr>
          <w:spacing w:val="-3"/>
          <w:sz w:val="20"/>
        </w:rPr>
        <w:t xml:space="preserve"> </w:t>
      </w:r>
      <w:r>
        <w:rPr>
          <w:sz w:val="20"/>
        </w:rPr>
        <w:t>языка</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21"/>
          <w:position w:val="-3"/>
          <w:sz w:val="14"/>
        </w:rPr>
        <w:t xml:space="preserve"> </w:t>
      </w:r>
      <w:r>
        <w:rPr>
          <w:sz w:val="20"/>
        </w:rPr>
        <w:t>(допущение).</w:t>
      </w:r>
    </w:p>
    <w:p w:rsidR="00A93898" w:rsidRDefault="00000000">
      <w:pPr>
        <w:spacing w:before="211"/>
        <w:ind w:left="719"/>
        <w:rPr>
          <w:sz w:val="20"/>
          <w:szCs w:val="20"/>
        </w:rPr>
      </w:pPr>
      <w:r>
        <w:rPr>
          <w:sz w:val="20"/>
          <w:szCs w:val="20"/>
        </w:rPr>
        <w:t>(2)</w:t>
      </w:r>
      <w:r>
        <w:rPr>
          <w:spacing w:val="-1"/>
          <w:sz w:val="20"/>
          <w:szCs w:val="20"/>
        </w:rPr>
        <w:t xml:space="preserve"> </w:t>
      </w:r>
      <w:r>
        <w:rPr>
          <w:rFonts w:ascii="Cambria Math" w:eastAsia="Cambria Math" w:hAnsi="Cambria Math" w:cs="Cambria Math"/>
          <w:sz w:val="20"/>
          <w:szCs w:val="20"/>
        </w:rPr>
        <w:t>𝑣</w:t>
      </w:r>
      <w:r>
        <w:rPr>
          <w:rFonts w:ascii="Cambria Math" w:eastAsia="Cambria Math" w:hAnsi="Cambria Math" w:cs="Cambria Math"/>
          <w:position w:val="-3"/>
          <w:sz w:val="14"/>
          <w:szCs w:val="14"/>
        </w:rPr>
        <w:t>0</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sz w:val="20"/>
          <w:szCs w:val="20"/>
        </w:rPr>
        <w:t>оценка</w:t>
      </w:r>
      <w:r>
        <w:rPr>
          <w:spacing w:val="4"/>
          <w:sz w:val="20"/>
          <w:szCs w:val="20"/>
        </w:rPr>
        <w:t xml:space="preserve"> </w:t>
      </w:r>
      <w:r>
        <w:rPr>
          <w:sz w:val="20"/>
          <w:szCs w:val="20"/>
        </w:rPr>
        <w:t>языка</w:t>
      </w:r>
      <w:r>
        <w:rPr>
          <w:spacing w:val="5"/>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29"/>
          <w:position w:val="-3"/>
          <w:sz w:val="14"/>
          <w:szCs w:val="14"/>
        </w:rPr>
        <w:t xml:space="preserve"> </w:t>
      </w:r>
      <w:r>
        <w:rPr>
          <w:sz w:val="20"/>
          <w:szCs w:val="20"/>
        </w:rPr>
        <w:t xml:space="preserve">в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pacing w:val="4"/>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5"/>
          <w:sz w:val="20"/>
          <w:szCs w:val="20"/>
        </w:rPr>
        <w:t xml:space="preserve"> </w:t>
      </w:r>
      <w:r>
        <w:rPr>
          <w:sz w:val="20"/>
          <w:szCs w:val="20"/>
        </w:rPr>
        <w:t>(допущение).</w:t>
      </w:r>
    </w:p>
    <w:p w:rsidR="00A93898" w:rsidRDefault="00A93898">
      <w:pPr>
        <w:pStyle w:val="a3"/>
        <w:spacing w:before="8"/>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(3)</w:t>
      </w:r>
    </w:p>
    <w:p w:rsidR="00A93898" w:rsidRDefault="00000000">
      <w:pPr>
        <w:spacing w:before="77" w:line="133" w:lineRule="exact"/>
        <w:ind w:left="328"/>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z w:val="20"/>
        </w:rPr>
        <w:t>|𝑞</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5"/>
        </w:rPr>
        <w:t xml:space="preserve"> </w:t>
      </w:r>
      <w:r>
        <w:rPr>
          <w:rFonts w:ascii="Cambria Math" w:hAnsi="Cambria Math"/>
        </w:rPr>
        <w:t>1/2</w:t>
      </w:r>
      <w:r>
        <w:rPr>
          <w:rFonts w:ascii="Cambria Math" w:hAnsi="Cambria Math"/>
          <w:spacing w:val="1"/>
        </w:rPr>
        <w:t xml:space="preserve"> </w:t>
      </w:r>
      <w:r>
        <w:t>(допущение).</w:t>
      </w:r>
    </w:p>
    <w:p w:rsidR="00A93898" w:rsidRDefault="00A93898">
      <w:pPr>
        <w:sectPr w:rsidR="00A93898">
          <w:type w:val="continuous"/>
          <w:pgSz w:w="11910" w:h="16840"/>
          <w:pgMar w:top="1320" w:right="980" w:bottom="1200" w:left="980" w:header="0" w:footer="1005" w:gutter="0"/>
          <w:cols w:num="3" w:space="720" w:equalWidth="0">
            <w:col w:w="954" w:space="40"/>
            <w:col w:w="2528" w:space="39"/>
            <w:col w:w="6389"/>
          </w:cols>
        </w:sectPr>
      </w:pPr>
    </w:p>
    <w:p w:rsidR="00A93898" w:rsidRDefault="00A93898">
      <w:pPr>
        <w:pStyle w:val="a3"/>
        <w:spacing w:before="1"/>
        <w:rPr>
          <w:sz w:val="11"/>
        </w:rPr>
      </w:pPr>
    </w:p>
    <w:p w:rsidR="00A93898" w:rsidRDefault="00000000">
      <w:pPr>
        <w:pStyle w:val="a3"/>
        <w:tabs>
          <w:tab w:val="left" w:pos="2106"/>
          <w:tab w:val="left" w:pos="2871"/>
          <w:tab w:val="left" w:pos="4541"/>
          <w:tab w:val="left" w:pos="5344"/>
          <w:tab w:val="left" w:pos="6020"/>
          <w:tab w:val="left" w:pos="6873"/>
          <w:tab w:val="left" w:pos="7636"/>
          <w:tab w:val="left" w:pos="8476"/>
          <w:tab w:val="left" w:pos="9495"/>
        </w:tabs>
        <w:spacing w:before="91"/>
        <w:ind w:left="719"/>
      </w:pPr>
      <w:r>
        <w:t>Опираясь</w:t>
      </w:r>
      <w:r>
        <w:tab/>
        <w:t>на</w:t>
      </w:r>
      <w:r>
        <w:tab/>
        <w:t>утверждения</w:t>
      </w:r>
      <w:r>
        <w:tab/>
        <w:t>(1)</w:t>
      </w:r>
      <w:r>
        <w:tab/>
        <w:t>и</w:t>
      </w:r>
      <w:r>
        <w:tab/>
        <w:t>(2),</w:t>
      </w:r>
      <w:r>
        <w:tab/>
        <w:t>на</w:t>
      </w:r>
      <w:r>
        <w:tab/>
        <w:t>тот</w:t>
      </w:r>
      <w:r>
        <w:tab/>
        <w:t>факт,</w:t>
      </w:r>
      <w:r>
        <w:tab/>
        <w:t>что</w:t>
      </w:r>
    </w:p>
    <w:p w:rsidR="00A93898" w:rsidRDefault="00000000">
      <w:pPr>
        <w:pStyle w:val="a3"/>
        <w:spacing w:before="120"/>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7"/>
        </w:rPr>
        <w:t xml:space="preserve"> </w:t>
      </w:r>
      <w:r>
        <w:t xml:space="preserve">есть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
        </w:rPr>
        <w:t xml:space="preserve"> </w:t>
      </w:r>
      <w:r>
        <w:t>(по</w:t>
      </w:r>
      <w:r>
        <w:rPr>
          <w:spacing w:val="1"/>
        </w:rPr>
        <w:t xml:space="preserve"> </w:t>
      </w:r>
      <w:r>
        <w:t>замечанию 3),</w:t>
      </w:r>
      <w:r>
        <w:rPr>
          <w:spacing w:val="1"/>
        </w:rPr>
        <w:t xml:space="preserve"> </w:t>
      </w:r>
      <w:r>
        <w:t>а также</w:t>
      </w:r>
      <w:r>
        <w:rPr>
          <w:spacing w:val="1"/>
        </w:rPr>
        <w:t xml:space="preserve"> </w:t>
      </w:r>
      <w:r>
        <w:t>на замечание</w:t>
      </w:r>
      <w:r>
        <w:rPr>
          <w:spacing w:val="1"/>
        </w:rPr>
        <w:t xml:space="preserve"> </w:t>
      </w:r>
      <w:r>
        <w:t>1, получаем, что</w:t>
      </w:r>
    </w:p>
    <w:p w:rsidR="00A93898" w:rsidRDefault="00A93898">
      <w:pPr>
        <w:pStyle w:val="a3"/>
        <w:spacing w:before="7"/>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7"/>
        <w:jc w:val="right"/>
      </w:pPr>
      <w:r>
        <w:t>(4)</w:t>
      </w:r>
    </w:p>
    <w:p w:rsidR="00A93898" w:rsidRDefault="00000000">
      <w:pPr>
        <w:spacing w:before="77" w:line="133" w:lineRule="exact"/>
        <w:ind w:left="328"/>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z w:val="20"/>
        </w:rPr>
        <w:t>|𝑞</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spacing w:before="153"/>
        <w:ind w:left="22"/>
        <w:rPr>
          <w:sz w:val="20"/>
        </w:rPr>
      </w:pPr>
      <w:r>
        <w:br w:type="column"/>
      </w:r>
      <w:r>
        <w:rPr>
          <w:rFonts w:ascii="Cambria Math" w:eastAsia="Cambria Math"/>
          <w:sz w:val="20"/>
        </w:rPr>
        <w:t>=</w:t>
      </w:r>
      <w:r>
        <w:rPr>
          <w:rFonts w:ascii="Cambria Math" w:eastAsia="Cambria Math"/>
          <w:spacing w:val="22"/>
          <w:sz w:val="20"/>
        </w:rPr>
        <w:t xml:space="preserve"> </w:t>
      </w:r>
      <w:r>
        <w:rPr>
          <w:rFonts w:ascii="Cambria Math" w:eastAsia="Cambria Math"/>
          <w:sz w:val="20"/>
        </w:rPr>
        <w:t>𝑣</w:t>
      </w:r>
      <w:r>
        <w:rPr>
          <w:rFonts w:ascii="Cambria Math" w:eastAsia="Cambria Math"/>
          <w:position w:val="-3"/>
          <w:sz w:val="14"/>
        </w:rPr>
        <w:t>0</w:t>
      </w:r>
      <w:r>
        <w:rPr>
          <w:rFonts w:ascii="Cambria Math" w:eastAsia="Cambria Math"/>
          <w:sz w:val="20"/>
        </w:rPr>
        <w:t>(𝑞</w:t>
      </w:r>
      <w:r>
        <w:rPr>
          <w:rFonts w:ascii="Cambria Math" w:eastAsia="Cambria Math"/>
          <w:position w:val="-3"/>
          <w:sz w:val="14"/>
        </w:rPr>
        <w:t>0</w:t>
      </w:r>
      <w:r>
        <w:rPr>
          <w:rFonts w:ascii="Cambria Math" w:eastAsia="Cambria Math"/>
          <w:sz w:val="20"/>
        </w:rPr>
        <w:t>)</w:t>
      </w:r>
      <w:r>
        <w:rPr>
          <w:sz w:val="20"/>
        </w:rPr>
        <w:t>.</w:t>
      </w:r>
    </w:p>
    <w:p w:rsidR="00A93898" w:rsidRDefault="00A93898">
      <w:pPr>
        <w:rPr>
          <w:sz w:val="20"/>
        </w:rPr>
        <w:sectPr w:rsidR="00A93898">
          <w:type w:val="continuous"/>
          <w:pgSz w:w="11910" w:h="16840"/>
          <w:pgMar w:top="1320" w:right="980" w:bottom="1200" w:left="980" w:header="0" w:footer="1005" w:gutter="0"/>
          <w:cols w:num="3" w:space="720" w:equalWidth="0">
            <w:col w:w="954" w:space="40"/>
            <w:col w:w="2528" w:space="39"/>
            <w:col w:w="6389"/>
          </w:cols>
        </w:sectPr>
      </w:pPr>
    </w:p>
    <w:p w:rsidR="00A93898" w:rsidRDefault="00A93898">
      <w:pPr>
        <w:pStyle w:val="a3"/>
        <w:spacing w:before="6"/>
        <w:rPr>
          <w:sz w:val="11"/>
        </w:rPr>
      </w:pPr>
    </w:p>
    <w:p w:rsidR="00A93898" w:rsidRDefault="00000000">
      <w:pPr>
        <w:pStyle w:val="a3"/>
        <w:spacing w:before="88"/>
        <w:ind w:left="719"/>
      </w:pPr>
      <w:r>
        <w:t xml:space="preserve">(5) </w:t>
      </w:r>
      <w:r>
        <w:rPr>
          <w:rFonts w:ascii="Cambria Math" w:eastAsia="Cambria Math" w:hAnsi="Cambria Math"/>
        </w:rPr>
        <w:t>𝑣</w:t>
      </w:r>
      <w:r>
        <w:rPr>
          <w:rFonts w:ascii="Cambria Math" w:eastAsia="Cambria Math" w:hAnsi="Cambria Math"/>
          <w:position w:val="-3"/>
          <w:sz w:val="14"/>
        </w:rPr>
        <w:t>0</w:t>
      </w:r>
      <w:r>
        <w:rPr>
          <w:rFonts w:ascii="Cambria Math" w:eastAsia="Cambria Math" w:hAnsi="Cambria Math"/>
        </w:rPr>
        <w:t>(𝑞</w:t>
      </w:r>
      <w:proofErr w:type="gramStart"/>
      <w:r>
        <w:rPr>
          <w:rFonts w:ascii="Cambria Math" w:eastAsia="Cambria Math" w:hAnsi="Cambria Math"/>
          <w:position w:val="-3"/>
          <w:sz w:val="14"/>
        </w:rPr>
        <w:t>0</w:t>
      </w:r>
      <w:r>
        <w:rPr>
          <w:rFonts w:ascii="Cambria Math" w:eastAsia="Cambria Math" w:hAnsi="Cambria Math"/>
        </w:rPr>
        <w:t>)</w:t>
      </w:r>
      <w:r>
        <w:t>=</w:t>
      </w:r>
      <w:proofErr w:type="gramEnd"/>
      <w:r>
        <w:t>1/2</w:t>
      </w:r>
      <w:r>
        <w:rPr>
          <w:spacing w:val="2"/>
        </w:rPr>
        <w:t xml:space="preserve"> </w:t>
      </w:r>
      <w:r>
        <w:t>(из</w:t>
      </w:r>
      <w:r>
        <w:rPr>
          <w:spacing w:val="2"/>
        </w:rPr>
        <w:t xml:space="preserve"> </w:t>
      </w:r>
      <w:r>
        <w:t>(3)</w:t>
      </w:r>
      <w:r>
        <w:rPr>
          <w:spacing w:val="-1"/>
        </w:rPr>
        <w:t xml:space="preserve"> </w:t>
      </w:r>
      <w:r>
        <w:t>и</w:t>
      </w:r>
      <w:r>
        <w:rPr>
          <w:spacing w:val="1"/>
        </w:rPr>
        <w:t xml:space="preserve"> </w:t>
      </w:r>
      <w:r>
        <w:t>(4)).</w:t>
      </w:r>
    </w:p>
    <w:p w:rsidR="00A93898" w:rsidRDefault="00000000">
      <w:pPr>
        <w:pStyle w:val="a3"/>
        <w:spacing w:before="208"/>
        <w:ind w:left="719"/>
      </w:pPr>
      <w:r>
        <w:t>В</w:t>
      </w:r>
      <w:r>
        <w:rPr>
          <w:spacing w:val="-2"/>
        </w:rPr>
        <w:t xml:space="preserve"> </w:t>
      </w:r>
      <w:r>
        <w:t>свете утверждений</w:t>
      </w:r>
      <w:r>
        <w:rPr>
          <w:spacing w:val="-3"/>
        </w:rPr>
        <w:t xml:space="preserve"> </w:t>
      </w:r>
      <w:r>
        <w:t>(1),</w:t>
      </w:r>
      <w:r>
        <w:rPr>
          <w:spacing w:val="-2"/>
        </w:rPr>
        <w:t xml:space="preserve"> </w:t>
      </w:r>
      <w:r>
        <w:t>(2),</w:t>
      </w:r>
      <w:r>
        <w:rPr>
          <w:spacing w:val="-2"/>
        </w:rPr>
        <w:t xml:space="preserve"> </w:t>
      </w:r>
      <w:r>
        <w:t>(5)</w:t>
      </w:r>
      <w:r>
        <w:rPr>
          <w:spacing w:val="-2"/>
        </w:rPr>
        <w:t xml:space="preserve"> </w:t>
      </w:r>
      <w:r>
        <w:t>и</w:t>
      </w:r>
      <w:r>
        <w:rPr>
          <w:spacing w:val="-3"/>
        </w:rPr>
        <w:t xml:space="preserve"> </w:t>
      </w:r>
      <w:r>
        <w:t>определения</w:t>
      </w:r>
      <w:r>
        <w:rPr>
          <w:spacing w:val="-3"/>
        </w:rPr>
        <w:t xml:space="preserve"> </w:t>
      </w:r>
      <w:r>
        <w:t>3</w:t>
      </w:r>
      <w:r>
        <w:rPr>
          <w:spacing w:val="-1"/>
        </w:rPr>
        <w:t xml:space="preserve"> </w:t>
      </w:r>
      <w:r>
        <w:t>ясно,</w:t>
      </w:r>
      <w:r>
        <w:rPr>
          <w:spacing w:val="-2"/>
        </w:rPr>
        <w:t xml:space="preserve"> </w:t>
      </w:r>
      <w:r>
        <w:t>что</w:t>
      </w:r>
    </w:p>
    <w:p w:rsidR="00A93898" w:rsidRDefault="00A93898">
      <w:pPr>
        <w:pStyle w:val="a3"/>
        <w:spacing w:before="7"/>
      </w:pPr>
    </w:p>
    <w:p w:rsidR="00A93898" w:rsidRDefault="00000000">
      <w:pPr>
        <w:pStyle w:val="a3"/>
        <w:ind w:left="719"/>
      </w:pPr>
      <w:r>
        <w:t>(6)</w:t>
      </w:r>
      <w:r>
        <w:rPr>
          <w:spacing w:val="3"/>
        </w:rPr>
        <w:t xml:space="preserve"> </w:t>
      </w:r>
      <w:r>
        <w:rPr>
          <w:rFonts w:ascii="Cambria Math" w:eastAsia="Cambria Math" w:hAnsi="Cambria Math" w:cs="Cambria Math"/>
        </w:rPr>
        <w:t>⟨𝑞</w:t>
      </w:r>
      <w:r>
        <w:rPr>
          <w:rFonts w:ascii="Cambria Math" w:eastAsia="Cambria Math" w:hAnsi="Cambria Math" w:cs="Cambria Math"/>
          <w:vertAlign w:val="subscript"/>
        </w:rPr>
        <w:t>0</w:t>
      </w:r>
      <w:r>
        <w:rPr>
          <w:rFonts w:ascii="Cambria Math" w:eastAsia="Cambria Math" w:hAnsi="Cambria Math" w:cs="Cambria Math"/>
        </w:rPr>
        <w:t>,</w:t>
      </w:r>
      <w:r>
        <w:rPr>
          <w:rFonts w:ascii="Cambria Math" w:eastAsia="Cambria Math" w:hAnsi="Cambria Math" w:cs="Cambria Math"/>
          <w:spacing w:val="-8"/>
        </w:rPr>
        <w:t xml:space="preserve"> </w:t>
      </w:r>
      <w:r>
        <w:rPr>
          <w:rFonts w:ascii="Cambria Math" w:eastAsia="Cambria Math" w:hAnsi="Cambria Math" w:cs="Cambria Math"/>
        </w:rPr>
        <w:t>1/2⟩</w:t>
      </w:r>
      <w:r>
        <w:rPr>
          <w:rFonts w:ascii="Cambria Math" w:eastAsia="Cambria Math" w:hAnsi="Cambria Math" w:cs="Cambria Math"/>
          <w:spacing w:val="16"/>
        </w:rPr>
        <w:t xml:space="preserve"> </w:t>
      </w:r>
      <w:r>
        <w:rPr>
          <w:rFonts w:ascii="Cambria Math" w:eastAsia="Cambria Math" w:hAnsi="Cambria Math" w:cs="Cambria Math"/>
        </w:rPr>
        <w:t>∈</w:t>
      </w:r>
      <w:r>
        <w:rPr>
          <w:rFonts w:ascii="Cambria Math" w:eastAsia="Cambria Math" w:hAnsi="Cambria Math" w:cs="Cambria Math"/>
          <w:spacing w:val="15"/>
        </w:rPr>
        <w:t xml:space="preserve"> </w:t>
      </w:r>
      <w:r>
        <w:rPr>
          <w:rFonts w:ascii="Cambria Math" w:eastAsia="Cambria Math" w:hAnsi="Cambria Math" w:cs="Cambria Math"/>
        </w:rPr>
        <w:t>𝑣</w:t>
      </w:r>
      <w:r>
        <w:rPr>
          <w:rFonts w:ascii="Cambria Math" w:eastAsia="Cambria Math" w:hAnsi="Cambria Math" w:cs="Cambria Math"/>
          <w:vertAlign w:val="subscript"/>
        </w:rPr>
        <w:t>0</w:t>
      </w:r>
      <w:r>
        <w:t>.</w:t>
      </w:r>
    </w:p>
    <w:p w:rsidR="00A93898" w:rsidRDefault="00A93898">
      <w:pPr>
        <w:pStyle w:val="a3"/>
        <w:spacing w:before="5"/>
      </w:pPr>
    </w:p>
    <w:p w:rsidR="00A93898" w:rsidRDefault="00000000">
      <w:pPr>
        <w:pStyle w:val="a3"/>
        <w:spacing w:line="487" w:lineRule="auto"/>
        <w:ind w:left="719" w:right="5251"/>
      </w:pPr>
      <w:r>
        <w:t>Руководствуясь</w:t>
      </w:r>
      <w:r>
        <w:rPr>
          <w:spacing w:val="-5"/>
        </w:rPr>
        <w:t xml:space="preserve"> </w:t>
      </w:r>
      <w:r>
        <w:t>соглашением</w:t>
      </w:r>
      <w:r>
        <w:rPr>
          <w:spacing w:val="-4"/>
        </w:rPr>
        <w:t xml:space="preserve"> </w:t>
      </w:r>
      <w:r>
        <w:t>2,</w:t>
      </w:r>
      <w:r>
        <w:rPr>
          <w:spacing w:val="-5"/>
        </w:rPr>
        <w:t xml:space="preserve"> </w:t>
      </w:r>
      <w:r>
        <w:t>получаем,</w:t>
      </w:r>
      <w:r>
        <w:rPr>
          <w:spacing w:val="-5"/>
        </w:rPr>
        <w:t xml:space="preserve"> </w:t>
      </w:r>
      <w:r>
        <w:t>что</w:t>
      </w:r>
      <w:r>
        <w:rPr>
          <w:spacing w:val="-47"/>
        </w:rPr>
        <w:t xml:space="preserve"> </w:t>
      </w:r>
      <w:r>
        <w:t>(7)</w:t>
      </w:r>
      <w:r>
        <w:rPr>
          <w:spacing w:val="-1"/>
        </w:rPr>
        <w:t xml:space="preserve"> </w:t>
      </w:r>
      <w:proofErr w:type="gramStart"/>
      <w:r>
        <w:rPr>
          <w:rFonts w:ascii="Cambria Math" w:eastAsia="Cambria Math" w:hAnsi="Cambria Math"/>
        </w:rPr>
        <w:t>𝑠(</w:t>
      </w:r>
      <w:proofErr w:type="gramEnd"/>
      <w:r>
        <w:rPr>
          <w:rFonts w:ascii="Cambria Math" w:eastAsia="Cambria Math" w:hAnsi="Cambria Math"/>
        </w:rPr>
        <w:t>1/2)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0</w:t>
      </w:r>
      <w:r>
        <w:t>.</w:t>
      </w:r>
    </w:p>
    <w:p w:rsidR="00A93898" w:rsidRDefault="00000000">
      <w:pPr>
        <w:pStyle w:val="a3"/>
        <w:spacing w:line="226" w:lineRule="exact"/>
        <w:ind w:left="719"/>
      </w:pPr>
      <w:r>
        <w:t>Ясно,</w:t>
      </w:r>
      <w:r>
        <w:rPr>
          <w:spacing w:val="-3"/>
        </w:rPr>
        <w:t xml:space="preserve"> </w:t>
      </w:r>
      <w:r>
        <w:t>что</w:t>
      </w:r>
    </w:p>
    <w:p w:rsidR="00A93898" w:rsidRDefault="00A93898">
      <w:pPr>
        <w:pStyle w:val="a3"/>
        <w:spacing w:before="4"/>
      </w:pPr>
    </w:p>
    <w:p w:rsidR="00A93898" w:rsidRDefault="00000000">
      <w:pPr>
        <w:pStyle w:val="a3"/>
        <w:spacing w:before="1"/>
        <w:ind w:left="719"/>
      </w:pPr>
      <w:r>
        <w:t>(8)</w:t>
      </w:r>
      <w:r>
        <w:rPr>
          <w:spacing w:val="-3"/>
        </w:rPr>
        <w:t xml:space="preserve"> </w:t>
      </w:r>
      <w:r>
        <w:rPr>
          <w:rFonts w:ascii="Cambria Math" w:hAnsi="Cambria Math"/>
        </w:rPr>
        <w:t>1/2</w:t>
      </w:r>
      <w:r>
        <w:rPr>
          <w:rFonts w:ascii="Cambria Math" w:hAnsi="Cambria Math"/>
          <w:spacing w:val="10"/>
        </w:rPr>
        <w:t xml:space="preserve"> </w:t>
      </w:r>
      <w:r>
        <w:rPr>
          <w:rFonts w:ascii="Cambria Math" w:hAnsi="Cambria Math"/>
        </w:rPr>
        <w:t>∈</w:t>
      </w:r>
      <w:r>
        <w:rPr>
          <w:rFonts w:ascii="Cambria Math" w:hAnsi="Cambria Math"/>
          <w:spacing w:val="9"/>
        </w:rPr>
        <w:t xml:space="preserve"> </w:t>
      </w:r>
      <w:r>
        <w:rPr>
          <w:rFonts w:ascii="Cambria Math" w:hAnsi="Cambria Math"/>
        </w:rPr>
        <w:t>{1,1/2,0}</w:t>
      </w:r>
      <w:r>
        <w:t>.</w:t>
      </w:r>
    </w:p>
    <w:p w:rsidR="00A93898" w:rsidRDefault="00A93898">
      <w:pPr>
        <w:pStyle w:val="a3"/>
        <w:spacing w:before="6"/>
      </w:pPr>
    </w:p>
    <w:p w:rsidR="00A93898" w:rsidRDefault="00000000">
      <w:pPr>
        <w:pStyle w:val="a3"/>
        <w:ind w:left="719"/>
      </w:pPr>
      <w:r>
        <w:t>Опираясь</w:t>
      </w:r>
      <w:r>
        <w:rPr>
          <w:spacing w:val="-1"/>
        </w:rPr>
        <w:t xml:space="preserve"> </w:t>
      </w:r>
      <w:r>
        <w:t>на</w:t>
      </w:r>
      <w:r>
        <w:rPr>
          <w:spacing w:val="-1"/>
        </w:rPr>
        <w:t xml:space="preserve"> </w:t>
      </w:r>
      <w:r>
        <w:t>утверждения</w:t>
      </w:r>
      <w:r>
        <w:rPr>
          <w:spacing w:val="-3"/>
        </w:rPr>
        <w:t xml:space="preserve"> </w:t>
      </w:r>
      <w:r>
        <w:t>(1),</w:t>
      </w:r>
      <w:r>
        <w:rPr>
          <w:spacing w:val="-4"/>
        </w:rPr>
        <w:t xml:space="preserve"> </w:t>
      </w:r>
      <w:r>
        <w:t>(8),</w:t>
      </w:r>
      <w:r>
        <w:rPr>
          <w:spacing w:val="-4"/>
        </w:rPr>
        <w:t xml:space="preserve"> </w:t>
      </w:r>
      <w:r>
        <w:t>соглашение</w:t>
      </w:r>
      <w:r>
        <w:rPr>
          <w:spacing w:val="-4"/>
        </w:rPr>
        <w:t xml:space="preserve"> </w:t>
      </w:r>
      <w:r>
        <w:t>2</w:t>
      </w:r>
      <w:r>
        <w:rPr>
          <w:spacing w:val="-3"/>
        </w:rPr>
        <w:t xml:space="preserve"> </w:t>
      </w:r>
      <w:r>
        <w:t>и</w:t>
      </w:r>
      <w:r>
        <w:rPr>
          <w:spacing w:val="-4"/>
        </w:rPr>
        <w:t xml:space="preserve"> </w:t>
      </w:r>
      <w:r>
        <w:t>определение</w:t>
      </w:r>
      <w:r>
        <w:rPr>
          <w:spacing w:val="-4"/>
        </w:rPr>
        <w:t xml:space="preserve"> </w:t>
      </w:r>
      <w:r>
        <w:t>7,</w:t>
      </w:r>
      <w:r>
        <w:rPr>
          <w:spacing w:val="-4"/>
        </w:rPr>
        <w:t xml:space="preserve"> </w:t>
      </w:r>
      <w:r>
        <w:t>получаем,</w:t>
      </w:r>
      <w:r>
        <w:rPr>
          <w:spacing w:val="-4"/>
        </w:rPr>
        <w:t xml:space="preserve"> </w:t>
      </w:r>
      <w:r>
        <w:t>что</w:t>
      </w:r>
    </w:p>
    <w:p w:rsidR="00A93898" w:rsidRDefault="00A93898">
      <w:pPr>
        <w:pStyle w:val="a3"/>
        <w:spacing w:before="8"/>
      </w:pPr>
    </w:p>
    <w:p w:rsidR="00A93898" w:rsidRDefault="00000000">
      <w:pPr>
        <w:pStyle w:val="a4"/>
        <w:numPr>
          <w:ilvl w:val="0"/>
          <w:numId w:val="16"/>
        </w:numPr>
        <w:tabs>
          <w:tab w:val="left" w:pos="1003"/>
        </w:tabs>
        <w:rPr>
          <w:sz w:val="20"/>
          <w:szCs w:val="20"/>
        </w:rPr>
      </w:pPr>
      <w:r>
        <w:rPr>
          <w:rFonts w:ascii="Cambria Math" w:eastAsia="Cambria Math" w:hAnsi="Cambria Math" w:cs="Cambria Math"/>
          <w:spacing w:val="-1"/>
          <w:sz w:val="20"/>
          <w:szCs w:val="20"/>
        </w:rPr>
        <w:t>⟨𝑞</w:t>
      </w:r>
      <w:r>
        <w:rPr>
          <w:rFonts w:ascii="Cambria Math" w:eastAsia="Cambria Math" w:hAnsi="Cambria Math" w:cs="Cambria Math"/>
          <w:spacing w:val="-1"/>
          <w:sz w:val="20"/>
          <w:szCs w:val="20"/>
          <w:vertAlign w:val="subscript"/>
        </w:rPr>
        <w:t>0</w:t>
      </w:r>
      <w:r>
        <w:rPr>
          <w:rFonts w:ascii="Cambria Math" w:eastAsia="Cambria Math" w:hAnsi="Cambria Math" w:cs="Cambria Math"/>
          <w:spacing w:val="-1"/>
          <w:sz w:val="20"/>
          <w:szCs w:val="20"/>
        </w:rPr>
        <w:t>,</w:t>
      </w:r>
      <w:r>
        <w:rPr>
          <w:rFonts w:ascii="Cambria Math" w:eastAsia="Cambria Math" w:hAnsi="Cambria Math" w:cs="Cambria Math"/>
          <w:spacing w:val="-11"/>
          <w:sz w:val="20"/>
          <w:szCs w:val="20"/>
        </w:rPr>
        <w:t xml:space="preserve"> </w:t>
      </w:r>
      <w:proofErr w:type="gramStart"/>
      <w:r>
        <w:rPr>
          <w:rFonts w:ascii="Cambria Math" w:eastAsia="Cambria Math" w:hAnsi="Cambria Math" w:cs="Cambria Math"/>
          <w:sz w:val="20"/>
          <w:szCs w:val="20"/>
        </w:rPr>
        <w:t>𝑠(</w:t>
      </w:r>
      <w:proofErr w:type="gramEnd"/>
      <w:r>
        <w:rPr>
          <w:rFonts w:ascii="Cambria Math" w:eastAsia="Cambria Math" w:hAnsi="Cambria Math" w:cs="Cambria Math"/>
          <w:sz w:val="20"/>
          <w:szCs w:val="20"/>
        </w:rPr>
        <w:t>1/2)⟩</w:t>
      </w:r>
      <w:r>
        <w:rPr>
          <w:rFonts w:ascii="Cambria Math" w:eastAsia="Cambria Math" w:hAnsi="Cambria Math" w:cs="Cambria Math"/>
          <w:spacing w:val="6"/>
          <w:sz w:val="20"/>
          <w:szCs w:val="20"/>
        </w:rPr>
        <w:t xml:space="preserve"> </w:t>
      </w:r>
      <w:r>
        <w:rPr>
          <w:sz w:val="20"/>
          <w:szCs w:val="20"/>
        </w:rPr>
        <w:t>есть -преобразование</w:t>
      </w:r>
      <w:r>
        <w:rPr>
          <w:spacing w:val="4"/>
          <w:sz w:val="20"/>
          <w:szCs w:val="20"/>
        </w:rPr>
        <w:t xml:space="preserve"> </w:t>
      </w:r>
      <w:r>
        <w:rPr>
          <w:sz w:val="20"/>
          <w:szCs w:val="20"/>
        </w:rPr>
        <w:t>упорядоченной</w:t>
      </w:r>
      <w:r>
        <w:rPr>
          <w:spacing w:val="1"/>
          <w:sz w:val="20"/>
          <w:szCs w:val="20"/>
        </w:rPr>
        <w:t xml:space="preserve"> </w:t>
      </w:r>
      <w:r>
        <w:rPr>
          <w:sz w:val="20"/>
          <w:szCs w:val="20"/>
        </w:rPr>
        <w:t>пары</w:t>
      </w:r>
      <w:r>
        <w:rPr>
          <w:spacing w:val="4"/>
          <w:sz w:val="20"/>
          <w:szCs w:val="20"/>
        </w:rPr>
        <w:t xml:space="preserve"> </w:t>
      </w:r>
      <w:r>
        <w:rPr>
          <w:rFonts w:ascii="Cambria Math" w:eastAsia="Cambria Math" w:hAnsi="Cambria Math" w:cs="Cambria Math"/>
          <w:sz w:val="20"/>
          <w:szCs w:val="20"/>
        </w:rPr>
        <w:t>⟨𝑞</w:t>
      </w:r>
      <w:r>
        <w:rPr>
          <w:rFonts w:ascii="Cambria Math" w:eastAsia="Cambria Math" w:hAnsi="Cambria Math" w:cs="Cambria Math"/>
          <w:sz w:val="20"/>
          <w:szCs w:val="20"/>
          <w:vertAlign w:val="subscript"/>
        </w:rPr>
        <w:t>0</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1/2⟩</w:t>
      </w:r>
      <w:r>
        <w:rPr>
          <w:sz w:val="20"/>
          <w:szCs w:val="20"/>
        </w:rPr>
        <w:t>.</w:t>
      </w:r>
    </w:p>
    <w:p w:rsidR="00A93898" w:rsidRDefault="00A93898">
      <w:pPr>
        <w:pStyle w:val="a3"/>
        <w:spacing w:before="6"/>
      </w:pPr>
    </w:p>
    <w:p w:rsidR="00A93898" w:rsidRDefault="00000000">
      <w:pPr>
        <w:pStyle w:val="a4"/>
        <w:numPr>
          <w:ilvl w:val="0"/>
          <w:numId w:val="16"/>
        </w:numPr>
        <w:tabs>
          <w:tab w:val="left" w:pos="1104"/>
        </w:tabs>
        <w:ind w:left="1103" w:hanging="385"/>
        <w:rPr>
          <w:sz w:val="20"/>
          <w:szCs w:val="20"/>
        </w:rPr>
      </w:pPr>
      <w:r>
        <w:rPr>
          <w:rFonts w:ascii="Cambria Math" w:eastAsia="Cambria Math" w:hAnsi="Cambria Math" w:cs="Cambria Math"/>
          <w:spacing w:val="-1"/>
          <w:sz w:val="20"/>
          <w:szCs w:val="20"/>
        </w:rPr>
        <w:t>⟨𝑞</w:t>
      </w:r>
      <w:r>
        <w:rPr>
          <w:rFonts w:ascii="Cambria Math" w:eastAsia="Cambria Math" w:hAnsi="Cambria Math" w:cs="Cambria Math"/>
          <w:spacing w:val="-1"/>
          <w:sz w:val="20"/>
          <w:szCs w:val="20"/>
          <w:vertAlign w:val="subscript"/>
        </w:rPr>
        <w:t>0</w:t>
      </w:r>
      <w:r>
        <w:rPr>
          <w:rFonts w:ascii="Cambria Math" w:eastAsia="Cambria Math" w:hAnsi="Cambria Math" w:cs="Cambria Math"/>
          <w:spacing w:val="-1"/>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pacing w:val="-1"/>
          <w:sz w:val="20"/>
          <w:szCs w:val="20"/>
        </w:rPr>
        <w:t>0⟩</w:t>
      </w:r>
      <w:r>
        <w:rPr>
          <w:rFonts w:ascii="Cambria Math" w:eastAsia="Cambria Math" w:hAnsi="Cambria Math" w:cs="Cambria Math"/>
          <w:spacing w:val="6"/>
          <w:sz w:val="20"/>
          <w:szCs w:val="20"/>
        </w:rPr>
        <w:t xml:space="preserve"> </w:t>
      </w:r>
      <w:r>
        <w:rPr>
          <w:sz w:val="20"/>
          <w:szCs w:val="20"/>
        </w:rPr>
        <w:t>есть -преобразование</w:t>
      </w:r>
      <w:r>
        <w:rPr>
          <w:spacing w:val="3"/>
          <w:sz w:val="20"/>
          <w:szCs w:val="20"/>
        </w:rPr>
        <w:t xml:space="preserve"> </w:t>
      </w:r>
      <w:r>
        <w:rPr>
          <w:sz w:val="20"/>
          <w:szCs w:val="20"/>
        </w:rPr>
        <w:t>упорядоченной</w:t>
      </w:r>
      <w:r>
        <w:rPr>
          <w:spacing w:val="-1"/>
          <w:sz w:val="20"/>
          <w:szCs w:val="20"/>
        </w:rPr>
        <w:t xml:space="preserve"> </w:t>
      </w:r>
      <w:r>
        <w:rPr>
          <w:sz w:val="20"/>
          <w:szCs w:val="20"/>
        </w:rPr>
        <w:t>пары</w:t>
      </w:r>
      <w:r>
        <w:rPr>
          <w:spacing w:val="7"/>
          <w:sz w:val="20"/>
          <w:szCs w:val="20"/>
        </w:rPr>
        <w:t xml:space="preserve"> </w:t>
      </w:r>
      <w:r>
        <w:rPr>
          <w:rFonts w:ascii="Cambria Math" w:eastAsia="Cambria Math" w:hAnsi="Cambria Math" w:cs="Cambria Math"/>
          <w:sz w:val="20"/>
          <w:szCs w:val="20"/>
        </w:rPr>
        <w:t>⟨𝑞</w:t>
      </w:r>
      <w:r>
        <w:rPr>
          <w:rFonts w:ascii="Cambria Math" w:eastAsia="Cambria Math" w:hAnsi="Cambria Math" w:cs="Cambria Math"/>
          <w:sz w:val="20"/>
          <w:szCs w:val="20"/>
          <w:vertAlign w:val="subscript"/>
        </w:rPr>
        <w:t>0</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1/2⟩</w:t>
      </w:r>
      <w:r>
        <w:rPr>
          <w:rFonts w:ascii="Cambria Math" w:eastAsia="Cambria Math" w:hAnsi="Cambria Math" w:cs="Cambria Math"/>
          <w:spacing w:val="4"/>
          <w:sz w:val="20"/>
          <w:szCs w:val="20"/>
        </w:rPr>
        <w:t xml:space="preserve"> </w:t>
      </w:r>
      <w:r>
        <w:rPr>
          <w:sz w:val="20"/>
          <w:szCs w:val="20"/>
        </w:rPr>
        <w:t>(из (7)</w:t>
      </w:r>
      <w:r>
        <w:rPr>
          <w:spacing w:val="-2"/>
          <w:sz w:val="20"/>
          <w:szCs w:val="20"/>
        </w:rPr>
        <w:t xml:space="preserve"> </w:t>
      </w:r>
      <w:r>
        <w:rPr>
          <w:sz w:val="20"/>
          <w:szCs w:val="20"/>
        </w:rPr>
        <w:t>и</w:t>
      </w:r>
      <w:r>
        <w:rPr>
          <w:spacing w:val="-1"/>
          <w:sz w:val="20"/>
          <w:szCs w:val="20"/>
        </w:rPr>
        <w:t xml:space="preserve"> </w:t>
      </w:r>
      <w:r>
        <w:rPr>
          <w:sz w:val="20"/>
          <w:szCs w:val="20"/>
        </w:rPr>
        <w:t>(9)).</w:t>
      </w:r>
    </w:p>
    <w:p w:rsidR="00A93898" w:rsidRDefault="00A93898">
      <w:pPr>
        <w:pStyle w:val="a3"/>
        <w:spacing w:before="8"/>
      </w:pPr>
    </w:p>
    <w:p w:rsidR="00A93898" w:rsidRDefault="00000000">
      <w:pPr>
        <w:pStyle w:val="a4"/>
        <w:numPr>
          <w:ilvl w:val="0"/>
          <w:numId w:val="16"/>
        </w:numPr>
        <w:tabs>
          <w:tab w:val="left" w:pos="1468"/>
          <w:tab w:val="left" w:pos="1469"/>
          <w:tab w:val="left" w:pos="2315"/>
          <w:tab w:val="left" w:pos="3086"/>
          <w:tab w:val="left" w:pos="4916"/>
          <w:tab w:val="left" w:pos="5942"/>
          <w:tab w:val="left" w:pos="6554"/>
          <w:tab w:val="left" w:pos="7462"/>
          <w:tab w:val="left" w:pos="8192"/>
          <w:tab w:val="left" w:pos="8703"/>
        </w:tabs>
        <w:ind w:left="1468" w:hanging="750"/>
        <w:rPr>
          <w:sz w:val="20"/>
        </w:rPr>
      </w:pPr>
      <w:r>
        <w:rPr>
          <w:rFonts w:ascii="Cambria Math" w:eastAsia="Cambria Math" w:hAnsi="Cambria Math"/>
          <w:sz w:val="20"/>
        </w:rPr>
        <w:t>𝑠[𝑣</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sz w:val="20"/>
        </w:rPr>
        <w:tab/>
      </w:r>
      <w:r>
        <w:rPr>
          <w:sz w:val="20"/>
        </w:rPr>
        <w:t>есть</w:t>
      </w:r>
      <w:r>
        <w:rPr>
          <w:sz w:val="20"/>
        </w:rPr>
        <w:tab/>
        <w:t>-преобразование</w:t>
      </w:r>
      <w:r>
        <w:rPr>
          <w:sz w:val="20"/>
        </w:rPr>
        <w:tab/>
        <w:t>оценки</w:t>
      </w:r>
      <w:r>
        <w:rPr>
          <w:sz w:val="20"/>
        </w:rPr>
        <w:tab/>
      </w:r>
      <w:r>
        <w:rPr>
          <w:rFonts w:ascii="Cambria Math" w:eastAsia="Cambria Math" w:hAnsi="Cambria Math"/>
          <w:sz w:val="20"/>
        </w:rPr>
        <w:t>𝑣</w:t>
      </w:r>
      <w:r>
        <w:rPr>
          <w:rFonts w:ascii="Cambria Math" w:eastAsia="Cambria Math" w:hAnsi="Cambria Math"/>
          <w:position w:val="-3"/>
          <w:sz w:val="14"/>
        </w:rPr>
        <w:t>0</w:t>
      </w:r>
      <w:r>
        <w:rPr>
          <w:rFonts w:ascii="Cambria Math" w:eastAsia="Cambria Math" w:hAnsi="Cambria Math"/>
          <w:position w:val="-3"/>
          <w:sz w:val="14"/>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5"/>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9"/>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8"/>
          <w:sz w:val="20"/>
          <w:szCs w:val="20"/>
        </w:rPr>
        <w:t xml:space="preserve"> </w:t>
      </w:r>
      <w:r>
        <w:rPr>
          <w:sz w:val="20"/>
          <w:szCs w:val="20"/>
        </w:rPr>
        <w:t>(из</w:t>
      </w:r>
      <w:r>
        <w:rPr>
          <w:spacing w:val="2"/>
          <w:sz w:val="20"/>
          <w:szCs w:val="20"/>
        </w:rPr>
        <w:t xml:space="preserve"> </w:t>
      </w:r>
      <w:r>
        <w:rPr>
          <w:sz w:val="20"/>
          <w:szCs w:val="20"/>
        </w:rPr>
        <w:t>(2),</w:t>
      </w:r>
      <w:r>
        <w:rPr>
          <w:spacing w:val="2"/>
          <w:sz w:val="20"/>
          <w:szCs w:val="20"/>
        </w:rPr>
        <w:t xml:space="preserve"> </w:t>
      </w:r>
      <w:r>
        <w:rPr>
          <w:sz w:val="20"/>
          <w:szCs w:val="20"/>
        </w:rPr>
        <w:t>по</w:t>
      </w:r>
      <w:r>
        <w:rPr>
          <w:spacing w:val="3"/>
          <w:sz w:val="20"/>
          <w:szCs w:val="20"/>
        </w:rPr>
        <w:t xml:space="preserve"> </w:t>
      </w:r>
      <w:r>
        <w:rPr>
          <w:sz w:val="20"/>
          <w:szCs w:val="20"/>
        </w:rPr>
        <w:t>соглашению</w:t>
      </w:r>
      <w:r>
        <w:rPr>
          <w:spacing w:val="3"/>
          <w:sz w:val="20"/>
          <w:szCs w:val="20"/>
        </w:rPr>
        <w:t xml:space="preserve"> </w:t>
      </w:r>
      <w:r>
        <w:rPr>
          <w:sz w:val="20"/>
          <w:szCs w:val="20"/>
        </w:rPr>
        <w:t>3).</w:t>
      </w:r>
    </w:p>
    <w:p w:rsidR="00A93898" w:rsidRDefault="00A93898">
      <w:pPr>
        <w:pStyle w:val="a3"/>
        <w:spacing w:before="3"/>
      </w:pPr>
    </w:p>
    <w:p w:rsidR="00A93898" w:rsidRDefault="00000000">
      <w:pPr>
        <w:pStyle w:val="a4"/>
        <w:numPr>
          <w:ilvl w:val="0"/>
          <w:numId w:val="16"/>
        </w:numPr>
        <w:tabs>
          <w:tab w:val="left" w:pos="1152"/>
        </w:tabs>
        <w:spacing w:line="360" w:lineRule="auto"/>
        <w:ind w:left="152" w:right="155" w:firstLine="566"/>
        <w:rPr>
          <w:sz w:val="20"/>
        </w:rPr>
      </w:pPr>
      <w:r>
        <w:rPr>
          <w:rFonts w:ascii="Cambria Math" w:eastAsia="Cambria Math" w:hAnsi="Cambria Math"/>
          <w:sz w:val="20"/>
        </w:rPr>
        <w:t>𝑠[𝑣</w:t>
      </w:r>
      <w:r>
        <w:rPr>
          <w:rFonts w:ascii="Cambria Math" w:eastAsia="Cambria Math" w:hAnsi="Cambria Math"/>
          <w:sz w:val="20"/>
          <w:vertAlign w:val="subscript"/>
        </w:rPr>
        <w:t>0</w:t>
      </w:r>
      <w:r>
        <w:rPr>
          <w:rFonts w:ascii="Cambria Math" w:eastAsia="Cambria Math" w:hAnsi="Cambria Math"/>
          <w:sz w:val="20"/>
        </w:rPr>
        <w:t>]</w:t>
      </w:r>
      <w:r>
        <w:rPr>
          <w:rFonts w:ascii="Cambria Math" w:eastAsia="Cambria Math" w:hAnsi="Cambria Math"/>
          <w:spacing w:val="1"/>
          <w:sz w:val="20"/>
        </w:rPr>
        <w:t xml:space="preserve"> </w:t>
      </w:r>
      <w:r>
        <w:rPr>
          <w:sz w:val="20"/>
        </w:rPr>
        <w:t>есть</w:t>
      </w:r>
      <w:r>
        <w:rPr>
          <w:spacing w:val="1"/>
          <w:sz w:val="20"/>
        </w:rPr>
        <w:t xml:space="preserve"> </w:t>
      </w:r>
      <w:r>
        <w:rPr>
          <w:sz w:val="20"/>
        </w:rPr>
        <w:t>множество</w:t>
      </w:r>
      <w:r>
        <w:rPr>
          <w:spacing w:val="1"/>
          <w:sz w:val="20"/>
        </w:rPr>
        <w:t xml:space="preserve"> </w:t>
      </w:r>
      <w:r>
        <w:rPr>
          <w:sz w:val="20"/>
        </w:rPr>
        <w:t>всех</w:t>
      </w:r>
      <w:r>
        <w:rPr>
          <w:spacing w:val="1"/>
          <w:sz w:val="20"/>
        </w:rPr>
        <w:t xml:space="preserve"> </w:t>
      </w:r>
      <w:r>
        <w:rPr>
          <w:sz w:val="20"/>
        </w:rPr>
        <w:t>таких</w:t>
      </w:r>
      <w:r>
        <w:rPr>
          <w:spacing w:val="1"/>
          <w:sz w:val="20"/>
        </w:rPr>
        <w:t xml:space="preserve"> </w:t>
      </w:r>
      <w:r>
        <w:rPr>
          <w:sz w:val="20"/>
        </w:rPr>
        <w:t>упорядоченных</w:t>
      </w:r>
      <w:r>
        <w:rPr>
          <w:spacing w:val="1"/>
          <w:sz w:val="20"/>
        </w:rPr>
        <w:t xml:space="preserve"> </w:t>
      </w:r>
      <w:r>
        <w:rPr>
          <w:sz w:val="20"/>
        </w:rPr>
        <w:t>пар,</w:t>
      </w:r>
      <w:r>
        <w:rPr>
          <w:spacing w:val="1"/>
          <w:sz w:val="20"/>
        </w:rPr>
        <w:t xml:space="preserve"> </w:t>
      </w:r>
      <w:r>
        <w:rPr>
          <w:sz w:val="20"/>
        </w:rPr>
        <w:t>каждая</w:t>
      </w:r>
      <w:r>
        <w:rPr>
          <w:spacing w:val="1"/>
          <w:sz w:val="20"/>
        </w:rPr>
        <w:t xml:space="preserve"> </w:t>
      </w:r>
      <w:r>
        <w:rPr>
          <w:sz w:val="20"/>
        </w:rPr>
        <w:t>из</w:t>
      </w:r>
      <w:r>
        <w:rPr>
          <w:spacing w:val="1"/>
          <w:sz w:val="20"/>
        </w:rPr>
        <w:t xml:space="preserve"> </w:t>
      </w:r>
      <w:r>
        <w:rPr>
          <w:sz w:val="20"/>
        </w:rPr>
        <w:t>которых</w:t>
      </w:r>
      <w:r>
        <w:rPr>
          <w:spacing w:val="1"/>
          <w:sz w:val="20"/>
        </w:rPr>
        <w:t xml:space="preserve"> </w:t>
      </w:r>
      <w:r>
        <w:rPr>
          <w:sz w:val="20"/>
        </w:rPr>
        <w:t>есть</w:t>
      </w:r>
      <w:r>
        <w:rPr>
          <w:spacing w:val="1"/>
          <w:sz w:val="20"/>
        </w:rPr>
        <w:t xml:space="preserve"> </w:t>
      </w:r>
      <w:r>
        <w:rPr>
          <w:sz w:val="20"/>
        </w:rPr>
        <w:t>-преобразование</w:t>
      </w:r>
      <w:r>
        <w:rPr>
          <w:spacing w:val="-47"/>
          <w:sz w:val="20"/>
        </w:rPr>
        <w:t xml:space="preserve"> </w:t>
      </w:r>
      <w:r>
        <w:rPr>
          <w:sz w:val="20"/>
        </w:rPr>
        <w:t>упорядоченной пары из</w:t>
      </w:r>
      <w:r>
        <w:rPr>
          <w:spacing w:val="5"/>
          <w:sz w:val="20"/>
        </w:rPr>
        <w:t xml:space="preserve"> </w:t>
      </w:r>
      <w:r>
        <w:rPr>
          <w:rFonts w:ascii="Cambria Math" w:eastAsia="Cambria Math" w:hAnsi="Cambria Math"/>
          <w:sz w:val="20"/>
        </w:rPr>
        <w:t>𝑣</w:t>
      </w:r>
      <w:r>
        <w:rPr>
          <w:rFonts w:ascii="Cambria Math" w:eastAsia="Cambria Math" w:hAnsi="Cambria Math"/>
          <w:sz w:val="20"/>
          <w:vertAlign w:val="subscript"/>
        </w:rPr>
        <w:t>0</w:t>
      </w:r>
      <w:r>
        <w:rPr>
          <w:rFonts w:ascii="Cambria Math" w:eastAsia="Cambria Math" w:hAnsi="Cambria Math"/>
          <w:spacing w:val="17"/>
          <w:sz w:val="20"/>
        </w:rPr>
        <w:t xml:space="preserve"> </w:t>
      </w:r>
      <w:r>
        <w:rPr>
          <w:sz w:val="20"/>
        </w:rPr>
        <w:t>(из</w:t>
      </w:r>
      <w:r>
        <w:rPr>
          <w:spacing w:val="-1"/>
          <w:sz w:val="20"/>
        </w:rPr>
        <w:t xml:space="preserve"> </w:t>
      </w:r>
      <w:r>
        <w:rPr>
          <w:sz w:val="20"/>
        </w:rPr>
        <w:t>(11), по</w:t>
      </w:r>
      <w:r>
        <w:rPr>
          <w:spacing w:val="1"/>
          <w:sz w:val="20"/>
        </w:rPr>
        <w:t xml:space="preserve"> </w:t>
      </w:r>
      <w:r>
        <w:rPr>
          <w:sz w:val="20"/>
        </w:rPr>
        <w:t>определению 8).</w:t>
      </w:r>
    </w:p>
    <w:p w:rsidR="00A93898" w:rsidRDefault="00000000">
      <w:pPr>
        <w:pStyle w:val="a3"/>
        <w:spacing w:before="122"/>
        <w:ind w:left="719"/>
      </w:pPr>
      <w:r>
        <w:t>(13)</w:t>
      </w:r>
      <w:r>
        <w:rPr>
          <w:spacing w:val="-1"/>
        </w:rPr>
        <w:t xml:space="preserve"> </w:t>
      </w:r>
      <w:r>
        <w:rPr>
          <w:rFonts w:ascii="Cambria Math" w:eastAsia="Cambria Math" w:hAnsi="Cambria Math" w:cs="Cambria Math"/>
        </w:rPr>
        <w:t>⟨𝑞</w:t>
      </w:r>
      <w:r>
        <w:rPr>
          <w:rFonts w:ascii="Cambria Math" w:eastAsia="Cambria Math" w:hAnsi="Cambria Math" w:cs="Cambria Math"/>
          <w:position w:val="-3"/>
          <w:sz w:val="14"/>
          <w:szCs w:val="14"/>
        </w:rPr>
        <w:t>0</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0⟩</w:t>
      </w:r>
      <w:r>
        <w:rPr>
          <w:rFonts w:ascii="Cambria Math" w:eastAsia="Cambria Math" w:hAnsi="Cambria Math" w:cs="Cambria Math"/>
          <w:spacing w:val="13"/>
        </w:rPr>
        <w:t xml:space="preserve"> </w:t>
      </w:r>
      <w:r>
        <w:rPr>
          <w:rFonts w:ascii="Cambria Math" w:eastAsia="Cambria Math" w:hAnsi="Cambria Math" w:cs="Cambria Math"/>
        </w:rPr>
        <w:t>∈</w:t>
      </w:r>
      <w:r>
        <w:rPr>
          <w:rFonts w:ascii="Cambria Math" w:eastAsia="Cambria Math" w:hAnsi="Cambria Math" w:cs="Cambria Math"/>
          <w:spacing w:val="12"/>
        </w:rPr>
        <w:t xml:space="preserve"> </w:t>
      </w:r>
      <w:r>
        <w:rPr>
          <w:rFonts w:ascii="Cambria Math" w:eastAsia="Cambria Math" w:hAnsi="Cambria Math" w:cs="Cambria Math"/>
        </w:rPr>
        <w:t>𝑠[𝑣</w:t>
      </w:r>
      <w:r>
        <w:rPr>
          <w:rFonts w:ascii="Cambria Math" w:eastAsia="Cambria Math" w:hAnsi="Cambria Math" w:cs="Cambria Math"/>
          <w:position w:val="-3"/>
          <w:sz w:val="14"/>
          <w:szCs w:val="14"/>
        </w:rPr>
        <w:t>0</w:t>
      </w:r>
      <w:r>
        <w:rPr>
          <w:rFonts w:ascii="Cambria Math" w:eastAsia="Cambria Math" w:hAnsi="Cambria Math" w:cs="Cambria Math"/>
        </w:rPr>
        <w:t>]</w:t>
      </w:r>
      <w:r>
        <w:rPr>
          <w:rFonts w:ascii="Cambria Math" w:eastAsia="Cambria Math" w:hAnsi="Cambria Math" w:cs="Cambria Math"/>
          <w:spacing w:val="7"/>
        </w:rPr>
        <w:t xml:space="preserve"> </w:t>
      </w:r>
      <w:r>
        <w:t>(из (6),</w:t>
      </w:r>
      <w:r>
        <w:rPr>
          <w:spacing w:val="-1"/>
        </w:rPr>
        <w:t xml:space="preserve"> </w:t>
      </w:r>
      <w:r>
        <w:t>(10)</w:t>
      </w:r>
      <w:r>
        <w:rPr>
          <w:spacing w:val="1"/>
        </w:rPr>
        <w:t xml:space="preserve"> </w:t>
      </w:r>
      <w:r>
        <w:t>и</w:t>
      </w:r>
      <w:r>
        <w:rPr>
          <w:spacing w:val="-1"/>
        </w:rPr>
        <w:t xml:space="preserve"> </w:t>
      </w:r>
      <w:r>
        <w:t>(12)).</w:t>
      </w:r>
    </w:p>
    <w:p w:rsidR="00A93898" w:rsidRDefault="00A93898">
      <w:pPr>
        <w:sectPr w:rsidR="00A93898">
          <w:type w:val="continuous"/>
          <w:pgSz w:w="11910" w:h="16840"/>
          <w:pgMar w:top="1320" w:right="980" w:bottom="1200" w:left="980" w:header="0" w:footer="1005" w:gutter="0"/>
          <w:cols w:space="720"/>
        </w:sectPr>
      </w:pPr>
    </w:p>
    <w:p w:rsidR="00A93898" w:rsidRDefault="00000000">
      <w:pPr>
        <w:pStyle w:val="a4"/>
        <w:numPr>
          <w:ilvl w:val="0"/>
          <w:numId w:val="15"/>
        </w:numPr>
        <w:tabs>
          <w:tab w:val="left" w:pos="1821"/>
          <w:tab w:val="left" w:pos="1822"/>
          <w:tab w:val="left" w:pos="3021"/>
          <w:tab w:val="left" w:pos="4144"/>
          <w:tab w:val="left" w:pos="5497"/>
          <w:tab w:val="left" w:pos="6758"/>
          <w:tab w:val="left" w:pos="7841"/>
          <w:tab w:val="left" w:pos="8703"/>
        </w:tabs>
        <w:spacing w:before="69"/>
        <w:ind w:hanging="1103"/>
        <w:rPr>
          <w:sz w:val="20"/>
        </w:rPr>
      </w:pPr>
      <w:r>
        <w:rPr>
          <w:rFonts w:ascii="Cambria Math" w:eastAsia="Cambria Math" w:hAnsi="Cambria Math"/>
          <w:sz w:val="20"/>
        </w:rPr>
        <w:lastRenderedPageBreak/>
        <w:t>𝑠[𝑣</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sz w:val="20"/>
        </w:rPr>
        <w:tab/>
      </w:r>
      <w:r>
        <w:rPr>
          <w:sz w:val="20"/>
        </w:rPr>
        <w:t>есть</w:t>
      </w:r>
      <w:r>
        <w:rPr>
          <w:sz w:val="20"/>
        </w:rPr>
        <w:tab/>
        <w:t>оценка</w:t>
      </w:r>
      <w:r>
        <w:rPr>
          <w:sz w:val="20"/>
        </w:rPr>
        <w:tab/>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9"/>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9"/>
          <w:sz w:val="20"/>
          <w:szCs w:val="20"/>
        </w:rPr>
        <w:t xml:space="preserve"> </w:t>
      </w:r>
      <w:r>
        <w:rPr>
          <w:sz w:val="20"/>
          <w:szCs w:val="20"/>
        </w:rPr>
        <w:t>(из</w:t>
      </w:r>
      <w:r>
        <w:rPr>
          <w:spacing w:val="2"/>
          <w:sz w:val="20"/>
          <w:szCs w:val="20"/>
        </w:rPr>
        <w:t xml:space="preserve"> </w:t>
      </w:r>
      <w:r>
        <w:rPr>
          <w:sz w:val="20"/>
          <w:szCs w:val="20"/>
        </w:rPr>
        <w:t>(2),</w:t>
      </w:r>
      <w:r>
        <w:rPr>
          <w:spacing w:val="3"/>
          <w:sz w:val="20"/>
          <w:szCs w:val="20"/>
        </w:rPr>
        <w:t xml:space="preserve"> </w:t>
      </w:r>
      <w:r>
        <w:rPr>
          <w:sz w:val="20"/>
          <w:szCs w:val="20"/>
        </w:rPr>
        <w:t>по</w:t>
      </w:r>
      <w:r>
        <w:rPr>
          <w:spacing w:val="3"/>
          <w:sz w:val="20"/>
          <w:szCs w:val="20"/>
        </w:rPr>
        <w:t xml:space="preserve"> </w:t>
      </w:r>
      <w:r>
        <w:rPr>
          <w:sz w:val="20"/>
          <w:szCs w:val="20"/>
        </w:rPr>
        <w:t>замечанию</w:t>
      </w:r>
      <w:r>
        <w:rPr>
          <w:spacing w:val="3"/>
          <w:sz w:val="20"/>
          <w:szCs w:val="20"/>
        </w:rPr>
        <w:t xml:space="preserve"> </w:t>
      </w:r>
      <w:r>
        <w:rPr>
          <w:sz w:val="20"/>
          <w:szCs w:val="20"/>
        </w:rPr>
        <w:t>5).</w:t>
      </w:r>
    </w:p>
    <w:p w:rsidR="00A93898" w:rsidRDefault="00A93898">
      <w:pPr>
        <w:pStyle w:val="a3"/>
        <w:spacing w:before="6"/>
      </w:pPr>
    </w:p>
    <w:p w:rsidR="00A93898" w:rsidRDefault="00000000">
      <w:pPr>
        <w:pStyle w:val="a4"/>
        <w:numPr>
          <w:ilvl w:val="0"/>
          <w:numId w:val="15"/>
        </w:numPr>
        <w:tabs>
          <w:tab w:val="left" w:pos="1111"/>
        </w:tabs>
        <w:spacing w:line="336" w:lineRule="auto"/>
        <w:ind w:left="152" w:right="154" w:firstLine="566"/>
        <w:rPr>
          <w:sz w:val="20"/>
          <w:szCs w:val="20"/>
        </w:rPr>
      </w:pPr>
      <w:r>
        <w:rPr>
          <w:rFonts w:ascii="Cambria Math" w:eastAsia="Cambria Math" w:hAnsi="Cambria Math" w:cs="Cambria Math"/>
          <w:sz w:val="20"/>
          <w:szCs w:val="20"/>
        </w:rPr>
        <w:t>𝑠[𝑣</w:t>
      </w:r>
      <w:r>
        <w:rPr>
          <w:rFonts w:ascii="Cambria Math" w:eastAsia="Cambria Math" w:hAnsi="Cambria Math" w:cs="Cambria Math"/>
          <w:position w:val="-3"/>
          <w:sz w:val="14"/>
          <w:szCs w:val="14"/>
        </w:rPr>
        <w:t>0</w:t>
      </w:r>
      <w:r>
        <w:rPr>
          <w:rFonts w:ascii="Cambria Math" w:eastAsia="Cambria Math" w:hAnsi="Cambria Math" w:cs="Cambria Math"/>
          <w:sz w:val="20"/>
          <w:szCs w:val="20"/>
        </w:rPr>
        <w:t>]</w:t>
      </w:r>
      <w:r>
        <w:rPr>
          <w:rFonts w:ascii="Cambria Math" w:eastAsia="Cambria Math" w:hAnsi="Cambria Math" w:cs="Cambria Math"/>
          <w:spacing w:val="13"/>
          <w:sz w:val="20"/>
          <w:szCs w:val="20"/>
        </w:rPr>
        <w:t xml:space="preserve"> </w:t>
      </w:r>
      <w:r>
        <w:rPr>
          <w:sz w:val="20"/>
          <w:szCs w:val="20"/>
        </w:rPr>
        <w:t>есть</w:t>
      </w:r>
      <w:r>
        <w:rPr>
          <w:spacing w:val="8"/>
          <w:sz w:val="20"/>
          <w:szCs w:val="20"/>
        </w:rPr>
        <w:t xml:space="preserve"> </w:t>
      </w:r>
      <w:r>
        <w:rPr>
          <w:sz w:val="20"/>
          <w:szCs w:val="20"/>
        </w:rPr>
        <w:t>отображение</w:t>
      </w:r>
      <w:r>
        <w:rPr>
          <w:spacing w:val="8"/>
          <w:sz w:val="20"/>
          <w:szCs w:val="20"/>
        </w:rPr>
        <w:t xml:space="preserve"> </w:t>
      </w:r>
      <w:r>
        <w:rPr>
          <w:sz w:val="20"/>
          <w:szCs w:val="20"/>
        </w:rPr>
        <w:t>множества</w:t>
      </w:r>
      <w:r>
        <w:rPr>
          <w:spacing w:val="7"/>
          <w:sz w:val="20"/>
          <w:szCs w:val="20"/>
        </w:rPr>
        <w:t xml:space="preserve"> </w:t>
      </w:r>
      <w:r>
        <w:rPr>
          <w:sz w:val="20"/>
          <w:szCs w:val="20"/>
        </w:rPr>
        <w:t>всех</w:t>
      </w:r>
      <w:r>
        <w:rPr>
          <w:spacing w:val="7"/>
          <w:sz w:val="20"/>
          <w:szCs w:val="20"/>
        </w:rPr>
        <w:t xml:space="preserve"> </w:t>
      </w:r>
      <w:r>
        <w:rPr>
          <w:sz w:val="20"/>
          <w:szCs w:val="20"/>
        </w:rPr>
        <w:t>пропозициональных</w:t>
      </w:r>
      <w:r>
        <w:rPr>
          <w:spacing w:val="7"/>
          <w:sz w:val="20"/>
          <w:szCs w:val="20"/>
        </w:rPr>
        <w:t xml:space="preserve"> </w:t>
      </w:r>
      <w:r>
        <w:rPr>
          <w:sz w:val="20"/>
          <w:szCs w:val="20"/>
        </w:rPr>
        <w:t>переменных</w:t>
      </w:r>
      <w:r>
        <w:rPr>
          <w:spacing w:val="6"/>
          <w:sz w:val="20"/>
          <w:szCs w:val="20"/>
        </w:rPr>
        <w:t xml:space="preserve"> </w:t>
      </w:r>
      <w:r>
        <w:rPr>
          <w:sz w:val="20"/>
          <w:szCs w:val="20"/>
        </w:rPr>
        <w:t>языка</w:t>
      </w:r>
      <w:r>
        <w:rPr>
          <w:spacing w:val="1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5"/>
          <w:position w:val="-3"/>
          <w:sz w:val="14"/>
          <w:szCs w:val="14"/>
        </w:rPr>
        <w:t xml:space="preserve"> </w:t>
      </w:r>
      <w:r>
        <w:rPr>
          <w:sz w:val="20"/>
          <w:szCs w:val="20"/>
        </w:rPr>
        <w:t>в</w:t>
      </w:r>
      <w:r>
        <w:rPr>
          <w:spacing w:val="7"/>
          <w:sz w:val="20"/>
          <w:szCs w:val="20"/>
        </w:rPr>
        <w:t xml:space="preserve"> </w:t>
      </w:r>
      <w:r>
        <w:rPr>
          <w:sz w:val="20"/>
          <w:szCs w:val="20"/>
        </w:rPr>
        <w:t>носитель</w:t>
      </w:r>
      <w:r>
        <w:rPr>
          <w:spacing w:val="9"/>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w:t>
      </w:r>
      <w:r>
        <w:rPr>
          <w:spacing w:val="-47"/>
          <w:sz w:val="20"/>
          <w:szCs w:val="20"/>
        </w:rPr>
        <w:t xml:space="preserve"> </w:t>
      </w:r>
      <w:r>
        <w:rPr>
          <w:sz w:val="20"/>
          <w:szCs w:val="20"/>
        </w:rPr>
        <w:t>матрицы</w:t>
      </w:r>
      <w:r>
        <w:rPr>
          <w:spacing w:val="4"/>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6"/>
          <w:sz w:val="20"/>
          <w:szCs w:val="20"/>
        </w:rPr>
        <w:t xml:space="preserve"> </w:t>
      </w:r>
      <w:r>
        <w:rPr>
          <w:sz w:val="20"/>
          <w:szCs w:val="20"/>
        </w:rPr>
        <w:t>(из (14),</w:t>
      </w:r>
      <w:r>
        <w:rPr>
          <w:spacing w:val="1"/>
          <w:sz w:val="20"/>
          <w:szCs w:val="20"/>
        </w:rPr>
        <w:t xml:space="preserve"> </w:t>
      </w:r>
      <w:r>
        <w:rPr>
          <w:sz w:val="20"/>
          <w:szCs w:val="20"/>
        </w:rPr>
        <w:t>по</w:t>
      </w:r>
      <w:r>
        <w:rPr>
          <w:spacing w:val="1"/>
          <w:sz w:val="20"/>
          <w:szCs w:val="20"/>
        </w:rPr>
        <w:t xml:space="preserve"> </w:t>
      </w:r>
      <w:r>
        <w:rPr>
          <w:sz w:val="20"/>
          <w:szCs w:val="20"/>
        </w:rPr>
        <w:t>определению 3).</w:t>
      </w:r>
    </w:p>
    <w:p w:rsidR="00A93898" w:rsidRDefault="00000000">
      <w:pPr>
        <w:pStyle w:val="a3"/>
        <w:spacing w:before="142"/>
        <w:ind w:left="719"/>
      </w:pPr>
      <w:r>
        <w:t>(16)</w:t>
      </w:r>
      <w:r>
        <w:rPr>
          <w:spacing w:val="-1"/>
        </w:rPr>
        <w:t xml:space="preserve"> </w:t>
      </w:r>
      <w:r>
        <w:rPr>
          <w:rFonts w:ascii="Cambria Math" w:eastAsia="Cambria Math" w:hAnsi="Cambria Math"/>
        </w:rPr>
        <w:t>𝑠[𝑣</w:t>
      </w:r>
      <w:proofErr w:type="gramStart"/>
      <w:r>
        <w:rPr>
          <w:rFonts w:ascii="Cambria Math" w:eastAsia="Cambria Math" w:hAnsi="Cambria Math"/>
          <w:position w:val="-3"/>
          <w:sz w:val="14"/>
        </w:rPr>
        <w:t>0</w:t>
      </w:r>
      <w:r>
        <w:rPr>
          <w:rFonts w:ascii="Cambria Math" w:eastAsia="Cambria Math" w:hAnsi="Cambria Math"/>
        </w:rPr>
        <w:t>](</w:t>
      </w:r>
      <w:proofErr w:type="gramEnd"/>
      <w:r>
        <w:rPr>
          <w:rFonts w:ascii="Cambria Math" w:eastAsia="Cambria Math" w:hAnsi="Cambria Math"/>
        </w:rPr>
        <w:t>𝑞</w:t>
      </w:r>
      <w:r>
        <w:rPr>
          <w:rFonts w:ascii="Cambria Math" w:eastAsia="Cambria Math" w:hAnsi="Cambria Math"/>
          <w:position w:val="-3"/>
          <w:sz w:val="14"/>
        </w:rPr>
        <w:t>0</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w:t>
      </w:r>
      <w:r>
        <w:rPr>
          <w:rFonts w:ascii="Cambria Math" w:eastAsia="Cambria Math" w:hAnsi="Cambria Math"/>
          <w:spacing w:val="8"/>
        </w:rPr>
        <w:t xml:space="preserve"> </w:t>
      </w:r>
      <w:r>
        <w:t>(из</w:t>
      </w:r>
      <w:r>
        <w:rPr>
          <w:spacing w:val="1"/>
        </w:rPr>
        <w:t xml:space="preserve"> </w:t>
      </w:r>
      <w:r>
        <w:t>(1),</w:t>
      </w:r>
      <w:r>
        <w:rPr>
          <w:spacing w:val="-1"/>
        </w:rPr>
        <w:t xml:space="preserve"> </w:t>
      </w:r>
      <w:r>
        <w:t>(13) и (15)).</w:t>
      </w:r>
    </w:p>
    <w:p w:rsidR="00A93898" w:rsidRDefault="00000000">
      <w:pPr>
        <w:pStyle w:val="a3"/>
        <w:tabs>
          <w:tab w:val="left" w:pos="2094"/>
          <w:tab w:val="left" w:pos="2849"/>
          <w:tab w:val="left" w:pos="4507"/>
          <w:tab w:val="left" w:pos="5298"/>
          <w:tab w:val="left" w:pos="5962"/>
          <w:tab w:val="left" w:pos="6904"/>
          <w:tab w:val="left" w:pos="7655"/>
          <w:tab w:val="left" w:pos="8485"/>
          <w:tab w:val="left" w:pos="9495"/>
        </w:tabs>
        <w:spacing w:before="208"/>
        <w:ind w:left="719"/>
      </w:pPr>
      <w:r>
        <w:t>Опираясь</w:t>
      </w:r>
      <w:r>
        <w:tab/>
        <w:t>на</w:t>
      </w:r>
      <w:r>
        <w:tab/>
        <w:t>утверждения</w:t>
      </w:r>
      <w:r>
        <w:tab/>
        <w:t>(1)</w:t>
      </w:r>
      <w:r>
        <w:tab/>
        <w:t>и</w:t>
      </w:r>
      <w:r>
        <w:tab/>
        <w:t>(14),</w:t>
      </w:r>
      <w:r>
        <w:tab/>
        <w:t>на</w:t>
      </w:r>
      <w:r>
        <w:tab/>
        <w:t>тот</w:t>
      </w:r>
      <w:r>
        <w:tab/>
        <w:t>факт,</w:t>
      </w:r>
      <w:r>
        <w:tab/>
        <w:t>что</w:t>
      </w:r>
    </w:p>
    <w:p w:rsidR="00A93898" w:rsidRDefault="00000000">
      <w:pPr>
        <w:pStyle w:val="a3"/>
        <w:spacing w:before="119"/>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7"/>
        </w:rPr>
        <w:t xml:space="preserve"> </w:t>
      </w:r>
      <w:r>
        <w:t xml:space="preserve">есть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
        </w:rPr>
        <w:t xml:space="preserve"> </w:t>
      </w:r>
      <w:r>
        <w:t>(по</w:t>
      </w:r>
      <w:r>
        <w:rPr>
          <w:spacing w:val="1"/>
        </w:rPr>
        <w:t xml:space="preserve"> </w:t>
      </w:r>
      <w:r>
        <w:t>замечанию 3),</w:t>
      </w:r>
      <w:r>
        <w:rPr>
          <w:spacing w:val="1"/>
        </w:rPr>
        <w:t xml:space="preserve"> </w:t>
      </w:r>
      <w:r>
        <w:t>а также</w:t>
      </w:r>
      <w:r>
        <w:rPr>
          <w:spacing w:val="1"/>
        </w:rPr>
        <w:t xml:space="preserve"> </w:t>
      </w:r>
      <w:r>
        <w:t>на замечание</w:t>
      </w:r>
      <w:r>
        <w:rPr>
          <w:spacing w:val="1"/>
        </w:rPr>
        <w:t xml:space="preserve"> </w:t>
      </w:r>
      <w:r>
        <w:t>1, получаем, что</w:t>
      </w:r>
    </w:p>
    <w:p w:rsidR="00A93898" w:rsidRDefault="00A93898">
      <w:pPr>
        <w:pStyle w:val="a3"/>
        <w:spacing w:before="8"/>
        <w:rPr>
          <w:sz w:val="13"/>
        </w:rPr>
      </w:pPr>
    </w:p>
    <w:p w:rsidR="00A93898" w:rsidRDefault="00A93898">
      <w:pPr>
        <w:rPr>
          <w:sz w:val="13"/>
        </w:rPr>
        <w:sectPr w:rsidR="00A93898">
          <w:pgSz w:w="11910" w:h="16840"/>
          <w:pgMar w:top="1040" w:right="980" w:bottom="1240" w:left="980" w:header="0" w:footer="1005" w:gutter="0"/>
          <w:cols w:space="720"/>
        </w:sectPr>
      </w:pPr>
    </w:p>
    <w:p w:rsidR="00A93898" w:rsidRDefault="00000000">
      <w:pPr>
        <w:pStyle w:val="a3"/>
        <w:spacing w:before="156"/>
        <w:jc w:val="right"/>
      </w:pPr>
      <w:r>
        <w:t>(17)</w:t>
      </w:r>
    </w:p>
    <w:p w:rsidR="00A93898" w:rsidRDefault="00A93898">
      <w:pPr>
        <w:pStyle w:val="a3"/>
        <w:spacing w:before="7"/>
        <w:rPr>
          <w:sz w:val="32"/>
        </w:rPr>
      </w:pPr>
    </w:p>
    <w:p w:rsidR="00A93898" w:rsidRDefault="00000000">
      <w:pPr>
        <w:pStyle w:val="a3"/>
        <w:jc w:val="right"/>
      </w:pPr>
      <w:r>
        <w:t>(18)</w:t>
      </w:r>
    </w:p>
    <w:p w:rsidR="00A93898" w:rsidRDefault="00000000">
      <w:pPr>
        <w:spacing w:before="77" w:line="134" w:lineRule="exact"/>
        <w:ind w:left="328"/>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9"/>
        <w:rPr>
          <w:rFonts w:ascii="Cambria Math" w:eastAsia="Cambria Math"/>
          <w:sz w:val="14"/>
        </w:rPr>
      </w:pPr>
      <w:r>
        <w:rPr>
          <w:rFonts w:ascii="Cambria Math" w:eastAsia="Cambria Math"/>
          <w:position w:val="7"/>
          <w:sz w:val="20"/>
        </w:rPr>
        <w:t>|𝑞</w:t>
      </w:r>
      <w:r>
        <w:rPr>
          <w:rFonts w:ascii="Cambria Math" w:eastAsia="Cambria Math"/>
          <w:position w:val="3"/>
          <w:sz w:val="14"/>
        </w:rPr>
        <w:t>0</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spacing w:before="210" w:line="134" w:lineRule="exact"/>
        <w:ind w:left="328"/>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9"/>
        <w:rPr>
          <w:rFonts w:ascii="Cambria Math" w:eastAsia="Cambria Math"/>
          <w:sz w:val="14"/>
        </w:rPr>
      </w:pPr>
      <w:r>
        <w:rPr>
          <w:rFonts w:ascii="Cambria Math" w:eastAsia="Cambria Math"/>
          <w:position w:val="7"/>
          <w:sz w:val="20"/>
        </w:rPr>
        <w:t>|𝑞</w:t>
      </w:r>
      <w:r>
        <w:rPr>
          <w:rFonts w:ascii="Cambria Math" w:eastAsia="Cambria Math"/>
          <w:position w:val="3"/>
          <w:sz w:val="14"/>
        </w:rPr>
        <w:t>0</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eastAsia="Cambria Math"/>
        </w:rPr>
        <w:t>=</w:t>
      </w:r>
      <w:r>
        <w:rPr>
          <w:rFonts w:ascii="Cambria Math" w:eastAsia="Cambria Math"/>
          <w:spacing w:val="38"/>
        </w:rPr>
        <w:t xml:space="preserve"> </w:t>
      </w:r>
      <w:r>
        <w:rPr>
          <w:rFonts w:ascii="Cambria Math" w:eastAsia="Cambria Math"/>
        </w:rPr>
        <w:t>𝑠[𝑣</w:t>
      </w:r>
      <w:proofErr w:type="gramStart"/>
      <w:r>
        <w:rPr>
          <w:rFonts w:ascii="Cambria Math" w:eastAsia="Cambria Math"/>
          <w:vertAlign w:val="subscript"/>
        </w:rPr>
        <w:t>0</w:t>
      </w:r>
      <w:r>
        <w:rPr>
          <w:rFonts w:ascii="Cambria Math" w:eastAsia="Cambria Math"/>
        </w:rPr>
        <w:t>](</w:t>
      </w:r>
      <w:proofErr w:type="gramEnd"/>
      <w:r>
        <w:rPr>
          <w:rFonts w:ascii="Cambria Math" w:eastAsia="Cambria Math"/>
        </w:rPr>
        <w:t>𝑞</w:t>
      </w:r>
      <w:r>
        <w:rPr>
          <w:rFonts w:ascii="Cambria Math" w:eastAsia="Cambria Math"/>
          <w:vertAlign w:val="subscript"/>
        </w:rPr>
        <w:t>0</w:t>
      </w:r>
      <w:r>
        <w:rPr>
          <w:rFonts w:ascii="Cambria Math" w:eastAsia="Cambria Math"/>
        </w:rPr>
        <w:t>)</w:t>
      </w:r>
      <w:r>
        <w:t>.</w:t>
      </w:r>
    </w:p>
    <w:p w:rsidR="00A93898" w:rsidRDefault="00A93898">
      <w:pPr>
        <w:pStyle w:val="a3"/>
        <w:spacing w:before="2"/>
        <w:rPr>
          <w:sz w:val="32"/>
        </w:rPr>
      </w:pPr>
    </w:p>
    <w:p w:rsidR="00A93898" w:rsidRDefault="00000000">
      <w:pPr>
        <w:pStyle w:val="a3"/>
        <w:ind w:left="22"/>
      </w:pP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5"/>
        </w:rPr>
        <w:t xml:space="preserve"> </w:t>
      </w:r>
      <w:r>
        <w:t>(из</w:t>
      </w:r>
      <w:r>
        <w:rPr>
          <w:spacing w:val="-2"/>
        </w:rPr>
        <w:t xml:space="preserve"> </w:t>
      </w:r>
      <w:r>
        <w:t>(16)</w:t>
      </w:r>
      <w:r>
        <w:rPr>
          <w:spacing w:val="-1"/>
        </w:rPr>
        <w:t xml:space="preserve"> </w:t>
      </w:r>
      <w:r>
        <w:t>и</w:t>
      </w:r>
      <w:r>
        <w:rPr>
          <w:spacing w:val="-2"/>
        </w:rPr>
        <w:t xml:space="preserve"> </w:t>
      </w:r>
      <w:r>
        <w:t>(17)).</w:t>
      </w:r>
    </w:p>
    <w:p w:rsidR="00A93898" w:rsidRDefault="00A93898">
      <w:pPr>
        <w:sectPr w:rsidR="00A93898">
          <w:type w:val="continuous"/>
          <w:pgSz w:w="11910" w:h="16840"/>
          <w:pgMar w:top="1320" w:right="980" w:bottom="1200" w:left="980" w:header="0" w:footer="1005" w:gutter="0"/>
          <w:cols w:num="3" w:space="720" w:equalWidth="0">
            <w:col w:w="1055" w:space="40"/>
            <w:col w:w="2525" w:space="39"/>
            <w:col w:w="6291"/>
          </w:cols>
        </w:sectPr>
      </w:pPr>
    </w:p>
    <w:p w:rsidR="00A93898" w:rsidRDefault="00A93898">
      <w:pPr>
        <w:pStyle w:val="a3"/>
        <w:spacing w:before="2"/>
        <w:rPr>
          <w:sz w:val="10"/>
        </w:rPr>
      </w:pPr>
    </w:p>
    <w:p w:rsidR="00A93898" w:rsidRDefault="00000000">
      <w:pPr>
        <w:pStyle w:val="a3"/>
        <w:spacing w:before="91"/>
        <w:ind w:left="719"/>
      </w:pPr>
      <w:r>
        <w:t>Снимая</w:t>
      </w:r>
      <w:r>
        <w:rPr>
          <w:spacing w:val="-4"/>
        </w:rPr>
        <w:t xml:space="preserve"> </w:t>
      </w:r>
      <w:r>
        <w:t>допущение</w:t>
      </w:r>
      <w:r>
        <w:rPr>
          <w:spacing w:val="-2"/>
        </w:rPr>
        <w:t xml:space="preserve"> </w:t>
      </w:r>
      <w:r>
        <w:t>(3),</w:t>
      </w:r>
      <w:r>
        <w:rPr>
          <w:spacing w:val="-3"/>
        </w:rPr>
        <w:t xml:space="preserve"> </w:t>
      </w:r>
      <w:r>
        <w:t>получаем,</w:t>
      </w:r>
      <w:r>
        <w:rPr>
          <w:spacing w:val="-2"/>
        </w:rPr>
        <w:t xml:space="preserve"> </w:t>
      </w:r>
      <w:r>
        <w:t>что</w:t>
      </w:r>
    </w:p>
    <w:p w:rsidR="00A93898" w:rsidRDefault="00A93898">
      <w:pPr>
        <w:pStyle w:val="a3"/>
        <w:spacing w:before="9"/>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6"/>
        <w:ind w:left="719"/>
      </w:pPr>
      <w:r>
        <w:rPr>
          <w:spacing w:val="-1"/>
        </w:rPr>
        <w:t>(19)</w:t>
      </w:r>
      <w:r>
        <w:rPr>
          <w:spacing w:val="-11"/>
        </w:rPr>
        <w:t xml:space="preserve"> </w:t>
      </w:r>
      <w:r>
        <w:t>если</w:t>
      </w:r>
    </w:p>
    <w:p w:rsidR="00A93898" w:rsidRDefault="00000000">
      <w:pPr>
        <w:spacing w:before="77" w:line="133" w:lineRule="exact"/>
        <w:ind w:left="329"/>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10"/>
        <w:rPr>
          <w:rFonts w:ascii="Cambria Math" w:eastAsia="Cambria Math"/>
          <w:sz w:val="12"/>
        </w:rPr>
      </w:pPr>
      <w:r>
        <w:rPr>
          <w:rFonts w:ascii="Cambria Math" w:eastAsia="Cambria Math"/>
          <w:sz w:val="20"/>
        </w:rPr>
        <w:t>|𝑞</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10"/>
        </w:rPr>
        <w:t xml:space="preserve"> </w:t>
      </w:r>
      <w:r>
        <w:rPr>
          <w:rFonts w:ascii="Cambria Math" w:hAnsi="Cambria Math"/>
        </w:rPr>
        <w:t>1/2</w:t>
      </w:r>
      <w:r>
        <w:t>,</w:t>
      </w:r>
      <w:r>
        <w:rPr>
          <w:spacing w:val="-1"/>
        </w:rPr>
        <w:t xml:space="preserve"> </w:t>
      </w:r>
      <w:r>
        <w:t>то</w:t>
      </w:r>
    </w:p>
    <w:p w:rsidR="00A93898" w:rsidRDefault="00A93898">
      <w:pPr>
        <w:sectPr w:rsidR="00A93898">
          <w:type w:val="continuous"/>
          <w:pgSz w:w="11910" w:h="16840"/>
          <w:pgMar w:top="1320" w:right="980" w:bottom="1200" w:left="980" w:header="0" w:footer="1005" w:gutter="0"/>
          <w:cols w:num="3" w:space="720" w:equalWidth="0">
            <w:col w:w="1488" w:space="40"/>
            <w:col w:w="2526" w:space="39"/>
            <w:col w:w="5857"/>
          </w:cols>
        </w:sectPr>
      </w:pPr>
    </w:p>
    <w:p w:rsidR="00A93898" w:rsidRDefault="00A93898">
      <w:pPr>
        <w:pStyle w:val="a3"/>
        <w:spacing w:before="4"/>
        <w:rPr>
          <w:sz w:val="12"/>
        </w:rPr>
      </w:pPr>
    </w:p>
    <w:p w:rsidR="00A93898" w:rsidRDefault="00A93898">
      <w:pPr>
        <w:rPr>
          <w:sz w:val="12"/>
        </w:rPr>
        <w:sectPr w:rsidR="00A93898">
          <w:type w:val="continuous"/>
          <w:pgSz w:w="11910" w:h="16840"/>
          <w:pgMar w:top="1320" w:right="980" w:bottom="1200" w:left="980" w:header="0" w:footer="1005" w:gutter="0"/>
          <w:cols w:space="720"/>
        </w:sectPr>
      </w:pPr>
    </w:p>
    <w:p w:rsidR="00A93898" w:rsidRDefault="00000000">
      <w:pPr>
        <w:spacing w:before="77" w:line="134" w:lineRule="exact"/>
        <w:ind w:left="1038"/>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719"/>
        <w:rPr>
          <w:rFonts w:ascii="Cambria Math" w:eastAsia="Cambria Math"/>
          <w:sz w:val="14"/>
        </w:rPr>
      </w:pPr>
      <w:r>
        <w:rPr>
          <w:rFonts w:ascii="Cambria Math" w:eastAsia="Cambria Math"/>
          <w:position w:val="7"/>
          <w:sz w:val="20"/>
        </w:rPr>
        <w:t>|𝑞</w:t>
      </w:r>
      <w:r>
        <w:rPr>
          <w:rFonts w:ascii="Cambria Math" w:eastAsia="Cambria Math"/>
          <w:position w:val="3"/>
          <w:sz w:val="14"/>
        </w:rPr>
        <w:t>0</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rPr>
        <w:t>=</w:t>
      </w:r>
      <w:r>
        <w:rPr>
          <w:rFonts w:ascii="Cambria Math"/>
          <w:spacing w:val="9"/>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3238" w:space="40"/>
            <w:col w:w="6672"/>
          </w:cols>
        </w:sectPr>
      </w:pPr>
    </w:p>
    <w:p w:rsidR="00A93898" w:rsidRDefault="00A93898">
      <w:pPr>
        <w:pStyle w:val="a3"/>
        <w:spacing w:before="2"/>
        <w:rPr>
          <w:sz w:val="10"/>
        </w:rPr>
      </w:pPr>
    </w:p>
    <w:p w:rsidR="00A93898" w:rsidRDefault="00000000">
      <w:pPr>
        <w:pStyle w:val="a3"/>
        <w:spacing w:before="91"/>
        <w:ind w:left="719"/>
      </w:pPr>
      <w:r>
        <w:t>Снимая</w:t>
      </w:r>
      <w:r>
        <w:rPr>
          <w:spacing w:val="-4"/>
        </w:rPr>
        <w:t xml:space="preserve"> </w:t>
      </w:r>
      <w:r>
        <w:t>допущения</w:t>
      </w:r>
      <w:r>
        <w:rPr>
          <w:spacing w:val="-3"/>
        </w:rPr>
        <w:t xml:space="preserve"> </w:t>
      </w:r>
      <w:r>
        <w:t>(2),</w:t>
      </w:r>
      <w:r>
        <w:rPr>
          <w:spacing w:val="-3"/>
        </w:rPr>
        <w:t xml:space="preserve"> </w:t>
      </w:r>
      <w:r>
        <w:t>(1)</w:t>
      </w:r>
      <w:r>
        <w:rPr>
          <w:spacing w:val="-4"/>
        </w:rPr>
        <w:t xml:space="preserve"> </w:t>
      </w:r>
      <w:r>
        <w:t>и</w:t>
      </w:r>
      <w:r>
        <w:rPr>
          <w:spacing w:val="-4"/>
        </w:rPr>
        <w:t xml:space="preserve"> </w:t>
      </w:r>
      <w:r>
        <w:t>обобщая,</w:t>
      </w:r>
      <w:r>
        <w:rPr>
          <w:spacing w:val="-2"/>
        </w:rPr>
        <w:t xml:space="preserve"> </w:t>
      </w:r>
      <w:r>
        <w:t>завершаем</w:t>
      </w:r>
      <w:r>
        <w:rPr>
          <w:spacing w:val="-2"/>
        </w:rPr>
        <w:t xml:space="preserve"> </w:t>
      </w:r>
      <w:r>
        <w:t>доказательство</w:t>
      </w:r>
      <w:r>
        <w:rPr>
          <w:spacing w:val="-2"/>
        </w:rPr>
        <w:t xml:space="preserve"> </w:t>
      </w:r>
      <w:r>
        <w:t>базиса.</w:t>
      </w:r>
    </w:p>
    <w:p w:rsidR="00A93898" w:rsidRDefault="00A93898">
      <w:pPr>
        <w:pStyle w:val="a3"/>
        <w:spacing w:before="5"/>
      </w:pPr>
    </w:p>
    <w:p w:rsidR="00A93898" w:rsidRDefault="00000000">
      <w:pPr>
        <w:pStyle w:val="a3"/>
        <w:ind w:left="2964" w:right="2968"/>
        <w:jc w:val="center"/>
      </w:pPr>
      <w:r>
        <w:t>Базис</w:t>
      </w:r>
      <w:r>
        <w:rPr>
          <w:spacing w:val="-4"/>
        </w:rPr>
        <w:t xml:space="preserve"> </w:t>
      </w:r>
      <w:r>
        <w:t>доказан.</w:t>
      </w:r>
    </w:p>
    <w:p w:rsidR="00A93898" w:rsidRDefault="00A93898">
      <w:pPr>
        <w:pStyle w:val="a3"/>
        <w:spacing w:before="7"/>
      </w:pPr>
    </w:p>
    <w:p w:rsidR="00A93898" w:rsidRDefault="00000000">
      <w:pPr>
        <w:tabs>
          <w:tab w:val="left" w:pos="1967"/>
          <w:tab w:val="left" w:pos="2876"/>
          <w:tab w:val="left" w:pos="3578"/>
          <w:tab w:val="left" w:pos="4453"/>
          <w:tab w:val="left" w:pos="5580"/>
          <w:tab w:val="left" w:pos="7166"/>
          <w:tab w:val="left" w:pos="7853"/>
          <w:tab w:val="left" w:pos="8506"/>
          <w:tab w:val="left" w:pos="9238"/>
        </w:tabs>
        <w:ind w:left="1"/>
        <w:jc w:val="center"/>
        <w:rPr>
          <w:b/>
          <w:sz w:val="20"/>
        </w:rPr>
      </w:pPr>
      <w:r>
        <w:rPr>
          <w:b/>
          <w:sz w:val="20"/>
        </w:rPr>
        <w:t>Индукционный</w:t>
      </w:r>
      <w:r>
        <w:rPr>
          <w:b/>
          <w:sz w:val="20"/>
        </w:rPr>
        <w:tab/>
        <w:t>шаг</w:t>
      </w:r>
      <w:r>
        <w:rPr>
          <w:b/>
          <w:sz w:val="20"/>
        </w:rPr>
        <w:tab/>
        <w:t>1.</w:t>
      </w:r>
      <w:r>
        <w:rPr>
          <w:b/>
          <w:sz w:val="20"/>
        </w:rPr>
        <w:tab/>
      </w:r>
      <w:r>
        <w:rPr>
          <w:sz w:val="20"/>
        </w:rPr>
        <w:t>Для</w:t>
      </w:r>
      <w:r>
        <w:rPr>
          <w:sz w:val="20"/>
        </w:rPr>
        <w:tab/>
        <w:t>всяких</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w:t>
      </w:r>
      <w:r>
        <w:rPr>
          <w:sz w:val="20"/>
        </w:rPr>
        <w:tab/>
      </w:r>
      <w:r>
        <w:rPr>
          <w:rFonts w:ascii="Cambria Math" w:eastAsia="Cambria Math" w:hAnsi="Cambria Math"/>
          <w:sz w:val="20"/>
        </w:rPr>
        <w:t>𝐵</w:t>
      </w:r>
      <w:r>
        <w:rPr>
          <w:rFonts w:ascii="Cambria Math" w:eastAsia="Cambria Math" w:hAnsi="Cambria Math"/>
          <w:sz w:val="20"/>
        </w:rPr>
        <w:tab/>
      </w:r>
      <w:r>
        <w:rPr>
          <w:sz w:val="20"/>
        </w:rPr>
        <w:t>и</w:t>
      </w:r>
      <w:r>
        <w:rPr>
          <w:sz w:val="20"/>
        </w:rPr>
        <w:tab/>
      </w:r>
      <w:r>
        <w:rPr>
          <w:rFonts w:ascii="Cambria Math" w:eastAsia="Cambria Math" w:hAnsi="Cambria Math"/>
          <w:sz w:val="20"/>
        </w:rPr>
        <w:t>𝐶</w:t>
      </w:r>
      <w:r>
        <w:rPr>
          <w:sz w:val="20"/>
        </w:rPr>
        <w:t>:</w:t>
      </w:r>
      <w:r>
        <w:rPr>
          <w:sz w:val="20"/>
        </w:rPr>
        <w:tab/>
      </w:r>
      <w:r>
        <w:rPr>
          <w:b/>
          <w:sz w:val="20"/>
          <w:u w:val="single"/>
        </w:rPr>
        <w:t>если</w:t>
      </w:r>
    </w:p>
    <w:p w:rsidR="00A93898" w:rsidRDefault="00000000">
      <w:pPr>
        <w:pStyle w:val="a3"/>
        <w:tabs>
          <w:tab w:val="left" w:pos="1274"/>
          <w:tab w:val="left" w:pos="2701"/>
          <w:tab w:val="left" w:pos="4155"/>
          <w:tab w:val="left" w:pos="5118"/>
          <w:tab w:val="left" w:pos="6452"/>
          <w:tab w:val="left" w:pos="7614"/>
          <w:tab w:val="left" w:pos="8553"/>
        </w:tabs>
        <w:spacing w:before="90"/>
        <w:ind w:right="1"/>
        <w:jc w:val="center"/>
      </w:pPr>
      <w:r>
        <w:rPr>
          <w:rFonts w:ascii="Cambria Math" w:eastAsia="Cambria Math" w:hAnsi="Cambria Math"/>
        </w:rPr>
        <w:t>[</w:t>
      </w: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jc w:val="center"/>
        <w:sectPr w:rsidR="00A93898">
          <w:type w:val="continuous"/>
          <w:pgSz w:w="11910" w:h="16840"/>
          <w:pgMar w:top="1320" w:right="980" w:bottom="1200" w:left="980" w:header="0" w:footer="1005" w:gutter="0"/>
          <w:cols w:space="720"/>
        </w:sectPr>
      </w:pPr>
    </w:p>
    <w:p w:rsidR="00A93898" w:rsidRDefault="00000000">
      <w:pPr>
        <w:spacing w:before="168"/>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tabs>
          <w:tab w:val="left" w:pos="1094"/>
          <w:tab w:val="left" w:pos="2477"/>
          <w:tab w:val="left" w:pos="6574"/>
        </w:tabs>
        <w:spacing w:before="92"/>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position w:val="-9"/>
          <w:sz w:val="20"/>
          <w:szCs w:val="20"/>
        </w:rPr>
        <w:tab/>
        <w:t>если</w:t>
      </w:r>
      <w:r>
        <w:rPr>
          <w:position w:val="-9"/>
          <w:sz w:val="20"/>
          <w:szCs w:val="20"/>
        </w:rPr>
        <w:tab/>
      </w:r>
      <w:r>
        <w:rPr>
          <w:rFonts w:ascii="Cambria Math" w:eastAsia="Cambria Math" w:hAnsi="Cambria Math" w:cs="Cambria Math"/>
          <w:position w:val="-9"/>
          <w:sz w:val="20"/>
          <w:szCs w:val="20"/>
        </w:rPr>
        <w:t>|𝐵|</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position w:val="-9"/>
          <w:sz w:val="20"/>
          <w:szCs w:val="20"/>
        </w:rPr>
        <w:tab/>
        <w:t>то</w:t>
      </w:r>
    </w:p>
    <w:p w:rsidR="00A93898" w:rsidRDefault="00A93898">
      <w:pPr>
        <w:rPr>
          <w:sz w:val="20"/>
          <w:szCs w:val="20"/>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000000">
      <w:pPr>
        <w:spacing w:before="111"/>
        <w:ind w:left="152"/>
        <w:rPr>
          <w:sz w:val="20"/>
          <w:szCs w:val="20"/>
        </w:rPr>
      </w:pPr>
      <w:r>
        <w:pict>
          <v:shape id="docshape25" o:spid="_x0000_s2094" type="#_x0000_t202" style="position:absolute;left:0;text-align:left;margin-left:337.65pt;margin-top:-6.1pt;width:3.95pt;height:7pt;z-index:-17012224;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26" o:spid="_x0000_s2093" type="#_x0000_t202" style="position:absolute;left:0;text-align:left;margin-left:69.85pt;margin-top:17.05pt;width:12.55pt;height:7pt;z-index:-17011712;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𝑠[𝑣]</w:t>
                  </w:r>
                </w:p>
              </w:txbxContent>
            </v:textbox>
            <w10:wrap anchorx="page"/>
          </v:shape>
        </w:pict>
      </w:r>
      <w:r>
        <w:rPr>
          <w:rFonts w:ascii="Cambria Math" w:eastAsia="Cambria Math" w:hAnsi="Cambria Math" w:cs="Cambria Math"/>
          <w:position w:val="-9"/>
          <w:sz w:val="20"/>
          <w:szCs w:val="20"/>
        </w:rPr>
        <w:t>|𝐵|</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22"/>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9"/>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pStyle w:val="a3"/>
        <w:spacing w:before="7"/>
        <w:rPr>
          <w:sz w:val="25"/>
        </w:rPr>
      </w:pPr>
    </w:p>
    <w:p w:rsidR="00A93898" w:rsidRDefault="00000000">
      <w:pPr>
        <w:pStyle w:val="a3"/>
        <w:spacing w:before="1"/>
        <w:ind w:left="152"/>
      </w:pPr>
      <w:r>
        <w:rPr>
          <w:w w:val="99"/>
        </w:rPr>
        <w:t>и</w:t>
      </w:r>
    </w:p>
    <w:p w:rsidR="00A93898" w:rsidRDefault="00000000">
      <w:pPr>
        <w:pStyle w:val="a3"/>
        <w:tabs>
          <w:tab w:val="left" w:pos="1366"/>
          <w:tab w:val="left" w:pos="2803"/>
          <w:tab w:val="left" w:pos="4267"/>
          <w:tab w:val="left" w:pos="5239"/>
          <w:tab w:val="left" w:pos="6586"/>
          <w:tab w:val="left" w:pos="7757"/>
          <w:tab w:val="left" w:pos="8705"/>
        </w:tabs>
        <w:spacing w:before="117"/>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168"/>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97"/>
        </w:tabs>
        <w:spacing w:before="168"/>
        <w:ind w:left="-33"/>
      </w:pPr>
      <w:r>
        <w:br w:type="column"/>
      </w:r>
      <w:r>
        <w:rPr>
          <w:rFonts w:ascii="Cambria Math" w:eastAsia="Cambria Math" w:hAnsi="Cambria Math" w:cs="Cambria Math"/>
        </w:rPr>
        <w:t>⟩</w:t>
      </w:r>
      <w:r>
        <w:t>:</w:t>
      </w:r>
      <w:r>
        <w:tab/>
        <w:t>если</w:t>
      </w:r>
    </w:p>
    <w:p w:rsidR="00A93898" w:rsidRDefault="00000000">
      <w:pPr>
        <w:spacing w:before="92" w:line="133" w:lineRule="exact"/>
        <w:ind w:left="40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666"/>
        </w:tabs>
        <w:spacing w:line="168" w:lineRule="auto"/>
        <w:ind w:left="152"/>
        <w:rPr>
          <w:rFonts w:ascii="Cambria Math" w:eastAsia="Cambria Math"/>
          <w:sz w:val="20"/>
        </w:rPr>
      </w:pPr>
      <w:r>
        <w:pict>
          <v:shape id="docshape27" o:spid="_x0000_s2092" type="#_x0000_t202" style="position:absolute;left:0;text-align:left;margin-left:476.75pt;margin-top:-1.5pt;width:62pt;height:11.05pt;z-index:15740928;mso-position-horizontal-relative:page" filled="f" stroked="f">
            <v:textbox inset="0,0,0,0">
              <w:txbxContent>
                <w:p w:rsidR="00A93898" w:rsidRDefault="00000000">
                  <w:pPr>
                    <w:pStyle w:val="a3"/>
                    <w:tabs>
                      <w:tab w:val="left" w:pos="1053"/>
                    </w:tabs>
                    <w:spacing w:line="221" w:lineRule="exact"/>
                  </w:pPr>
                  <w:r>
                    <w:t>,</w:t>
                  </w:r>
                  <w:r>
                    <w:tab/>
                  </w:r>
                  <w:r>
                    <w:rPr>
                      <w:spacing w:val="-4"/>
                    </w:rPr>
                    <w:t>то</w:t>
                  </w:r>
                </w:p>
              </w:txbxContent>
            </v:textbox>
            <w10:wrap anchorx="page"/>
          </v:shape>
        </w:pict>
      </w:r>
      <w:r>
        <w:rPr>
          <w:rFonts w:ascii="Cambria Math" w:eastAsia="Cambria Math"/>
          <w:sz w:val="20"/>
        </w:rPr>
        <w:t>|𝐶|</w:t>
      </w:r>
      <w:r>
        <w:rPr>
          <w:rFonts w:ascii="Cambria Math" w:eastAsia="Cambria Math"/>
          <w:position w:val="-5"/>
          <w:sz w:val="14"/>
        </w:rPr>
        <w:t>𝑣</w:t>
      </w:r>
      <w:r>
        <w:rPr>
          <w:rFonts w:ascii="Cambria Math" w:eastAsia="Cambria Math"/>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520" w:space="812"/>
            <w:col w:w="4587"/>
          </w:cols>
        </w:sectPr>
      </w:pPr>
    </w:p>
    <w:p w:rsidR="00A93898" w:rsidRDefault="00000000">
      <w:pPr>
        <w:spacing w:before="105" w:line="134" w:lineRule="exact"/>
        <w:ind w:left="40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position w:val="7"/>
          <w:sz w:val="20"/>
        </w:rPr>
        <w:t>|𝐶|</w:t>
      </w:r>
      <w:r>
        <w:rPr>
          <w:rFonts w:ascii="Cambria Math" w:eastAsia="Cambria Math"/>
          <w:sz w:val="14"/>
        </w:rPr>
        <w:t>𝑠[𝑣]</w:t>
      </w:r>
    </w:p>
    <w:p w:rsidR="00A93898" w:rsidRDefault="00000000">
      <w:pPr>
        <w:pStyle w:val="a3"/>
        <w:spacing w:before="181"/>
        <w:ind w:left="22"/>
      </w:pPr>
      <w:r>
        <w:br w:type="column"/>
      </w:r>
      <w:r>
        <w:rPr>
          <w:rFonts w:ascii="Cambria Math"/>
        </w:rPr>
        <w:t>=</w:t>
      </w:r>
      <w:r>
        <w:rPr>
          <w:rFonts w:ascii="Cambria Math"/>
          <w:spacing w:val="12"/>
        </w:rPr>
        <w:t xml:space="preserve"> </w:t>
      </w:r>
      <w:proofErr w:type="gramStart"/>
      <w:r>
        <w:rPr>
          <w:rFonts w:ascii="Cambria Math"/>
        </w:rPr>
        <w:t>0</w:t>
      </w:r>
      <w:r>
        <w:rPr>
          <w:rFonts w:ascii="Cambria Math"/>
          <w:spacing w:val="5"/>
        </w:rPr>
        <w:t xml:space="preserve"> </w:t>
      </w:r>
      <w:r>
        <w:t>)</w:t>
      </w:r>
      <w:proofErr w:type="gramEnd"/>
      <w:r>
        <w:rPr>
          <w:rFonts w:ascii="Cambria Math"/>
        </w:rPr>
        <w:t>]</w:t>
      </w:r>
      <w:r>
        <w:t>,</w:t>
      </w:r>
    </w:p>
    <w:p w:rsidR="00A93898" w:rsidRDefault="00A93898">
      <w:pPr>
        <w:sectPr w:rsidR="00A93898">
          <w:type w:val="continuous"/>
          <w:pgSz w:w="11910" w:h="16840"/>
          <w:pgMar w:top="1320" w:right="980" w:bottom="1200" w:left="980" w:header="0" w:footer="1005" w:gutter="0"/>
          <w:cols w:num="2" w:space="720" w:equalWidth="0">
            <w:col w:w="2604" w:space="40"/>
            <w:col w:w="7306"/>
          </w:cols>
        </w:sectPr>
      </w:pPr>
    </w:p>
    <w:p w:rsidR="00A93898" w:rsidRDefault="00A93898">
      <w:pPr>
        <w:pStyle w:val="a3"/>
        <w:spacing w:before="9"/>
        <w:rPr>
          <w:sz w:val="12"/>
        </w:rPr>
      </w:pPr>
    </w:p>
    <w:p w:rsidR="00A93898" w:rsidRDefault="00000000">
      <w:pPr>
        <w:spacing w:before="91"/>
        <w:ind w:left="152"/>
        <w:rPr>
          <w:b/>
          <w:sz w:val="20"/>
        </w:rPr>
      </w:pPr>
      <w:r>
        <w:rPr>
          <w:b/>
          <w:sz w:val="20"/>
          <w:u w:val="single"/>
        </w:rPr>
        <w:t>то</w:t>
      </w:r>
    </w:p>
    <w:p w:rsidR="00A93898" w:rsidRDefault="00000000">
      <w:pPr>
        <w:tabs>
          <w:tab w:val="left" w:pos="745"/>
          <w:tab w:val="left" w:pos="1623"/>
          <w:tab w:val="left" w:pos="2533"/>
          <w:tab w:val="left" w:pos="2949"/>
          <w:tab w:val="left" w:pos="3741"/>
          <w:tab w:val="left" w:pos="4356"/>
          <w:tab w:val="left" w:pos="4749"/>
          <w:tab w:val="left" w:pos="6137"/>
          <w:tab w:val="left" w:pos="9408"/>
        </w:tabs>
        <w:spacing w:before="115"/>
        <w:ind w:left="152"/>
        <w:rPr>
          <w:sz w:val="20"/>
          <w:szCs w:val="20"/>
        </w:rPr>
      </w:pPr>
      <w:r>
        <w:rPr>
          <w:sz w:val="20"/>
          <w:szCs w:val="20"/>
        </w:rPr>
        <w:t>для</w:t>
      </w:r>
      <w:r>
        <w:rPr>
          <w:sz w:val="20"/>
          <w:szCs w:val="20"/>
        </w:rPr>
        <w:tab/>
        <w:t>всякой</w:t>
      </w:r>
      <w:r>
        <w:rPr>
          <w:sz w:val="20"/>
          <w:szCs w:val="20"/>
        </w:rPr>
        <w:tab/>
        <w:t>оценки</w:t>
      </w:r>
      <w:r>
        <w:rPr>
          <w:sz w:val="20"/>
          <w:szCs w:val="20"/>
        </w:rPr>
        <w:tab/>
      </w:r>
      <w:r>
        <w:rPr>
          <w:rFonts w:ascii="Cambria Math" w:eastAsia="Cambria Math" w:hAnsi="Cambria Math" w:cs="Cambria Math"/>
          <w:sz w:val="20"/>
          <w:szCs w:val="20"/>
        </w:rPr>
        <w:t>𝑣</w:t>
      </w:r>
      <w:r>
        <w:rPr>
          <w:rFonts w:ascii="Cambria Math" w:eastAsia="Cambria Math" w:hAnsi="Cambria Math" w:cs="Cambria Math"/>
          <w:sz w:val="20"/>
          <w:szCs w:val="20"/>
        </w:rPr>
        <w:tab/>
      </w:r>
      <w:r>
        <w:rPr>
          <w:sz w:val="20"/>
          <w:szCs w:val="20"/>
        </w:rPr>
        <w:t>языка</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position w:val="-3"/>
          <w:sz w:val="14"/>
          <w:szCs w:val="14"/>
        </w:rPr>
        <w:tab/>
      </w:r>
      <w:r>
        <w:rPr>
          <w:sz w:val="20"/>
          <w:szCs w:val="20"/>
        </w:rPr>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z w:val="20"/>
          <w:szCs w:val="20"/>
        </w:rPr>
        <w:tab/>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если</w:t>
      </w:r>
    </w:p>
    <w:p w:rsidR="00A93898" w:rsidRDefault="00000000">
      <w:pPr>
        <w:spacing w:before="114" w:line="89" w:lineRule="exact"/>
        <w:ind w:left="842"/>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pStyle w:val="a3"/>
        <w:tabs>
          <w:tab w:val="left" w:pos="3103"/>
        </w:tabs>
        <w:spacing w:line="269" w:lineRule="exact"/>
        <w:ind w:left="152"/>
      </w:pPr>
      <w:r>
        <w:rPr>
          <w:rFonts w:ascii="Cambria Math" w:eastAsia="Cambria Math" w:hAnsi="Cambria Math"/>
        </w:rPr>
        <w:t>|(𝐵&amp;</w:t>
      </w:r>
      <w:proofErr w:type="gramStart"/>
      <w:r>
        <w:rPr>
          <w:rFonts w:ascii="Cambria Math" w:eastAsia="Cambria Math" w:hAnsi="Cambria Math"/>
        </w:rPr>
        <w:t>𝐶)|</w:t>
      </w:r>
      <w:proofErr w:type="gramEnd"/>
      <w:r>
        <w:rPr>
          <w:rFonts w:ascii="Cambria Math" w:eastAsia="Cambria Math" w:hAnsi="Cambria Math"/>
          <w:position w:val="-5"/>
          <w:sz w:val="14"/>
        </w:rPr>
        <w:t>𝑣</w:t>
      </w:r>
      <w:r>
        <w:rPr>
          <w:rFonts w:ascii="Cambria Math" w:eastAsia="Cambria Math" w:hAnsi="Cambria Math"/>
          <w:position w:val="-5"/>
          <w:sz w:val="14"/>
        </w:rPr>
        <w:tab/>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1/2</w:t>
      </w:r>
      <w:r>
        <w:t>,</w:t>
      </w:r>
      <w:r>
        <w:rPr>
          <w:spacing w:val="-1"/>
        </w:rPr>
        <w:t xml:space="preserve"> </w:t>
      </w:r>
      <w:r>
        <w:t>то</w:t>
      </w:r>
    </w:p>
    <w:p w:rsidR="00A93898" w:rsidRDefault="00A93898">
      <w:pPr>
        <w:pStyle w:val="a3"/>
        <w:spacing w:before="10"/>
        <w:rPr>
          <w:sz w:val="10"/>
        </w:rPr>
      </w:pPr>
    </w:p>
    <w:p w:rsidR="00A93898" w:rsidRDefault="00A93898">
      <w:pPr>
        <w:rPr>
          <w:sz w:val="10"/>
        </w:rPr>
        <w:sectPr w:rsidR="00A93898">
          <w:type w:val="continuous"/>
          <w:pgSz w:w="11910" w:h="16840"/>
          <w:pgMar w:top="1320" w:right="980" w:bottom="1200" w:left="980" w:header="0" w:footer="1005" w:gutter="0"/>
          <w:cols w:space="720"/>
        </w:sectPr>
      </w:pPr>
    </w:p>
    <w:p w:rsidR="00A93898" w:rsidRDefault="00000000">
      <w:pPr>
        <w:spacing w:before="77" w:line="133" w:lineRule="exact"/>
        <w:ind w:left="842"/>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152"/>
        <w:rPr>
          <w:rFonts w:ascii="Cambria Math" w:eastAsia="Cambria Math"/>
          <w:sz w:val="14"/>
        </w:rPr>
      </w:pPr>
      <w:r>
        <w:rPr>
          <w:rFonts w:ascii="Cambria Math" w:eastAsia="Cambria Math"/>
          <w:sz w:val="20"/>
        </w:rPr>
        <w:t>|(𝐵&amp;</w:t>
      </w:r>
      <w:proofErr w:type="gramStart"/>
      <w:r>
        <w:rPr>
          <w:rFonts w:ascii="Cambria Math" w:eastAsia="Cambria Math"/>
          <w:sz w:val="20"/>
        </w:rPr>
        <w:t>𝐶)|</w:t>
      </w:r>
      <w:proofErr w:type="gramEnd"/>
      <w:r>
        <w:rPr>
          <w:rFonts w:ascii="Cambria Math" w:eastAsia="Cambria Math"/>
          <w:position w:val="-6"/>
          <w:sz w:val="14"/>
        </w:rPr>
        <w:t>𝑠[𝑣]</w:t>
      </w:r>
    </w:p>
    <w:p w:rsidR="00A93898" w:rsidRDefault="00000000">
      <w:pPr>
        <w:pStyle w:val="a3"/>
        <w:spacing w:before="153"/>
        <w:ind w:left="25"/>
      </w:pPr>
      <w:r>
        <w:br w:type="column"/>
      </w:r>
      <w:r>
        <w:rPr>
          <w:rFonts w:ascii="Cambria Math"/>
        </w:rPr>
        <w:t>=</w:t>
      </w:r>
      <w:r>
        <w:rPr>
          <w:rFonts w:ascii="Cambria Math"/>
          <w:spacing w:val="9"/>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3039" w:space="40"/>
            <w:col w:w="6871"/>
          </w:cols>
        </w:sectPr>
      </w:pPr>
    </w:p>
    <w:p w:rsidR="00A93898" w:rsidRDefault="00A93898">
      <w:pPr>
        <w:pStyle w:val="a3"/>
        <w:spacing w:before="8"/>
        <w:rPr>
          <w:sz w:val="13"/>
        </w:rPr>
      </w:pPr>
    </w:p>
    <w:p w:rsidR="00A93898" w:rsidRDefault="00000000">
      <w:pPr>
        <w:pStyle w:val="a3"/>
        <w:spacing w:before="91"/>
        <w:ind w:left="719"/>
      </w:pPr>
      <w:r>
        <w:t>Докажем</w:t>
      </w:r>
      <w:r>
        <w:rPr>
          <w:spacing w:val="-2"/>
        </w:rPr>
        <w:t xml:space="preserve"> </w:t>
      </w:r>
      <w:r>
        <w:t>индукционный</w:t>
      </w:r>
      <w:r>
        <w:rPr>
          <w:spacing w:val="-3"/>
        </w:rPr>
        <w:t xml:space="preserve"> </w:t>
      </w:r>
      <w:r>
        <w:t>шаг</w:t>
      </w:r>
      <w:r>
        <w:rPr>
          <w:spacing w:val="-3"/>
        </w:rPr>
        <w:t xml:space="preserve"> </w:t>
      </w:r>
      <w:r>
        <w:t>1.</w:t>
      </w:r>
    </w:p>
    <w:p w:rsidR="00A93898" w:rsidRDefault="00A93898">
      <w:pPr>
        <w:pStyle w:val="a3"/>
        <w:spacing w:before="7"/>
      </w:pPr>
    </w:p>
    <w:p w:rsidR="00A93898" w:rsidRDefault="00000000">
      <w:pPr>
        <w:pStyle w:val="a4"/>
        <w:numPr>
          <w:ilvl w:val="0"/>
          <w:numId w:val="14"/>
        </w:numPr>
        <w:tabs>
          <w:tab w:val="left" w:pos="1003"/>
        </w:tabs>
        <w:rPr>
          <w:sz w:val="20"/>
        </w:rPr>
      </w:pPr>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24"/>
          <w:position w:val="-3"/>
          <w:sz w:val="14"/>
        </w:rPr>
        <w:t xml:space="preserve"> </w:t>
      </w:r>
      <w:r>
        <w:rPr>
          <w:sz w:val="20"/>
        </w:rPr>
        <w:t>есть</w:t>
      </w:r>
      <w:r>
        <w:rPr>
          <w:spacing w:val="-5"/>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4"/>
          <w:sz w:val="20"/>
        </w:rPr>
        <w:t xml:space="preserve"> </w:t>
      </w:r>
      <w:r>
        <w:rPr>
          <w:sz w:val="20"/>
        </w:rPr>
        <w:t>(допущение).</w:t>
      </w:r>
    </w:p>
    <w:p w:rsidR="00A93898" w:rsidRDefault="00000000">
      <w:pPr>
        <w:pStyle w:val="a4"/>
        <w:numPr>
          <w:ilvl w:val="0"/>
          <w:numId w:val="14"/>
        </w:numPr>
        <w:tabs>
          <w:tab w:val="left" w:pos="1003"/>
        </w:tabs>
        <w:spacing w:before="212"/>
        <w:rPr>
          <w:sz w:val="20"/>
        </w:rPr>
      </w:pP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pacing w:val="22"/>
          <w:position w:val="-3"/>
          <w:sz w:val="14"/>
        </w:rPr>
        <w:t xml:space="preserve"> </w:t>
      </w:r>
      <w:r>
        <w:rPr>
          <w:sz w:val="20"/>
        </w:rPr>
        <w:t>есть</w:t>
      </w:r>
      <w:r>
        <w:rPr>
          <w:spacing w:val="-4"/>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5"/>
          <w:sz w:val="20"/>
        </w:rPr>
        <w:t xml:space="preserve"> </w:t>
      </w:r>
      <w:r>
        <w:rPr>
          <w:sz w:val="20"/>
        </w:rPr>
        <w:t>(допущение).</w:t>
      </w:r>
    </w:p>
    <w:p w:rsidR="00A93898" w:rsidRDefault="00000000">
      <w:pPr>
        <w:pStyle w:val="a4"/>
        <w:numPr>
          <w:ilvl w:val="0"/>
          <w:numId w:val="14"/>
        </w:numPr>
        <w:tabs>
          <w:tab w:val="left" w:pos="1606"/>
          <w:tab w:val="left" w:pos="1607"/>
          <w:tab w:val="left" w:pos="2585"/>
          <w:tab w:val="left" w:pos="3815"/>
          <w:tab w:val="left" w:pos="5078"/>
          <w:tab w:val="left" w:pos="5846"/>
          <w:tab w:val="left" w:pos="6991"/>
          <w:tab w:val="left" w:pos="7959"/>
          <w:tab w:val="left" w:pos="8705"/>
        </w:tabs>
        <w:spacing w:before="209"/>
        <w:ind w:left="1606" w:hanging="888"/>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8"/>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68"/>
        </w:tabs>
        <w:spacing w:before="168"/>
        <w:ind w:left="-33"/>
      </w:pPr>
      <w:r>
        <w:br w:type="column"/>
      </w:r>
      <w:r>
        <w:rPr>
          <w:rFonts w:ascii="Cambria Math" w:eastAsia="Cambria Math" w:hAnsi="Cambria Math" w:cs="Cambria Math"/>
        </w:rPr>
        <w:t>⟩</w:t>
      </w:r>
      <w:r>
        <w:t>:</w:t>
      </w:r>
      <w:r>
        <w:tab/>
        <w:t>если</w:t>
      </w:r>
    </w:p>
    <w:p w:rsidR="00A93898" w:rsidRDefault="00000000">
      <w:pPr>
        <w:spacing w:before="92" w:line="133" w:lineRule="exact"/>
        <w:ind w:left="49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750"/>
        </w:tabs>
        <w:spacing w:line="168" w:lineRule="auto"/>
        <w:ind w:left="152"/>
        <w:rPr>
          <w:rFonts w:ascii="Cambria Math" w:eastAsia="Cambria Math"/>
          <w:sz w:val="20"/>
        </w:rPr>
      </w:pPr>
      <w:r>
        <w:pict>
          <v:shape id="docshape28" o:spid="_x0000_s2091" type="#_x0000_t202" style="position:absolute;left:0;text-align:left;margin-left:478.05pt;margin-top:-1.5pt;width:60.55pt;height:11.05pt;z-index:15741440;mso-position-horizontal-relative:page" filled="f" stroked="f">
            <v:textbox inset="0,0,0,0">
              <w:txbxContent>
                <w:p w:rsidR="00A93898" w:rsidRDefault="00000000">
                  <w:pPr>
                    <w:pStyle w:val="a3"/>
                    <w:tabs>
                      <w:tab w:val="left" w:pos="1024"/>
                    </w:tabs>
                    <w:spacing w:line="221" w:lineRule="exact"/>
                  </w:pPr>
                  <w:r>
                    <w:t>,</w:t>
                  </w:r>
                  <w:r>
                    <w:tab/>
                  </w:r>
                  <w:r>
                    <w:rPr>
                      <w:spacing w:val="-4"/>
                    </w:rPr>
                    <w:t>то</w:t>
                  </w:r>
                </w:p>
              </w:txbxContent>
            </v:textbox>
            <w10:wrap anchorx="page"/>
          </v:shape>
        </w:pict>
      </w: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2"/>
          <w:sz w:val="20"/>
        </w:rPr>
        <w:t>|</w:t>
      </w:r>
      <w:r>
        <w:rPr>
          <w:rFonts w:ascii="Cambria Math" w:eastAsia="Cambria Math"/>
          <w:spacing w:val="-2"/>
          <w:position w:val="-5"/>
          <w:sz w:val="14"/>
        </w:rPr>
        <w:t>𝑣</w:t>
      </w:r>
      <w:r>
        <w:rPr>
          <w:rFonts w:ascii="Cambria Math" w:eastAsia="Cambria Math"/>
          <w:spacing w:val="-2"/>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492" w:space="783"/>
            <w:col w:w="4644"/>
          </w:cols>
        </w:sectPr>
      </w:pPr>
    </w:p>
    <w:p w:rsidR="00A93898" w:rsidRDefault="00000000">
      <w:pPr>
        <w:spacing w:before="47"/>
        <w:ind w:left="491"/>
        <w:rPr>
          <w:rFonts w:ascii="Cambria Math" w:eastAsia="Cambria Math" w:hAnsi="Cambria Math" w:cs="Cambria Math"/>
          <w:sz w:val="20"/>
          <w:szCs w:val="20"/>
        </w:rPr>
      </w:pPr>
      <w:r>
        <w:lastRenderedPageBreak/>
        <w:pict>
          <v:shape id="docshape29" o:spid="_x0000_s2090" type="#_x0000_t202" style="position:absolute;left:0;text-align:left;margin-left:56.65pt;margin-top:7.9pt;width:29.5pt;height:12.95pt;z-index:-17006080;mso-position-horizontal-relative:page" filled="f" stroked="f">
            <v:textbox inset="0,0,0,0">
              <w:txbxContent>
                <w:p w:rsidR="00A93898" w:rsidRDefault="00000000">
                  <w:pPr>
                    <w:spacing w:line="258" w:lineRule="exact"/>
                    <w:rPr>
                      <w:rFonts w:ascii="Cambria Math" w:eastAsia="Cambria Math"/>
                      <w:sz w:val="14"/>
                    </w:rPr>
                  </w:pPr>
                  <w:r>
                    <w:rPr>
                      <w:rFonts w:ascii="Cambria Math" w:eastAsia="Cambria Math"/>
                      <w:spacing w:val="-2"/>
                      <w:position w:val="7"/>
                      <w:sz w:val="20"/>
                    </w:rPr>
                    <w:t>|𝐵</w:t>
                  </w:r>
                  <w:r>
                    <w:rPr>
                      <w:rFonts w:ascii="Cambria Math" w:eastAsia="Cambria Math"/>
                      <w:spacing w:val="-2"/>
                      <w:position w:val="3"/>
                      <w:sz w:val="14"/>
                    </w:rPr>
                    <w:t>0</w:t>
                  </w:r>
                  <w:r>
                    <w:rPr>
                      <w:rFonts w:ascii="Cambria Math" w:eastAsia="Cambria Math"/>
                      <w:spacing w:val="-17"/>
                      <w:position w:val="3"/>
                      <w:sz w:val="14"/>
                    </w:rPr>
                    <w:t xml:space="preserve"> </w:t>
                  </w:r>
                  <w:r>
                    <w:rPr>
                      <w:rFonts w:ascii="Cambria Math" w:eastAsia="Cambria Math"/>
                      <w:spacing w:val="-2"/>
                      <w:position w:val="7"/>
                      <w:sz w:val="20"/>
                    </w:rPr>
                    <w:t>|</w:t>
                  </w:r>
                  <w:r>
                    <w:rPr>
                      <w:rFonts w:ascii="Cambria Math" w:eastAsia="Cambria Math"/>
                      <w:spacing w:val="-2"/>
                      <w:sz w:val="14"/>
                    </w:rPr>
                    <w:t>𝑠[𝑣]</w:t>
                  </w:r>
                </w:p>
              </w:txbxContent>
            </v:textbox>
            <w10:wrap anchorx="page"/>
          </v:shape>
        </w:pic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53"/>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32"/>
          <w:position w:val="-9"/>
          <w:sz w:val="20"/>
          <w:szCs w:val="20"/>
        </w:rPr>
        <w:t xml:space="preserve"> </w:t>
      </w:r>
      <w:r>
        <w:rPr>
          <w:rFonts w:ascii="Cambria Math" w:eastAsia="Cambria Math" w:hAnsi="Cambria Math" w:cs="Cambria Math"/>
          <w:position w:val="-9"/>
          <w:sz w:val="20"/>
          <w:szCs w:val="20"/>
        </w:rPr>
        <w:t>0</w:t>
      </w:r>
    </w:p>
    <w:p w:rsidR="00A93898" w:rsidRDefault="00000000">
      <w:pPr>
        <w:pStyle w:val="a3"/>
        <w:spacing w:before="178"/>
        <w:ind w:left="152"/>
      </w:pPr>
      <w:r>
        <w:rPr>
          <w:w w:val="99"/>
        </w:rPr>
        <w:t>и</w:t>
      </w:r>
    </w:p>
    <w:p w:rsidR="00A93898" w:rsidRDefault="00000000">
      <w:pPr>
        <w:pStyle w:val="a3"/>
        <w:tabs>
          <w:tab w:val="left" w:pos="1309"/>
          <w:tab w:val="left" w:pos="2755"/>
          <w:tab w:val="left" w:pos="4228"/>
          <w:tab w:val="left" w:pos="5210"/>
          <w:tab w:val="left" w:pos="6566"/>
          <w:tab w:val="left" w:pos="7747"/>
          <w:tab w:val="left" w:pos="8705"/>
        </w:tabs>
        <w:spacing w:before="117"/>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pgSz w:w="11910" w:h="16840"/>
          <w:pgMar w:top="1060" w:right="980" w:bottom="1240" w:left="980" w:header="0" w:footer="1005" w:gutter="0"/>
          <w:cols w:space="720"/>
        </w:sectPr>
      </w:pPr>
    </w:p>
    <w:p w:rsidR="00A93898" w:rsidRDefault="00000000">
      <w:pPr>
        <w:spacing w:before="164"/>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5"/>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88"/>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9"/>
          <w:position w:val="-9"/>
          <w:sz w:val="20"/>
          <w:szCs w:val="20"/>
        </w:rPr>
        <w:t xml:space="preserve"> </w:t>
      </w:r>
      <w:r>
        <w:rPr>
          <w:position w:val="-9"/>
          <w:sz w:val="20"/>
          <w:szCs w:val="20"/>
        </w:rPr>
        <w:t>если</w:t>
      </w:r>
      <w:r>
        <w:rPr>
          <w:spacing w:val="9"/>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10"/>
          <w:position w:val="-9"/>
          <w:sz w:val="20"/>
          <w:szCs w:val="20"/>
        </w:rPr>
        <w:t xml:space="preserve"> </w:t>
      </w:r>
      <w:r>
        <w:rPr>
          <w:position w:val="-9"/>
          <w:sz w:val="20"/>
          <w:szCs w:val="20"/>
        </w:rPr>
        <w:t>то</w:t>
      </w:r>
    </w:p>
    <w:p w:rsidR="00A93898" w:rsidRDefault="00000000">
      <w:pPr>
        <w:spacing w:before="88" w:line="133" w:lineRule="exact"/>
        <w:ind w:left="335"/>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94"/>
        </w:tabs>
        <w:spacing w:line="168" w:lineRule="auto"/>
        <w:ind w:left="11"/>
        <w:rPr>
          <w:rFonts w:ascii="Cambria Math" w:eastAsia="Cambria Math"/>
          <w:sz w:val="20"/>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3979" w:space="39"/>
            <w:col w:w="2901"/>
          </w:cols>
        </w:sectPr>
      </w:pPr>
    </w:p>
    <w:p w:rsidR="00A93898" w:rsidRDefault="00000000">
      <w:pPr>
        <w:pStyle w:val="a3"/>
        <w:spacing w:before="133"/>
        <w:ind w:left="152"/>
      </w:pPr>
      <w:r>
        <w:pict>
          <v:shape id="docshape30" o:spid="_x0000_s2089" type="#_x0000_t202" style="position:absolute;left:0;text-align:left;margin-left:238.15pt;margin-top:-7.75pt;width:11.65pt;height:7.85pt;z-index:-17010176;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hAnsi="Cambria Math"/>
        </w:rPr>
        <w:t>0</w:t>
      </w:r>
      <w:r>
        <w:rPr>
          <w:rFonts w:ascii="Cambria Math" w:hAnsi="Cambria Math"/>
          <w:spacing w:val="2"/>
        </w:rPr>
        <w:t xml:space="preserve"> </w:t>
      </w:r>
      <w:r>
        <w:t>(допущение).</w:t>
      </w:r>
    </w:p>
    <w:p w:rsidR="00A93898" w:rsidRDefault="00A93898">
      <w:pPr>
        <w:pStyle w:val="a3"/>
        <w:spacing w:before="8"/>
      </w:pPr>
    </w:p>
    <w:p w:rsidR="00A93898" w:rsidRDefault="00000000">
      <w:pPr>
        <w:ind w:left="719"/>
        <w:rPr>
          <w:sz w:val="20"/>
          <w:szCs w:val="20"/>
        </w:rPr>
      </w:pPr>
      <w:r>
        <w:rPr>
          <w:sz w:val="20"/>
          <w:szCs w:val="20"/>
        </w:rPr>
        <w:t>(4)</w:t>
      </w:r>
      <w:r>
        <w:rPr>
          <w:spacing w:val="-1"/>
          <w:sz w:val="20"/>
          <w:szCs w:val="20"/>
        </w:rPr>
        <w:t xml:space="preserve"> </w:t>
      </w:r>
      <w:r>
        <w:rPr>
          <w:rFonts w:ascii="Cambria Math" w:eastAsia="Cambria Math" w:hAnsi="Cambria Math" w:cs="Cambria Math"/>
          <w:sz w:val="20"/>
          <w:szCs w:val="20"/>
        </w:rPr>
        <w:t>𝑣</w:t>
      </w:r>
      <w:r>
        <w:rPr>
          <w:rFonts w:ascii="Cambria Math" w:eastAsia="Cambria Math" w:hAnsi="Cambria Math" w:cs="Cambria Math"/>
          <w:position w:val="-3"/>
          <w:sz w:val="14"/>
          <w:szCs w:val="14"/>
        </w:rPr>
        <w:t>0</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sz w:val="20"/>
          <w:szCs w:val="20"/>
        </w:rPr>
        <w:t>оценка</w:t>
      </w:r>
      <w:r>
        <w:rPr>
          <w:spacing w:val="4"/>
          <w:sz w:val="20"/>
          <w:szCs w:val="20"/>
        </w:rPr>
        <w:t xml:space="preserve"> </w:t>
      </w:r>
      <w:r>
        <w:rPr>
          <w:sz w:val="20"/>
          <w:szCs w:val="20"/>
        </w:rPr>
        <w:t>языка</w:t>
      </w:r>
      <w:r>
        <w:rPr>
          <w:spacing w:val="5"/>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29"/>
          <w:position w:val="-3"/>
          <w:sz w:val="14"/>
          <w:szCs w:val="14"/>
        </w:rPr>
        <w:t xml:space="preserve"> </w:t>
      </w:r>
      <w:r>
        <w:rPr>
          <w:sz w:val="20"/>
          <w:szCs w:val="20"/>
        </w:rPr>
        <w:t xml:space="preserve">в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pacing w:val="4"/>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5"/>
          <w:sz w:val="20"/>
          <w:szCs w:val="20"/>
        </w:rPr>
        <w:t xml:space="preserve"> </w:t>
      </w:r>
      <w:r>
        <w:rPr>
          <w:sz w:val="20"/>
          <w:szCs w:val="20"/>
        </w:rPr>
        <w:t>(допущение).</w:t>
      </w:r>
    </w:p>
    <w:p w:rsidR="00A93898" w:rsidRDefault="00A93898">
      <w:pPr>
        <w:pStyle w:val="a3"/>
        <w:spacing w:before="7"/>
      </w:pPr>
    </w:p>
    <w:p w:rsidR="00A93898" w:rsidRDefault="00000000">
      <w:pPr>
        <w:spacing w:line="195" w:lineRule="exact"/>
        <w:ind w:left="719"/>
        <w:rPr>
          <w:sz w:val="20"/>
          <w:szCs w:val="20"/>
        </w:rPr>
      </w:pPr>
      <w:r>
        <w:rPr>
          <w:sz w:val="20"/>
          <w:szCs w:val="20"/>
        </w:rPr>
        <w:t>(5)</w:t>
      </w:r>
      <w:r>
        <w:rPr>
          <w:spacing w:val="4"/>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𝐵</w:t>
      </w:r>
      <w:r>
        <w:rPr>
          <w:rFonts w:ascii="Cambria Math" w:eastAsia="Cambria Math" w:hAnsi="Cambria Math" w:cs="Cambria Math"/>
          <w:spacing w:val="2"/>
          <w:sz w:val="20"/>
          <w:szCs w:val="20"/>
        </w:rPr>
        <w:t xml:space="preserve"> </w:t>
      </w:r>
      <w:r>
        <w:rPr>
          <w:rFonts w:ascii="Cambria Math" w:eastAsia="Cambria Math" w:hAnsi="Cambria Math" w:cs="Cambria Math"/>
          <w:sz w:val="20"/>
          <w:szCs w:val="20"/>
        </w:rPr>
        <w:t>&amp;𝐶</w:t>
      </w:r>
      <w:r>
        <w:rPr>
          <w:rFonts w:ascii="Cambria Math" w:eastAsia="Cambria Math" w:hAnsi="Cambria Math" w:cs="Cambria Math"/>
          <w:spacing w:val="41"/>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38"/>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7"/>
          <w:sz w:val="20"/>
          <w:szCs w:val="20"/>
        </w:rPr>
        <w:t xml:space="preserve"> </w:t>
      </w:r>
      <w:r>
        <w:rPr>
          <w:rFonts w:ascii="Cambria Math" w:eastAsia="Cambria Math" w:hAnsi="Cambria Math" w:cs="Cambria Math"/>
          <w:sz w:val="20"/>
          <w:szCs w:val="20"/>
        </w:rPr>
        <w:t>1/2</w:t>
      </w:r>
      <w:r>
        <w:rPr>
          <w:rFonts w:ascii="Cambria Math" w:eastAsia="Cambria Math" w:hAnsi="Cambria Math" w:cs="Cambria Math"/>
          <w:spacing w:val="9"/>
          <w:sz w:val="20"/>
          <w:szCs w:val="20"/>
        </w:rPr>
        <w:t xml:space="preserve"> </w:t>
      </w:r>
      <w:r>
        <w:rPr>
          <w:sz w:val="20"/>
          <w:szCs w:val="20"/>
        </w:rPr>
        <w:t>(допущение).</w:t>
      </w:r>
    </w:p>
    <w:p w:rsidR="00A93898" w:rsidRDefault="00000000">
      <w:pPr>
        <w:tabs>
          <w:tab w:val="left" w:pos="1607"/>
        </w:tabs>
        <w:spacing w:line="225" w:lineRule="auto"/>
        <w:ind w:left="1269"/>
        <w:rPr>
          <w:rFonts w:ascii="Cambria Math" w:eastAsia="Cambria Math"/>
          <w:sz w:val="12"/>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3"/>
          <w:position w:val="2"/>
          <w:sz w:val="14"/>
        </w:rPr>
        <w:t xml:space="preserve"> </w:t>
      </w:r>
      <w:r>
        <w:rPr>
          <w:rFonts w:ascii="Cambria Math" w:eastAsia="Cambria Math"/>
          <w:w w:val="105"/>
          <w:sz w:val="14"/>
        </w:rPr>
        <w:t>𝑣</w:t>
      </w:r>
      <w:r>
        <w:rPr>
          <w:rFonts w:ascii="Cambria Math" w:eastAsia="Cambria Math"/>
          <w:w w:val="105"/>
          <w:position w:val="-2"/>
          <w:sz w:val="12"/>
        </w:rPr>
        <w:t>0</w:t>
      </w:r>
    </w:p>
    <w:p w:rsidR="00A93898" w:rsidRDefault="00A93898">
      <w:pPr>
        <w:pStyle w:val="a3"/>
        <w:spacing w:before="10"/>
        <w:rPr>
          <w:rFonts w:ascii="Cambria Math"/>
          <w:sz w:val="8"/>
        </w:rPr>
      </w:pPr>
    </w:p>
    <w:p w:rsidR="00A93898" w:rsidRDefault="00000000">
      <w:pPr>
        <w:pStyle w:val="a4"/>
        <w:numPr>
          <w:ilvl w:val="0"/>
          <w:numId w:val="13"/>
        </w:numPr>
        <w:tabs>
          <w:tab w:val="left" w:pos="1606"/>
          <w:tab w:val="left" w:pos="1607"/>
          <w:tab w:val="left" w:pos="2585"/>
          <w:tab w:val="left" w:pos="3815"/>
          <w:tab w:val="left" w:pos="5078"/>
          <w:tab w:val="left" w:pos="5846"/>
          <w:tab w:val="left" w:pos="6991"/>
          <w:tab w:val="left" w:pos="7959"/>
          <w:tab w:val="left" w:pos="8705"/>
        </w:tabs>
        <w:spacing w:before="88"/>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8"/>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68"/>
        </w:tabs>
        <w:spacing w:before="168"/>
        <w:ind w:left="-33"/>
      </w:pPr>
      <w:r>
        <w:br w:type="column"/>
      </w:r>
      <w:r>
        <w:rPr>
          <w:rFonts w:ascii="Cambria Math" w:eastAsia="Cambria Math" w:hAnsi="Cambria Math" w:cs="Cambria Math"/>
        </w:rPr>
        <w:t>⟩</w:t>
      </w:r>
      <w:r>
        <w:t>:</w:t>
      </w:r>
      <w:r>
        <w:tab/>
        <w:t>если</w:t>
      </w:r>
    </w:p>
    <w:p w:rsidR="00A93898" w:rsidRDefault="00000000">
      <w:pPr>
        <w:spacing w:before="92" w:line="133" w:lineRule="exact"/>
        <w:ind w:left="49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750"/>
        </w:tabs>
        <w:spacing w:line="168" w:lineRule="auto"/>
        <w:ind w:left="152"/>
        <w:rPr>
          <w:rFonts w:ascii="Cambria Math" w:eastAsia="Cambria Math"/>
          <w:sz w:val="20"/>
        </w:rPr>
      </w:pPr>
      <w:r>
        <w:pict>
          <v:shape id="docshape31" o:spid="_x0000_s2088" type="#_x0000_t202" style="position:absolute;left:0;text-align:left;margin-left:478.05pt;margin-top:-1.5pt;width:60.55pt;height:11.05pt;z-index:15742464;mso-position-horizontal-relative:page" filled="f" stroked="f">
            <v:textbox inset="0,0,0,0">
              <w:txbxContent>
                <w:p w:rsidR="00A93898" w:rsidRDefault="00000000">
                  <w:pPr>
                    <w:pStyle w:val="a3"/>
                    <w:tabs>
                      <w:tab w:val="left" w:pos="1024"/>
                    </w:tabs>
                    <w:spacing w:line="221" w:lineRule="exact"/>
                  </w:pPr>
                  <w:r>
                    <w:t>,</w:t>
                  </w:r>
                  <w:r>
                    <w:tab/>
                  </w:r>
                  <w:r>
                    <w:rPr>
                      <w:spacing w:val="-4"/>
                    </w:rPr>
                    <w:t>то</w:t>
                  </w:r>
                </w:p>
              </w:txbxContent>
            </v:textbox>
            <w10:wrap anchorx="page"/>
          </v:shape>
        </w:pict>
      </w: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2"/>
          <w:sz w:val="20"/>
        </w:rPr>
        <w:t>|</w:t>
      </w:r>
      <w:r>
        <w:rPr>
          <w:rFonts w:ascii="Cambria Math" w:eastAsia="Cambria Math"/>
          <w:spacing w:val="-2"/>
          <w:position w:val="-5"/>
          <w:sz w:val="14"/>
        </w:rPr>
        <w:t>𝑣</w:t>
      </w:r>
      <w:r>
        <w:rPr>
          <w:rFonts w:ascii="Cambria Math" w:eastAsia="Cambria Math"/>
          <w:spacing w:val="-2"/>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492" w:space="783"/>
            <w:col w:w="4644"/>
          </w:cols>
        </w:sectPr>
      </w:pPr>
    </w:p>
    <w:p w:rsidR="00A93898" w:rsidRDefault="00000000">
      <w:pPr>
        <w:spacing w:before="105" w:line="134" w:lineRule="exact"/>
        <w:ind w:left="49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spacing w:val="-1"/>
          <w:position w:val="7"/>
          <w:sz w:val="20"/>
        </w:rPr>
        <w:t>|𝐵</w:t>
      </w:r>
      <w:r>
        <w:rPr>
          <w:rFonts w:ascii="Cambria Math" w:eastAsia="Cambria Math"/>
          <w:spacing w:val="-1"/>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p>
    <w:p w:rsidR="00A93898" w:rsidRDefault="00000000">
      <w:pPr>
        <w:pStyle w:val="a3"/>
        <w:spacing w:before="182"/>
        <w:ind w:left="23"/>
      </w:pPr>
      <w:r>
        <w:br w:type="column"/>
      </w: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4"/>
        </w:rPr>
        <w:t xml:space="preserve"> </w:t>
      </w:r>
      <w:r>
        <w:t>(из</w:t>
      </w:r>
      <w:r>
        <w:rPr>
          <w:spacing w:val="-1"/>
        </w:rPr>
        <w:t xml:space="preserve"> </w:t>
      </w:r>
      <w:r>
        <w:t>(3)).</w:t>
      </w:r>
    </w:p>
    <w:p w:rsidR="00A93898" w:rsidRDefault="00A93898">
      <w:pPr>
        <w:sectPr w:rsidR="00A93898">
          <w:type w:val="continuous"/>
          <w:pgSz w:w="11910" w:h="16840"/>
          <w:pgMar w:top="1320" w:right="980" w:bottom="1200" w:left="980" w:header="0" w:footer="1005" w:gutter="0"/>
          <w:cols w:num="2" w:space="720" w:equalWidth="0">
            <w:col w:w="2688" w:space="40"/>
            <w:col w:w="7222"/>
          </w:cols>
        </w:sectPr>
      </w:pPr>
    </w:p>
    <w:p w:rsidR="00A93898" w:rsidRDefault="00A93898">
      <w:pPr>
        <w:pStyle w:val="a3"/>
        <w:spacing w:before="10"/>
        <w:rPr>
          <w:sz w:val="12"/>
        </w:rPr>
      </w:pPr>
    </w:p>
    <w:p w:rsidR="00A93898" w:rsidRDefault="00000000">
      <w:pPr>
        <w:pStyle w:val="a4"/>
        <w:numPr>
          <w:ilvl w:val="0"/>
          <w:numId w:val="13"/>
        </w:numPr>
        <w:tabs>
          <w:tab w:val="left" w:pos="1606"/>
          <w:tab w:val="left" w:pos="1607"/>
          <w:tab w:val="left" w:pos="2585"/>
          <w:tab w:val="left" w:pos="3815"/>
          <w:tab w:val="left" w:pos="5078"/>
          <w:tab w:val="left" w:pos="5846"/>
          <w:tab w:val="left" w:pos="6991"/>
          <w:tab w:val="left" w:pos="7959"/>
          <w:tab w:val="left" w:pos="8705"/>
        </w:tabs>
        <w:spacing w:before="87"/>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7"/>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9"/>
          <w:position w:val="-9"/>
          <w:sz w:val="20"/>
          <w:szCs w:val="20"/>
        </w:rPr>
        <w:t xml:space="preserve"> </w:t>
      </w:r>
      <w:r>
        <w:rPr>
          <w:position w:val="-9"/>
          <w:sz w:val="20"/>
          <w:szCs w:val="20"/>
        </w:rPr>
        <w:t>если</w:t>
      </w:r>
      <w:r>
        <w:rPr>
          <w:spacing w:val="9"/>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10"/>
          <w:position w:val="-9"/>
          <w:sz w:val="20"/>
          <w:szCs w:val="20"/>
        </w:rPr>
        <w:t xml:space="preserve"> </w:t>
      </w:r>
      <w:r>
        <w:rPr>
          <w:position w:val="-9"/>
          <w:sz w:val="20"/>
          <w:szCs w:val="20"/>
        </w:rPr>
        <w:t>то</w:t>
      </w:r>
    </w:p>
    <w:p w:rsidR="00A93898" w:rsidRDefault="00000000">
      <w:pPr>
        <w:spacing w:before="90" w:line="133" w:lineRule="exact"/>
        <w:ind w:left="335"/>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94"/>
        </w:tabs>
        <w:spacing w:line="168" w:lineRule="auto"/>
        <w:ind w:left="11"/>
        <w:rPr>
          <w:rFonts w:ascii="Cambria Math" w:eastAsia="Cambria Math"/>
          <w:sz w:val="20"/>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3979" w:space="39"/>
            <w:col w:w="2901"/>
          </w:cols>
        </w:sectPr>
      </w:pPr>
    </w:p>
    <w:p w:rsidR="00A93898" w:rsidRDefault="00000000">
      <w:pPr>
        <w:pStyle w:val="a3"/>
        <w:spacing w:before="131"/>
        <w:ind w:left="152"/>
      </w:pPr>
      <w:r>
        <w:pict>
          <v:shape id="docshape32" o:spid="_x0000_s2087" type="#_x0000_t202" style="position:absolute;left:0;text-align:left;margin-left:238.15pt;margin-top:-7.75pt;width:11.65pt;height:7.85pt;z-index:-17009152;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hAnsi="Cambria Math"/>
        </w:rPr>
        <w:t>0</w:t>
      </w:r>
      <w:r>
        <w:rPr>
          <w:rFonts w:ascii="Cambria Math" w:hAnsi="Cambria Math"/>
          <w:spacing w:val="4"/>
        </w:rPr>
        <w:t xml:space="preserve"> </w:t>
      </w:r>
      <w:r>
        <w:t>(из</w:t>
      </w:r>
      <w:r>
        <w:rPr>
          <w:spacing w:val="-1"/>
        </w:rPr>
        <w:t xml:space="preserve"> </w:t>
      </w:r>
      <w:r>
        <w:t>(3)).</w:t>
      </w:r>
    </w:p>
    <w:p w:rsidR="00A93898" w:rsidRDefault="00A93898">
      <w:pPr>
        <w:pStyle w:val="a3"/>
        <w:spacing w:before="6"/>
      </w:pPr>
    </w:p>
    <w:p w:rsidR="00A93898" w:rsidRDefault="00000000">
      <w:pPr>
        <w:pStyle w:val="a3"/>
        <w:tabs>
          <w:tab w:val="left" w:pos="1950"/>
          <w:tab w:val="left" w:pos="2561"/>
          <w:tab w:val="left" w:pos="4075"/>
          <w:tab w:val="left" w:pos="4772"/>
          <w:tab w:val="left" w:pos="5469"/>
          <w:tab w:val="left" w:pos="6116"/>
          <w:tab w:val="left" w:pos="6634"/>
          <w:tab w:val="left" w:pos="7332"/>
          <w:tab w:val="left" w:pos="7941"/>
          <w:tab w:val="left" w:pos="8627"/>
          <w:tab w:val="left" w:pos="9493"/>
        </w:tabs>
        <w:spacing w:before="1"/>
        <w:ind w:left="719"/>
      </w:pPr>
      <w:r>
        <w:t>Опираясь</w:t>
      </w:r>
      <w:r>
        <w:tab/>
        <w:t>на</w:t>
      </w:r>
      <w:r>
        <w:tab/>
        <w:t>утверждения</w:t>
      </w:r>
      <w:r>
        <w:tab/>
        <w:t>(1),</w:t>
      </w:r>
      <w:r>
        <w:tab/>
        <w:t>(2),</w:t>
      </w:r>
      <w:r>
        <w:tab/>
        <w:t>(4)</w:t>
      </w:r>
      <w:r>
        <w:tab/>
        <w:t>и</w:t>
      </w:r>
      <w:r>
        <w:tab/>
        <w:t>(5),</w:t>
      </w:r>
      <w:r>
        <w:tab/>
        <w:t>на</w:t>
      </w:r>
      <w:r>
        <w:tab/>
        <w:t>тот</w:t>
      </w:r>
      <w:r>
        <w:tab/>
        <w:t>факт,</w:t>
      </w:r>
      <w:r>
        <w:tab/>
        <w:t>что</w:t>
      </w:r>
    </w:p>
    <w:p w:rsidR="00A93898" w:rsidRDefault="00000000">
      <w:pPr>
        <w:pStyle w:val="a3"/>
        <w:spacing w:before="119" w:line="357" w:lineRule="auto"/>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21"/>
        </w:rPr>
        <w:t xml:space="preserve"> </w:t>
      </w:r>
      <w:r>
        <w:t>есть</w:t>
      </w:r>
      <w:r>
        <w:rPr>
          <w:spacing w:val="16"/>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5"/>
        </w:rPr>
        <w:t xml:space="preserve"> </w:t>
      </w:r>
      <w:r>
        <w:t>(по</w:t>
      </w:r>
      <w:r>
        <w:rPr>
          <w:spacing w:val="15"/>
        </w:rPr>
        <w:t xml:space="preserve"> </w:t>
      </w:r>
      <w:r>
        <w:t>замечанию</w:t>
      </w:r>
      <w:r>
        <w:rPr>
          <w:spacing w:val="18"/>
        </w:rPr>
        <w:t xml:space="preserve"> </w:t>
      </w:r>
      <w:r>
        <w:t>3),</w:t>
      </w:r>
      <w:r>
        <w:rPr>
          <w:spacing w:val="14"/>
        </w:rPr>
        <w:t xml:space="preserve"> </w:t>
      </w:r>
      <w:r>
        <w:t>а</w:t>
      </w:r>
      <w:r>
        <w:rPr>
          <w:spacing w:val="12"/>
        </w:rPr>
        <w:t xml:space="preserve"> </w:t>
      </w:r>
      <w:r>
        <w:t>также</w:t>
      </w:r>
      <w:r>
        <w:rPr>
          <w:spacing w:val="16"/>
        </w:rPr>
        <w:t xml:space="preserve"> </w:t>
      </w:r>
      <w:r>
        <w:t>на</w:t>
      </w:r>
      <w:r>
        <w:rPr>
          <w:spacing w:val="15"/>
        </w:rPr>
        <w:t xml:space="preserve"> </w:t>
      </w:r>
      <w:r>
        <w:t>соглашение</w:t>
      </w:r>
      <w:r>
        <w:rPr>
          <w:spacing w:val="15"/>
        </w:rPr>
        <w:t xml:space="preserve"> </w:t>
      </w:r>
      <w:r>
        <w:t>1</w:t>
      </w:r>
      <w:r>
        <w:rPr>
          <w:spacing w:val="16"/>
        </w:rPr>
        <w:t xml:space="preserve"> </w:t>
      </w:r>
      <w:r>
        <w:t>и</w:t>
      </w:r>
      <w:r>
        <w:rPr>
          <w:spacing w:val="13"/>
        </w:rPr>
        <w:t xml:space="preserve"> </w:t>
      </w:r>
      <w:r>
        <w:t>замечание</w:t>
      </w:r>
      <w:r>
        <w:rPr>
          <w:spacing w:val="15"/>
        </w:rPr>
        <w:t xml:space="preserve"> </w:t>
      </w:r>
      <w:r>
        <w:t>1,</w:t>
      </w:r>
      <w:r>
        <w:rPr>
          <w:spacing w:val="-47"/>
        </w:rPr>
        <w:t xml:space="preserve"> </w:t>
      </w:r>
      <w:r>
        <w:t>получаем,</w:t>
      </w:r>
      <w:r>
        <w:rPr>
          <w:spacing w:val="-1"/>
        </w:rPr>
        <w:t xml:space="preserve"> </w:t>
      </w:r>
      <w:r>
        <w:t>что</w:t>
      </w:r>
    </w:p>
    <w:p w:rsidR="00A93898" w:rsidRDefault="00A93898">
      <w:pPr>
        <w:spacing w:line="357" w:lineRule="auto"/>
        <w:sectPr w:rsidR="00A93898">
          <w:type w:val="continuous"/>
          <w:pgSz w:w="11910" w:h="16840"/>
          <w:pgMar w:top="1320" w:right="980" w:bottom="1200" w:left="980" w:header="0" w:footer="1005" w:gutter="0"/>
          <w:cols w:space="720"/>
        </w:sectPr>
      </w:pPr>
    </w:p>
    <w:p w:rsidR="00A93898" w:rsidRDefault="00A93898">
      <w:pPr>
        <w:pStyle w:val="a3"/>
        <w:spacing w:before="3"/>
        <w:rPr>
          <w:sz w:val="17"/>
        </w:rPr>
      </w:pPr>
    </w:p>
    <w:p w:rsidR="00A93898" w:rsidRDefault="00A93898">
      <w:pPr>
        <w:pStyle w:val="a4"/>
        <w:numPr>
          <w:ilvl w:val="0"/>
          <w:numId w:val="13"/>
        </w:numPr>
        <w:tabs>
          <w:tab w:val="left" w:pos="235"/>
        </w:tabs>
        <w:spacing w:before="1"/>
        <w:ind w:left="954" w:hanging="955"/>
        <w:jc w:val="right"/>
        <w:rPr>
          <w:sz w:val="20"/>
        </w:rPr>
      </w:pPr>
    </w:p>
    <w:p w:rsidR="00A93898" w:rsidRDefault="00A93898">
      <w:pPr>
        <w:pStyle w:val="a3"/>
        <w:spacing w:before="1"/>
        <w:rPr>
          <w:sz w:val="31"/>
        </w:rPr>
      </w:pPr>
    </w:p>
    <w:p w:rsidR="00A93898" w:rsidRDefault="00A93898">
      <w:pPr>
        <w:pStyle w:val="a4"/>
        <w:numPr>
          <w:ilvl w:val="0"/>
          <w:numId w:val="13"/>
        </w:numPr>
        <w:tabs>
          <w:tab w:val="left" w:pos="235"/>
        </w:tabs>
        <w:ind w:left="954" w:hanging="955"/>
        <w:jc w:val="right"/>
        <w:rPr>
          <w:sz w:val="20"/>
        </w:rPr>
      </w:pPr>
    </w:p>
    <w:p w:rsidR="00A93898" w:rsidRDefault="00000000">
      <w:pPr>
        <w:spacing w:before="120" w:line="133"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z w:val="20"/>
        </w:rPr>
        <w:t>|𝐵</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spacing w:before="219" w:line="133" w:lineRule="exact"/>
        <w:ind w:left="34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z w:val="20"/>
        </w:rPr>
        <w:t>|𝐵</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tabs>
          <w:tab w:val="left" w:pos="1078"/>
        </w:tabs>
        <w:spacing w:before="141" w:line="182" w:lineRule="auto"/>
        <w:ind w:left="22"/>
        <w:rPr>
          <w:rFonts w:ascii="Cambria Math" w:eastAsia="Cambria Math" w:hAnsi="Cambria Math" w:cs="Cambria Math"/>
          <w:sz w:val="14"/>
          <w:szCs w:val="14"/>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2"/>
          <w:position w:val="-9"/>
          <w:sz w:val="20"/>
          <w:szCs w:val="20"/>
        </w:rPr>
        <w:t xml:space="preserve"> </w:t>
      </w:r>
      <w:r>
        <w:rPr>
          <w:rFonts w:ascii="Cambria Math" w:eastAsia="Cambria Math" w:hAnsi="Cambria Math" w:cs="Cambria Math"/>
          <w:position w:val="-9"/>
          <w:sz w:val="20"/>
          <w:szCs w:val="20"/>
        </w:rPr>
        <w:t>1/2</w:t>
      </w:r>
      <w:r>
        <w:rPr>
          <w:rFonts w:ascii="Cambria Math" w:eastAsia="Cambria Math" w:hAnsi="Cambria Math" w:cs="Cambria Math"/>
          <w:spacing w:val="6"/>
          <w:position w:val="-9"/>
          <w:sz w:val="20"/>
          <w:szCs w:val="20"/>
        </w:rPr>
        <w:t xml:space="preserve"> </w:t>
      </w:r>
      <w:r>
        <w:rPr>
          <w:position w:val="-9"/>
          <w:sz w:val="20"/>
          <w:szCs w:val="20"/>
        </w:rPr>
        <w:t>и</w:t>
      </w:r>
      <w:r>
        <w:rPr>
          <w:position w:val="-9"/>
          <w:sz w:val="20"/>
          <w:szCs w:val="20"/>
        </w:rPr>
        <w:tab/>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06" w:lineRule="exact"/>
        <w:ind w:right="895"/>
        <w:jc w:val="center"/>
        <w:rPr>
          <w:rFonts w:ascii="Cambria Math"/>
          <w:sz w:val="12"/>
        </w:rPr>
      </w:pPr>
      <w:r>
        <w:pict>
          <v:shape id="docshape33" o:spid="_x0000_s2086" type="#_x0000_t202" style="position:absolute;left:0;text-align:left;margin-left:265.6pt;margin-top:-8.1pt;width:20.15pt;height:12.2pt;z-index:-17008640;mso-position-horizontal-relative:page" filled="f" stroked="f">
            <v:textbox inset="0,0,0,0">
              <w:txbxContent>
                <w:p w:rsidR="00A93898" w:rsidRDefault="00000000">
                  <w:pPr>
                    <w:spacing w:line="194" w:lineRule="auto"/>
                    <w:rPr>
                      <w:rFonts w:ascii="Cambria Math" w:eastAsia="Cambria Math"/>
                      <w:sz w:val="14"/>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p>
              </w:txbxContent>
            </v:textbox>
            <w10:wrap anchorx="page"/>
          </v:shape>
        </w:pict>
      </w:r>
      <w:r>
        <w:rPr>
          <w:rFonts w:ascii="Cambria Math"/>
          <w:w w:val="107"/>
          <w:sz w:val="12"/>
        </w:rPr>
        <w:t>0</w:t>
      </w:r>
    </w:p>
    <w:p w:rsidR="00A93898" w:rsidRDefault="00A93898">
      <w:pPr>
        <w:pStyle w:val="a3"/>
        <w:rPr>
          <w:rFonts w:ascii="Cambria Math"/>
          <w:sz w:val="12"/>
        </w:rPr>
      </w:pPr>
    </w:p>
    <w:p w:rsidR="00A93898" w:rsidRDefault="00A93898">
      <w:pPr>
        <w:pStyle w:val="a3"/>
        <w:spacing w:before="4"/>
        <w:rPr>
          <w:rFonts w:ascii="Cambria Math"/>
          <w:sz w:val="12"/>
        </w:rPr>
      </w:pPr>
    </w:p>
    <w:p w:rsidR="00A93898" w:rsidRDefault="00000000">
      <w:pPr>
        <w:pStyle w:val="a3"/>
        <w:ind w:left="22"/>
      </w:pPr>
      <w:r>
        <w:rPr>
          <w:rFonts w:ascii="Cambria Math" w:hAnsi="Cambria Math"/>
        </w:rPr>
        <w:t>=</w:t>
      </w:r>
      <w:r>
        <w:rPr>
          <w:rFonts w:ascii="Cambria Math" w:hAnsi="Cambria Math"/>
          <w:spacing w:val="11"/>
        </w:rPr>
        <w:t xml:space="preserve"> </w:t>
      </w:r>
      <w:r>
        <w:rPr>
          <w:rFonts w:ascii="Cambria Math" w:hAnsi="Cambria Math"/>
        </w:rPr>
        <w:t>1/2</w:t>
      </w:r>
      <w:r>
        <w:rPr>
          <w:rFonts w:ascii="Cambria Math" w:hAnsi="Cambria Math"/>
          <w:spacing w:val="5"/>
        </w:rPr>
        <w:t xml:space="preserve"> </w:t>
      </w:r>
      <w:r>
        <w:t>(из</w:t>
      </w:r>
      <w:r>
        <w:rPr>
          <w:spacing w:val="-1"/>
        </w:rPr>
        <w:t xml:space="preserve"> </w:t>
      </w:r>
      <w:r>
        <w:t>(8)).</w:t>
      </w:r>
    </w:p>
    <w:p w:rsidR="00A93898" w:rsidRDefault="00000000">
      <w:pPr>
        <w:pStyle w:val="a3"/>
        <w:spacing w:before="196"/>
        <w:ind w:left="22"/>
      </w:pPr>
      <w:r>
        <w:br w:type="column"/>
      </w:r>
      <w:r>
        <w:rPr>
          <w:rFonts w:ascii="Cambria Math"/>
        </w:rPr>
        <w:t>=</w:t>
      </w:r>
      <w:r>
        <w:rPr>
          <w:rFonts w:ascii="Cambria Math"/>
          <w:spacing w:val="10"/>
        </w:rPr>
        <w:t xml:space="preserve"> </w:t>
      </w:r>
      <w:r>
        <w:rPr>
          <w:rFonts w:ascii="Cambria Math"/>
        </w:rPr>
        <w:t>1/2</w:t>
      </w:r>
      <w:r>
        <w:t>.</w:t>
      </w:r>
    </w:p>
    <w:p w:rsidR="00A93898" w:rsidRDefault="00A93898">
      <w:pPr>
        <w:sectPr w:rsidR="00A93898">
          <w:type w:val="continuous"/>
          <w:pgSz w:w="11910" w:h="16840"/>
          <w:pgMar w:top="1320" w:right="980" w:bottom="1200" w:left="980" w:header="0" w:footer="1005" w:gutter="0"/>
          <w:cols w:num="4" w:space="720" w:equalWidth="0">
            <w:col w:w="954" w:space="40"/>
            <w:col w:w="2544" w:space="39"/>
            <w:col w:w="3275" w:space="40"/>
            <w:col w:w="3058"/>
          </w:cols>
        </w:sectPr>
      </w:pPr>
    </w:p>
    <w:p w:rsidR="00A93898" w:rsidRDefault="00A93898">
      <w:pPr>
        <w:pStyle w:val="a3"/>
        <w:spacing w:before="4"/>
        <w:rPr>
          <w:sz w:val="12"/>
        </w:rPr>
      </w:pPr>
    </w:p>
    <w:p w:rsidR="00A93898" w:rsidRDefault="00000000">
      <w:pPr>
        <w:spacing w:before="98" w:line="182" w:lineRule="auto"/>
        <w:ind w:left="719"/>
        <w:rPr>
          <w:sz w:val="20"/>
          <w:szCs w:val="20"/>
        </w:rPr>
      </w:pPr>
      <w:r>
        <w:pict>
          <v:shape id="docshape34" o:spid="_x0000_s2085" type="#_x0000_t202" style="position:absolute;left:0;text-align:left;margin-left:112.7pt;margin-top:13.75pt;width:11.65pt;height:7.85pt;z-index:-17008128;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position w:val="-9"/>
          <w:sz w:val="20"/>
          <w:szCs w:val="20"/>
        </w:rPr>
        <w:t>(10)</w:t>
      </w:r>
      <w:r>
        <w:rPr>
          <w:spacing w:val="5"/>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3"/>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1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r>
        <w:rPr>
          <w:rFonts w:ascii="Cambria Math" w:eastAsia="Cambria Math" w:hAnsi="Cambria Math" w:cs="Cambria Math"/>
          <w:position w:val="-9"/>
          <w:sz w:val="20"/>
          <w:szCs w:val="20"/>
        </w:rPr>
        <w:t>1/2</w:t>
      </w:r>
      <w:r>
        <w:rPr>
          <w:rFonts w:ascii="Cambria Math" w:eastAsia="Cambria Math" w:hAnsi="Cambria Math" w:cs="Cambria Math"/>
          <w:spacing w:val="12"/>
          <w:position w:val="-9"/>
          <w:sz w:val="20"/>
          <w:szCs w:val="20"/>
        </w:rPr>
        <w:t xml:space="preserve"> </w:t>
      </w:r>
      <w:r>
        <w:rPr>
          <w:position w:val="-9"/>
          <w:sz w:val="20"/>
          <w:szCs w:val="20"/>
        </w:rPr>
        <w:t>(из</w:t>
      </w:r>
      <w:r>
        <w:rPr>
          <w:spacing w:val="7"/>
          <w:position w:val="-9"/>
          <w:sz w:val="20"/>
          <w:szCs w:val="20"/>
        </w:rPr>
        <w:t xml:space="preserve"> </w:t>
      </w:r>
      <w:r>
        <w:rPr>
          <w:position w:val="-9"/>
          <w:sz w:val="20"/>
          <w:szCs w:val="20"/>
        </w:rPr>
        <w:t>(8)).</w:t>
      </w:r>
    </w:p>
    <w:p w:rsidR="00A93898" w:rsidRDefault="00000000">
      <w:pPr>
        <w:spacing w:line="106" w:lineRule="exact"/>
        <w:ind w:left="1502"/>
        <w:rPr>
          <w:rFonts w:ascii="Cambria Math"/>
          <w:sz w:val="12"/>
        </w:rPr>
      </w:pPr>
      <w:r>
        <w:rPr>
          <w:rFonts w:ascii="Cambria Math"/>
          <w:w w:val="107"/>
          <w:sz w:val="12"/>
        </w:rPr>
        <w:t>0</w:t>
      </w:r>
    </w:p>
    <w:p w:rsidR="00A93898" w:rsidRDefault="00A93898">
      <w:pPr>
        <w:pStyle w:val="a3"/>
        <w:rPr>
          <w:rFonts w:ascii="Cambria Math"/>
          <w:sz w:val="12"/>
        </w:rPr>
      </w:pPr>
    </w:p>
    <w:p w:rsidR="00A93898" w:rsidRDefault="00000000">
      <w:pPr>
        <w:spacing w:before="90" w:line="182" w:lineRule="auto"/>
        <w:ind w:left="719"/>
        <w:rPr>
          <w:sz w:val="20"/>
          <w:szCs w:val="20"/>
        </w:rPr>
      </w:pPr>
      <w:r>
        <w:pict>
          <v:shape id="docshape35" o:spid="_x0000_s2084" type="#_x0000_t202" style="position:absolute;left:0;text-align:left;margin-left:136.7pt;margin-top:13.35pt;width:11.75pt;height:7.85pt;z-index:-17007616;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6"/>
                      <w:w w:val="105"/>
                      <w:position w:val="2"/>
                      <w:sz w:val="14"/>
                    </w:rPr>
                    <w:t xml:space="preserve"> </w:t>
                  </w:r>
                  <w:r>
                    <w:rPr>
                      <w:rFonts w:ascii="Cambria Math" w:eastAsia="Cambria Math"/>
                      <w:spacing w:val="-106"/>
                      <w:w w:val="105"/>
                      <w:sz w:val="14"/>
                    </w:rPr>
                    <w:t>𝑣</w:t>
                  </w:r>
                  <w:proofErr w:type="gramEnd"/>
                </w:p>
              </w:txbxContent>
            </v:textbox>
            <w10:wrap anchorx="page"/>
          </v:shape>
        </w:pict>
      </w:r>
      <w:r>
        <w:rPr>
          <w:position w:val="-9"/>
          <w:sz w:val="20"/>
          <w:szCs w:val="20"/>
        </w:rPr>
        <w:t>(11)</w:t>
      </w:r>
      <w:r>
        <w:rPr>
          <w:spacing w:val="6"/>
          <w:position w:val="-9"/>
          <w:sz w:val="20"/>
          <w:szCs w:val="20"/>
        </w:rPr>
        <w:t xml:space="preserve"> </w:t>
      </w:r>
      <w:r>
        <w:rPr>
          <w:position w:val="-9"/>
          <w:sz w:val="20"/>
          <w:szCs w:val="20"/>
        </w:rPr>
        <w:t>Если</w:t>
      </w:r>
      <w:r>
        <w:rPr>
          <w:spacing w:val="6"/>
          <w:position w:val="-9"/>
          <w:sz w:val="20"/>
          <w:szCs w:val="20"/>
        </w:rPr>
        <w:t xml:space="preserve"> </w:t>
      </w:r>
      <w:r>
        <w:rPr>
          <w:rFonts w:ascii="Cambria Math" w:eastAsia="Cambria Math" w:hAnsi="Cambria Math" w:cs="Cambria Math"/>
          <w:position w:val="-9"/>
          <w:sz w:val="20"/>
          <w:szCs w:val="20"/>
        </w:rPr>
        <w:t>|𝐵</w:t>
      </w:r>
      <w:r>
        <w:rPr>
          <w:rFonts w:ascii="Cambria Math" w:eastAsia="Cambria Math" w:hAnsi="Cambria Math" w:cs="Cambria Math"/>
          <w:spacing w:val="3"/>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7"/>
          <w:position w:val="-9"/>
          <w:sz w:val="20"/>
          <w:szCs w:val="20"/>
        </w:rPr>
        <w:t xml:space="preserve"> </w:t>
      </w:r>
      <w:r>
        <w:rPr>
          <w:position w:val="-9"/>
          <w:sz w:val="20"/>
          <w:szCs w:val="20"/>
        </w:rPr>
        <w:t>то</w:t>
      </w:r>
    </w:p>
    <w:p w:rsidR="00A93898" w:rsidRDefault="00000000">
      <w:pPr>
        <w:spacing w:line="106" w:lineRule="exact"/>
        <w:ind w:left="1984"/>
        <w:rPr>
          <w:rFonts w:ascii="Cambria Math"/>
          <w:sz w:val="12"/>
        </w:rPr>
      </w:pPr>
      <w:r>
        <w:rPr>
          <w:rFonts w:ascii="Cambria Math"/>
          <w:w w:val="107"/>
          <w:sz w:val="12"/>
        </w:rPr>
        <w:t>0</w:t>
      </w:r>
    </w:p>
    <w:p w:rsidR="00A93898" w:rsidRDefault="00A93898">
      <w:pPr>
        <w:pStyle w:val="a3"/>
        <w:spacing w:before="3"/>
        <w:rPr>
          <w:rFonts w:ascii="Cambria Math"/>
          <w:sz w:val="11"/>
        </w:rPr>
      </w:pPr>
    </w:p>
    <w:p w:rsidR="00A93898" w:rsidRDefault="00A93898">
      <w:pPr>
        <w:rPr>
          <w:rFonts w:ascii="Cambria Math"/>
          <w:sz w:val="11"/>
        </w:rPr>
        <w:sectPr w:rsidR="00A93898">
          <w:type w:val="continuous"/>
          <w:pgSz w:w="11910" w:h="16840"/>
          <w:pgMar w:top="1320" w:right="980" w:bottom="1200" w:left="980" w:header="0" w:footer="1005" w:gutter="0"/>
          <w:cols w:space="720"/>
        </w:sectPr>
      </w:pPr>
    </w:p>
    <w:p w:rsidR="00A93898" w:rsidRDefault="00000000">
      <w:pPr>
        <w:spacing w:before="76" w:line="134" w:lineRule="exact"/>
        <w:ind w:left="1058"/>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719"/>
        <w:rPr>
          <w:rFonts w:ascii="Cambria Math" w:eastAsia="Cambria Math"/>
          <w:sz w:val="14"/>
        </w:rPr>
      </w:pPr>
      <w:r>
        <w:rPr>
          <w:rFonts w:ascii="Cambria Math" w:eastAsia="Cambria Math"/>
          <w:position w:val="7"/>
          <w:sz w:val="20"/>
        </w:rPr>
        <w:t>|𝐵</w:t>
      </w:r>
      <w:r>
        <w:rPr>
          <w:rFonts w:ascii="Cambria Math" w:eastAsia="Cambria Math"/>
          <w:position w:val="3"/>
          <w:sz w:val="14"/>
        </w:rPr>
        <w:t>0</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5"/>
        </w:rPr>
        <w:t xml:space="preserve"> </w:t>
      </w:r>
      <w:r>
        <w:t>(из</w:t>
      </w:r>
      <w:r>
        <w:rPr>
          <w:spacing w:val="-2"/>
        </w:rPr>
        <w:t xml:space="preserve"> </w:t>
      </w:r>
      <w:r>
        <w:t>(4)</w:t>
      </w:r>
      <w:r>
        <w:rPr>
          <w:spacing w:val="-1"/>
        </w:rPr>
        <w:t xml:space="preserve"> </w:t>
      </w:r>
      <w:r>
        <w:t>и</w:t>
      </w:r>
      <w:r>
        <w:rPr>
          <w:spacing w:val="-2"/>
        </w:rPr>
        <w:t xml:space="preserve"> </w:t>
      </w:r>
      <w:r>
        <w:t>(6)).</w:t>
      </w:r>
    </w:p>
    <w:p w:rsidR="00A93898" w:rsidRDefault="00A93898">
      <w:pPr>
        <w:sectPr w:rsidR="00A93898">
          <w:type w:val="continuous"/>
          <w:pgSz w:w="11910" w:h="16840"/>
          <w:pgMar w:top="1320" w:right="980" w:bottom="1200" w:left="980" w:header="0" w:footer="1005" w:gutter="0"/>
          <w:cols w:num="2" w:space="720" w:equalWidth="0">
            <w:col w:w="3255" w:space="40"/>
            <w:col w:w="6655"/>
          </w:cols>
        </w:sectPr>
      </w:pPr>
    </w:p>
    <w:p w:rsidR="00A93898" w:rsidRDefault="00A93898">
      <w:pPr>
        <w:pStyle w:val="a3"/>
        <w:spacing w:before="5"/>
        <w:rPr>
          <w:sz w:val="11"/>
        </w:rPr>
      </w:pPr>
    </w:p>
    <w:p w:rsidR="00A93898" w:rsidRDefault="00000000">
      <w:pPr>
        <w:spacing w:before="98" w:line="182" w:lineRule="auto"/>
        <w:ind w:left="719"/>
        <w:rPr>
          <w:sz w:val="20"/>
          <w:szCs w:val="20"/>
        </w:rPr>
      </w:pPr>
      <w:r>
        <w:pict>
          <v:shape id="docshape36" o:spid="_x0000_s2083" type="#_x0000_t202" style="position:absolute;left:0;text-align:left;margin-left:136.1pt;margin-top:13.75pt;width:11.65pt;height:7.85pt;z-index:-17007104;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position w:val="-9"/>
          <w:sz w:val="20"/>
          <w:szCs w:val="20"/>
        </w:rPr>
        <w:t>(12)</w:t>
      </w:r>
      <w:r>
        <w:rPr>
          <w:spacing w:val="6"/>
          <w:position w:val="-9"/>
          <w:sz w:val="20"/>
          <w:szCs w:val="20"/>
        </w:rPr>
        <w:t xml:space="preserve"> </w:t>
      </w:r>
      <w:r>
        <w:rPr>
          <w:position w:val="-9"/>
          <w:sz w:val="20"/>
          <w:szCs w:val="20"/>
        </w:rPr>
        <w:t>Если</w:t>
      </w:r>
      <w:r>
        <w:rPr>
          <w:spacing w:val="6"/>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1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6"/>
          <w:position w:val="-9"/>
          <w:sz w:val="20"/>
          <w:szCs w:val="20"/>
        </w:rPr>
        <w:t xml:space="preserve"> </w:t>
      </w:r>
      <w:r>
        <w:rPr>
          <w:position w:val="-9"/>
          <w:sz w:val="20"/>
          <w:szCs w:val="20"/>
        </w:rPr>
        <w:t>то</w:t>
      </w:r>
    </w:p>
    <w:p w:rsidR="00A93898" w:rsidRDefault="00000000">
      <w:pPr>
        <w:spacing w:line="106" w:lineRule="exact"/>
        <w:ind w:left="1970"/>
        <w:rPr>
          <w:rFonts w:ascii="Cambria Math"/>
          <w:sz w:val="12"/>
        </w:rPr>
      </w:pPr>
      <w:r>
        <w:rPr>
          <w:rFonts w:ascii="Cambria Math"/>
          <w:w w:val="107"/>
          <w:sz w:val="12"/>
        </w:rPr>
        <w:t>0</w:t>
      </w:r>
    </w:p>
    <w:p w:rsidR="00A93898" w:rsidRDefault="00A93898">
      <w:pPr>
        <w:pStyle w:val="a3"/>
        <w:spacing w:before="3"/>
        <w:rPr>
          <w:rFonts w:ascii="Cambria Math"/>
          <w:sz w:val="11"/>
        </w:rPr>
      </w:pPr>
    </w:p>
    <w:p w:rsidR="00A93898" w:rsidRDefault="00A93898">
      <w:pPr>
        <w:rPr>
          <w:rFonts w:ascii="Cambria Math"/>
          <w:sz w:val="11"/>
        </w:rPr>
        <w:sectPr w:rsidR="00A93898">
          <w:type w:val="continuous"/>
          <w:pgSz w:w="11910" w:h="16840"/>
          <w:pgMar w:top="1320" w:right="980" w:bottom="1200" w:left="980" w:header="0" w:footer="1005" w:gutter="0"/>
          <w:cols w:space="720"/>
        </w:sectPr>
      </w:pPr>
    </w:p>
    <w:p w:rsidR="00A93898" w:rsidRDefault="00000000">
      <w:pPr>
        <w:spacing w:before="77" w:line="134" w:lineRule="exact"/>
        <w:ind w:left="1043"/>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719"/>
        <w:rPr>
          <w:rFonts w:ascii="Cambria Math" w:eastAsia="Cambria Math"/>
          <w:sz w:val="14"/>
        </w:rPr>
      </w:pPr>
      <w:r>
        <w:rPr>
          <w:rFonts w:ascii="Cambria Math" w:eastAsia="Cambria Math"/>
          <w:position w:val="7"/>
          <w:sz w:val="20"/>
        </w:rPr>
        <w:t>|𝐶</w:t>
      </w:r>
      <w:r>
        <w:rPr>
          <w:rFonts w:ascii="Cambria Math" w:eastAsia="Cambria Math"/>
          <w:position w:val="3"/>
          <w:sz w:val="14"/>
        </w:rPr>
        <w:t>0</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5"/>
        </w:rPr>
        <w:t xml:space="preserve"> </w:t>
      </w:r>
      <w:r>
        <w:t>(из</w:t>
      </w:r>
      <w:r>
        <w:rPr>
          <w:spacing w:val="-2"/>
        </w:rPr>
        <w:t xml:space="preserve"> </w:t>
      </w:r>
      <w:r>
        <w:t>(4)</w:t>
      </w:r>
      <w:r>
        <w:rPr>
          <w:spacing w:val="-1"/>
        </w:rPr>
        <w:t xml:space="preserve"> </w:t>
      </w:r>
      <w:r>
        <w:t>и</w:t>
      </w:r>
      <w:r>
        <w:rPr>
          <w:spacing w:val="-2"/>
        </w:rPr>
        <w:t xml:space="preserve"> </w:t>
      </w:r>
      <w:r>
        <w:t>(7)).</w:t>
      </w:r>
    </w:p>
    <w:p w:rsidR="00A93898" w:rsidRDefault="00A93898">
      <w:pPr>
        <w:sectPr w:rsidR="00A93898">
          <w:type w:val="continuous"/>
          <w:pgSz w:w="11910" w:h="16840"/>
          <w:pgMar w:top="1320" w:right="980" w:bottom="1200" w:left="980" w:header="0" w:footer="1005" w:gutter="0"/>
          <w:cols w:num="2" w:space="720" w:equalWidth="0">
            <w:col w:w="3240" w:space="40"/>
            <w:col w:w="6670"/>
          </w:cols>
        </w:sectPr>
      </w:pPr>
    </w:p>
    <w:p w:rsidR="00A93898" w:rsidRDefault="00A93898">
      <w:pPr>
        <w:pStyle w:val="a3"/>
        <w:spacing w:before="7"/>
        <w:rPr>
          <w:sz w:val="11"/>
        </w:rPr>
      </w:pPr>
    </w:p>
    <w:p w:rsidR="00A93898" w:rsidRDefault="00A93898">
      <w:pPr>
        <w:rPr>
          <w:sz w:val="11"/>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(13)</w:t>
      </w:r>
    </w:p>
    <w:p w:rsidR="00A93898" w:rsidRDefault="00000000">
      <w:pPr>
        <w:spacing w:before="77" w:line="134"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9"/>
        <w:rPr>
          <w:rFonts w:ascii="Cambria Math" w:eastAsia="Cambria Math"/>
          <w:sz w:val="14"/>
        </w:rPr>
      </w:pPr>
      <w:r>
        <w:rPr>
          <w:rFonts w:ascii="Cambria Math" w:eastAsia="Cambria Math"/>
          <w:position w:val="7"/>
          <w:sz w:val="20"/>
        </w:rPr>
        <w:t>|𝐵</w:t>
      </w:r>
      <w:r>
        <w:rPr>
          <w:rFonts w:ascii="Cambria Math" w:eastAsia="Cambria Math"/>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5"/>
        </w:rPr>
        <w:t xml:space="preserve"> </w:t>
      </w:r>
      <w:r>
        <w:t>(из</w:t>
      </w:r>
      <w:r>
        <w:rPr>
          <w:spacing w:val="-1"/>
        </w:rPr>
        <w:t xml:space="preserve"> </w:t>
      </w:r>
      <w:r>
        <w:t>(9)</w:t>
      </w:r>
      <w:r>
        <w:rPr>
          <w:spacing w:val="-2"/>
        </w:rPr>
        <w:t xml:space="preserve"> </w:t>
      </w:r>
      <w:r>
        <w:t>и</w:t>
      </w:r>
      <w:r>
        <w:rPr>
          <w:spacing w:val="-2"/>
        </w:rPr>
        <w:t xml:space="preserve"> </w:t>
      </w:r>
      <w:r>
        <w:t>(11)).</w:t>
      </w:r>
    </w:p>
    <w:p w:rsidR="00A93898" w:rsidRDefault="00A93898">
      <w:pPr>
        <w:sectPr w:rsidR="00A93898">
          <w:type w:val="continuous"/>
          <w:pgSz w:w="11910" w:h="16840"/>
          <w:pgMar w:top="1320" w:right="980" w:bottom="1200" w:left="980" w:header="0" w:footer="1005" w:gutter="0"/>
          <w:cols w:num="3" w:space="720" w:equalWidth="0">
            <w:col w:w="1055" w:space="40"/>
            <w:col w:w="2545" w:space="39"/>
            <w:col w:w="6271"/>
          </w:cols>
        </w:sectPr>
      </w:pPr>
    </w:p>
    <w:p w:rsidR="00A93898" w:rsidRDefault="00A93898">
      <w:pPr>
        <w:pStyle w:val="a3"/>
        <w:spacing w:before="4"/>
        <w:rPr>
          <w:sz w:val="11"/>
        </w:rPr>
      </w:pPr>
    </w:p>
    <w:p w:rsidR="00A93898" w:rsidRDefault="00000000">
      <w:pPr>
        <w:spacing w:before="80" w:line="279" w:lineRule="exact"/>
        <w:ind w:left="719"/>
        <w:rPr>
          <w:sz w:val="20"/>
          <w:szCs w:val="20"/>
        </w:rPr>
      </w:pPr>
      <w:r>
        <w:pict>
          <v:shape id="docshape37" o:spid="_x0000_s2082" type="#_x0000_t202" style="position:absolute;left:0;text-align:left;margin-left:112.7pt;margin-top:13.75pt;width:23.7pt;height:8.55pt;z-index:-17006592;mso-position-horizontal-relative:page" filled="f" stroked="f">
            <v:textbox inset="0,0,0,0">
              <w:txbxContent>
                <w:p w:rsidR="00A93898" w:rsidRDefault="00000000">
                  <w:pPr>
                    <w:spacing w:line="171" w:lineRule="exact"/>
                    <w:rPr>
                      <w:rFonts w:ascii="Cambria Math" w:eastAsia="Cambria Math"/>
                      <w:sz w:val="14"/>
                    </w:rPr>
                  </w:pPr>
                  <w:r>
                    <w:rPr>
                      <w:rFonts w:ascii="Cambria Math" w:eastAsia="Cambria Math"/>
                      <w:position w:val="3"/>
                      <w:sz w:val="14"/>
                    </w:rPr>
                    <w:t>0</w:t>
                  </w:r>
                  <w:r>
                    <w:rPr>
                      <w:rFonts w:ascii="Cambria Math" w:eastAsia="Cambria Math"/>
                      <w:spacing w:val="38"/>
                      <w:position w:val="3"/>
                      <w:sz w:val="14"/>
                    </w:rPr>
                    <w:t xml:space="preserve"> </w:t>
                  </w:r>
                  <w:proofErr w:type="gramStart"/>
                  <w:r>
                    <w:rPr>
                      <w:rFonts w:ascii="Cambria Math" w:eastAsia="Cambria Math"/>
                      <w:sz w:val="14"/>
                    </w:rPr>
                    <w:t>𝑠[</w:t>
                  </w:r>
                  <w:proofErr w:type="gramEnd"/>
                  <w:r>
                    <w:rPr>
                      <w:rFonts w:ascii="Cambria Math" w:eastAsia="Cambria Math"/>
                      <w:sz w:val="14"/>
                    </w:rPr>
                    <w:t>𝑣</w:t>
                  </w:r>
                  <w:r>
                    <w:rPr>
                      <w:rFonts w:ascii="Cambria Math" w:eastAsia="Cambria Math"/>
                      <w:spacing w:val="38"/>
                      <w:sz w:val="14"/>
                    </w:rPr>
                    <w:t xml:space="preserve"> </w:t>
                  </w:r>
                  <w:r>
                    <w:rPr>
                      <w:rFonts w:ascii="Cambria Math" w:eastAsia="Cambria Math"/>
                      <w:sz w:val="14"/>
                    </w:rPr>
                    <w:t>]</w:t>
                  </w:r>
                </w:p>
              </w:txbxContent>
            </v:textbox>
            <w10:wrap anchorx="page"/>
          </v:shape>
        </w:pict>
      </w:r>
      <w:r>
        <w:rPr>
          <w:sz w:val="20"/>
          <w:szCs w:val="20"/>
        </w:rPr>
        <w:t>(14)</w:t>
      </w:r>
      <w:r>
        <w:rPr>
          <w:spacing w:val="3"/>
          <w:sz w:val="20"/>
          <w:szCs w:val="20"/>
        </w:rPr>
        <w:t xml:space="preserve"> </w:t>
      </w:r>
      <w:r>
        <w:rPr>
          <w:rFonts w:ascii="Cambria Math" w:eastAsia="Cambria Math" w:hAnsi="Cambria Math" w:cs="Cambria Math"/>
          <w:sz w:val="20"/>
          <w:szCs w:val="20"/>
        </w:rPr>
        <w:t>|𝐶</w:t>
      </w:r>
      <w:r>
        <w:rPr>
          <w:rFonts w:ascii="Cambria Math" w:eastAsia="Cambria Math" w:hAnsi="Cambria Math" w:cs="Cambria Math"/>
          <w:spacing w:val="41"/>
          <w:sz w:val="20"/>
          <w:szCs w:val="20"/>
        </w:rPr>
        <w:t xml:space="preserve"> </w:t>
      </w:r>
      <w:r>
        <w:rPr>
          <w:rFonts w:ascii="Cambria Math" w:eastAsia="Cambria Math" w:hAnsi="Cambria Math" w:cs="Cambria Math"/>
          <w:sz w:val="20"/>
          <w:szCs w:val="20"/>
        </w:rPr>
        <w:t>|</w:t>
      </w:r>
      <w:proofErr w:type="gramStart"/>
      <w:r>
        <w:rPr>
          <w:rFonts w:ascii="Cambria Math" w:eastAsia="Cambria Math" w:hAnsi="Cambria Math" w:cs="Cambria Math"/>
          <w:position w:val="13"/>
          <w:sz w:val="14"/>
          <w:szCs w:val="14"/>
        </w:rPr>
        <w:t>⟨{</w:t>
      </w:r>
      <w:proofErr w:type="gramEnd"/>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8"/>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6"/>
          <w:sz w:val="20"/>
          <w:szCs w:val="20"/>
        </w:rPr>
        <w:t xml:space="preserve"> </w:t>
      </w:r>
      <w:r>
        <w:rPr>
          <w:rFonts w:ascii="Cambria Math" w:eastAsia="Cambria Math" w:hAnsi="Cambria Math" w:cs="Cambria Math"/>
          <w:sz w:val="20"/>
          <w:szCs w:val="20"/>
        </w:rPr>
        <w:t>0</w:t>
      </w:r>
      <w:r>
        <w:rPr>
          <w:rFonts w:ascii="Cambria Math" w:eastAsia="Cambria Math" w:hAnsi="Cambria Math" w:cs="Cambria Math"/>
          <w:spacing w:val="13"/>
          <w:sz w:val="20"/>
          <w:szCs w:val="20"/>
        </w:rPr>
        <w:t xml:space="preserve"> </w:t>
      </w:r>
      <w:r>
        <w:rPr>
          <w:sz w:val="20"/>
          <w:szCs w:val="20"/>
        </w:rPr>
        <w:t>(из</w:t>
      </w:r>
      <w:r>
        <w:rPr>
          <w:spacing w:val="5"/>
          <w:sz w:val="20"/>
          <w:szCs w:val="20"/>
        </w:rPr>
        <w:t xml:space="preserve"> </w:t>
      </w:r>
      <w:r>
        <w:rPr>
          <w:sz w:val="20"/>
          <w:szCs w:val="20"/>
        </w:rPr>
        <w:t>(10)</w:t>
      </w:r>
      <w:r>
        <w:rPr>
          <w:spacing w:val="5"/>
          <w:sz w:val="20"/>
          <w:szCs w:val="20"/>
        </w:rPr>
        <w:t xml:space="preserve"> </w:t>
      </w:r>
      <w:r>
        <w:rPr>
          <w:sz w:val="20"/>
          <w:szCs w:val="20"/>
        </w:rPr>
        <w:t>и</w:t>
      </w:r>
      <w:r>
        <w:rPr>
          <w:spacing w:val="3"/>
          <w:sz w:val="20"/>
          <w:szCs w:val="20"/>
        </w:rPr>
        <w:t xml:space="preserve"> </w:t>
      </w:r>
      <w:r>
        <w:rPr>
          <w:sz w:val="20"/>
          <w:szCs w:val="20"/>
        </w:rPr>
        <w:t>(12)).</w:t>
      </w:r>
    </w:p>
    <w:p w:rsidR="00A93898" w:rsidRDefault="00000000">
      <w:pPr>
        <w:spacing w:line="112" w:lineRule="exact"/>
        <w:ind w:left="1622"/>
        <w:rPr>
          <w:rFonts w:ascii="Cambria Math"/>
          <w:sz w:val="12"/>
        </w:rPr>
      </w:pPr>
      <w:r>
        <w:rPr>
          <w:rFonts w:ascii="Cambria Math"/>
          <w:w w:val="107"/>
          <w:sz w:val="12"/>
        </w:rPr>
        <w:t>0</w:t>
      </w:r>
    </w:p>
    <w:p w:rsidR="00A93898" w:rsidRDefault="00A93898">
      <w:pPr>
        <w:pStyle w:val="a3"/>
        <w:spacing w:before="3"/>
        <w:rPr>
          <w:rFonts w:ascii="Cambria Math"/>
          <w:sz w:val="10"/>
        </w:rPr>
      </w:pPr>
    </w:p>
    <w:p w:rsidR="00A93898" w:rsidRDefault="00000000">
      <w:pPr>
        <w:pStyle w:val="a3"/>
        <w:spacing w:before="91"/>
        <w:ind w:left="719"/>
      </w:pPr>
      <w:r>
        <w:t>Опираясь</w:t>
      </w:r>
      <w:r>
        <w:rPr>
          <w:spacing w:val="-1"/>
        </w:rPr>
        <w:t xml:space="preserve"> </w:t>
      </w:r>
      <w:r>
        <w:t>на утверждение</w:t>
      </w:r>
      <w:r>
        <w:rPr>
          <w:spacing w:val="-3"/>
        </w:rPr>
        <w:t xml:space="preserve"> </w:t>
      </w:r>
      <w:r>
        <w:t>(4)</w:t>
      </w:r>
      <w:r>
        <w:rPr>
          <w:spacing w:val="-2"/>
        </w:rPr>
        <w:t xml:space="preserve"> </w:t>
      </w:r>
      <w:r>
        <w:t>и</w:t>
      </w:r>
      <w:r>
        <w:rPr>
          <w:spacing w:val="-4"/>
        </w:rPr>
        <w:t xml:space="preserve"> </w:t>
      </w:r>
      <w:r>
        <w:t>на</w:t>
      </w:r>
      <w:r>
        <w:rPr>
          <w:spacing w:val="-3"/>
        </w:rPr>
        <w:t xml:space="preserve"> </w:t>
      </w:r>
      <w:r>
        <w:t>замечание</w:t>
      </w:r>
      <w:r>
        <w:rPr>
          <w:spacing w:val="-3"/>
        </w:rPr>
        <w:t xml:space="preserve"> </w:t>
      </w:r>
      <w:r>
        <w:t>6,</w:t>
      </w:r>
      <w:r>
        <w:rPr>
          <w:spacing w:val="-3"/>
        </w:rPr>
        <w:t xml:space="preserve"> </w:t>
      </w:r>
      <w:r>
        <w:t>получаем,</w:t>
      </w:r>
      <w:r>
        <w:rPr>
          <w:spacing w:val="-3"/>
        </w:rPr>
        <w:t xml:space="preserve"> </w:t>
      </w:r>
      <w:r>
        <w:t>что</w:t>
      </w:r>
    </w:p>
    <w:p w:rsidR="00A93898" w:rsidRDefault="00A93898">
      <w:pPr>
        <w:pStyle w:val="a3"/>
        <w:spacing w:before="7"/>
      </w:pPr>
    </w:p>
    <w:p w:rsidR="00A93898" w:rsidRDefault="00000000">
      <w:pPr>
        <w:pStyle w:val="a3"/>
        <w:tabs>
          <w:tab w:val="left" w:pos="1821"/>
          <w:tab w:val="left" w:pos="3021"/>
          <w:tab w:val="left" w:pos="4144"/>
          <w:tab w:val="left" w:pos="5497"/>
          <w:tab w:val="left" w:pos="6758"/>
          <w:tab w:val="left" w:pos="7841"/>
          <w:tab w:val="left" w:pos="8703"/>
        </w:tabs>
        <w:ind w:left="719"/>
      </w:pPr>
      <w:r>
        <w:t>(15)</w:t>
      </w:r>
      <w:r>
        <w:tab/>
      </w:r>
      <w:r>
        <w:rPr>
          <w:rFonts w:ascii="Cambria Math" w:eastAsia="Cambria Math" w:hAnsi="Cambria Math"/>
        </w:rPr>
        <w:t>𝑠[𝑣</w:t>
      </w:r>
      <w:r>
        <w:rPr>
          <w:rFonts w:ascii="Cambria Math" w:eastAsia="Cambria Math" w:hAnsi="Cambria Math"/>
          <w:position w:val="-3"/>
          <w:sz w:val="14"/>
        </w:rPr>
        <w:t>0</w:t>
      </w:r>
      <w:r>
        <w:rPr>
          <w:rFonts w:ascii="Cambria Math" w:eastAsia="Cambria Math" w:hAnsi="Cambria Math"/>
        </w:rPr>
        <w:t>]</w:t>
      </w:r>
      <w:r>
        <w:rPr>
          <w:rFonts w:ascii="Cambria Math" w:eastAsia="Cambria Math" w:hAnsi="Cambria Math"/>
        </w:rPr>
        <w:tab/>
      </w:r>
      <w:r>
        <w:t>есть</w:t>
      </w:r>
      <w:r>
        <w:tab/>
        <w:t>оценка</w:t>
      </w:r>
      <w:r>
        <w:tab/>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000000">
      <w:pPr>
        <w:spacing w:before="92"/>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rPr>
          <w:sz w:val="20"/>
          <w:szCs w:val="20"/>
        </w:rPr>
        <w:sectPr w:rsidR="00A93898">
          <w:type w:val="continuous"/>
          <w:pgSz w:w="11910" w:h="16840"/>
          <w:pgMar w:top="1320" w:right="980" w:bottom="1200" w:left="980" w:header="0" w:footer="1005" w:gutter="0"/>
          <w:cols w:space="720"/>
        </w:sectPr>
      </w:pPr>
    </w:p>
    <w:p w:rsidR="00A93898" w:rsidRDefault="00000000">
      <w:pPr>
        <w:pStyle w:val="a3"/>
        <w:tabs>
          <w:tab w:val="left" w:pos="1990"/>
          <w:tab w:val="left" w:pos="2641"/>
          <w:tab w:val="left" w:pos="4198"/>
          <w:tab w:val="left" w:pos="5036"/>
          <w:tab w:val="left" w:pos="5820"/>
          <w:tab w:val="left" w:pos="6379"/>
          <w:tab w:val="left" w:pos="7218"/>
          <w:tab w:val="left" w:pos="7866"/>
          <w:tab w:val="left" w:pos="8593"/>
          <w:tab w:val="left" w:pos="9497"/>
        </w:tabs>
        <w:spacing w:before="67"/>
        <w:ind w:left="719"/>
      </w:pPr>
      <w:r>
        <w:lastRenderedPageBreak/>
        <w:t>Опираясь</w:t>
      </w:r>
      <w:r>
        <w:tab/>
        <w:t>на</w:t>
      </w:r>
      <w:r>
        <w:tab/>
        <w:t>утверждения</w:t>
      </w:r>
      <w:r>
        <w:tab/>
        <w:t>(13),</w:t>
      </w:r>
      <w:r>
        <w:tab/>
        <w:t>(14)</w:t>
      </w:r>
      <w:r>
        <w:tab/>
        <w:t>и</w:t>
      </w:r>
      <w:r>
        <w:tab/>
        <w:t>(15),</w:t>
      </w:r>
      <w:r>
        <w:tab/>
        <w:t>на</w:t>
      </w:r>
      <w:r>
        <w:tab/>
        <w:t>тот</w:t>
      </w:r>
      <w:r>
        <w:tab/>
        <w:t>факт,</w:t>
      </w:r>
      <w:r>
        <w:tab/>
        <w:t>что</w:t>
      </w:r>
    </w:p>
    <w:p w:rsidR="00A93898" w:rsidRDefault="00000000">
      <w:pPr>
        <w:pStyle w:val="a3"/>
        <w:spacing w:before="120" w:line="357" w:lineRule="auto"/>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21"/>
        </w:rPr>
        <w:t xml:space="preserve"> </w:t>
      </w:r>
      <w:r>
        <w:t>есть</w:t>
      </w:r>
      <w:r>
        <w:rPr>
          <w:spacing w:val="16"/>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5"/>
        </w:rPr>
        <w:t xml:space="preserve"> </w:t>
      </w:r>
      <w:r>
        <w:t>(по</w:t>
      </w:r>
      <w:r>
        <w:rPr>
          <w:spacing w:val="15"/>
        </w:rPr>
        <w:t xml:space="preserve"> </w:t>
      </w:r>
      <w:r>
        <w:t>замечанию</w:t>
      </w:r>
      <w:r>
        <w:rPr>
          <w:spacing w:val="15"/>
        </w:rPr>
        <w:t xml:space="preserve"> </w:t>
      </w:r>
      <w:r>
        <w:t>3),</w:t>
      </w:r>
      <w:r>
        <w:rPr>
          <w:spacing w:val="14"/>
        </w:rPr>
        <w:t xml:space="preserve"> </w:t>
      </w:r>
      <w:r>
        <w:t>а</w:t>
      </w:r>
      <w:r>
        <w:rPr>
          <w:spacing w:val="12"/>
        </w:rPr>
        <w:t xml:space="preserve"> </w:t>
      </w:r>
      <w:r>
        <w:t>также</w:t>
      </w:r>
      <w:r>
        <w:rPr>
          <w:spacing w:val="16"/>
        </w:rPr>
        <w:t xml:space="preserve"> </w:t>
      </w:r>
      <w:r>
        <w:t>на</w:t>
      </w:r>
      <w:r>
        <w:rPr>
          <w:spacing w:val="15"/>
        </w:rPr>
        <w:t xml:space="preserve"> </w:t>
      </w:r>
      <w:r>
        <w:t>соглашение</w:t>
      </w:r>
      <w:r>
        <w:rPr>
          <w:spacing w:val="15"/>
        </w:rPr>
        <w:t xml:space="preserve"> </w:t>
      </w:r>
      <w:r>
        <w:t>1</w:t>
      </w:r>
      <w:r>
        <w:rPr>
          <w:spacing w:val="16"/>
        </w:rPr>
        <w:t xml:space="preserve"> </w:t>
      </w:r>
      <w:r>
        <w:t>и</w:t>
      </w:r>
      <w:r>
        <w:rPr>
          <w:spacing w:val="13"/>
        </w:rPr>
        <w:t xml:space="preserve"> </w:t>
      </w:r>
      <w:r>
        <w:t>замечание</w:t>
      </w:r>
      <w:r>
        <w:rPr>
          <w:spacing w:val="15"/>
        </w:rPr>
        <w:t xml:space="preserve"> </w:t>
      </w:r>
      <w:r>
        <w:t>1,</w:t>
      </w:r>
      <w:r>
        <w:rPr>
          <w:spacing w:val="-47"/>
        </w:rPr>
        <w:t xml:space="preserve"> </w:t>
      </w:r>
      <w:r>
        <w:t>получаем,</w:t>
      </w:r>
      <w:r>
        <w:rPr>
          <w:spacing w:val="-1"/>
        </w:rPr>
        <w:t xml:space="preserve"> </w:t>
      </w:r>
      <w:r>
        <w:t>что</w:t>
      </w:r>
    </w:p>
    <w:p w:rsidR="00A93898" w:rsidRDefault="00A93898">
      <w:pPr>
        <w:spacing w:line="357" w:lineRule="auto"/>
        <w:sectPr w:rsidR="00A93898">
          <w:pgSz w:w="11910" w:h="16840"/>
          <w:pgMar w:top="1040" w:right="980" w:bottom="1240" w:left="980" w:header="0" w:footer="1005" w:gutter="0"/>
          <w:cols w:space="720"/>
        </w:sectPr>
      </w:pPr>
    </w:p>
    <w:p w:rsidR="00A93898" w:rsidRDefault="00A93898">
      <w:pPr>
        <w:pStyle w:val="a3"/>
        <w:spacing w:before="6"/>
        <w:rPr>
          <w:sz w:val="17"/>
        </w:rPr>
      </w:pPr>
    </w:p>
    <w:p w:rsidR="00A93898" w:rsidRDefault="00000000">
      <w:pPr>
        <w:pStyle w:val="a3"/>
        <w:jc w:val="right"/>
      </w:pPr>
      <w:r>
        <w:t>(16)</w:t>
      </w:r>
    </w:p>
    <w:p w:rsidR="00A93898" w:rsidRDefault="00000000">
      <w:pPr>
        <w:spacing w:before="122" w:line="133" w:lineRule="exact"/>
        <w:ind w:left="8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z w:val="20"/>
        </w:rPr>
        <w:t>&amp;𝐶</w:t>
      </w:r>
      <w:proofErr w:type="gramStart"/>
      <w:r>
        <w:rPr>
          <w:rFonts w:ascii="Cambria Math" w:eastAsia="Cambria Math"/>
          <w:position w:val="-3"/>
          <w:sz w:val="14"/>
        </w:rPr>
        <w:t>0</w:t>
      </w:r>
      <w:r>
        <w:rPr>
          <w:rFonts w:ascii="Cambria Math" w:eastAsia="Cambria Math"/>
          <w:sz w:val="20"/>
        </w:rPr>
        <w:t>)|</w:t>
      </w:r>
      <w:proofErr w:type="gramEnd"/>
      <w:r>
        <w:rPr>
          <w:rFonts w:ascii="Cambria Math" w:eastAsia="Cambria Math"/>
          <w:position w:val="-6"/>
          <w:sz w:val="14"/>
        </w:rPr>
        <w:t>𝑠[𝑣</w:t>
      </w:r>
      <w:r>
        <w:rPr>
          <w:rFonts w:ascii="Cambria Math" w:eastAsia="Cambria Math"/>
          <w:position w:val="-9"/>
          <w:sz w:val="12"/>
        </w:rPr>
        <w:t>0</w:t>
      </w:r>
      <w:r>
        <w:rPr>
          <w:rFonts w:ascii="Cambria Math" w:eastAsia="Cambria Math"/>
          <w:position w:val="-6"/>
          <w:sz w:val="14"/>
        </w:rPr>
        <w:t>]</w:t>
      </w:r>
    </w:p>
    <w:p w:rsidR="00A93898" w:rsidRDefault="00000000">
      <w:pPr>
        <w:spacing w:before="11"/>
        <w:rPr>
          <w:rFonts w:ascii="Cambria Math"/>
          <w:sz w:val="16"/>
        </w:rPr>
      </w:pPr>
      <w:r>
        <w:br w:type="column"/>
      </w:r>
    </w:p>
    <w:p w:rsidR="00A93898" w:rsidRDefault="00000000">
      <w:pPr>
        <w:pStyle w:val="a3"/>
        <w:ind w:left="25"/>
      </w:pPr>
      <w:r>
        <w:rPr>
          <w:rFonts w:ascii="Cambria Math"/>
        </w:rPr>
        <w:t>=</w:t>
      </w:r>
      <w:r>
        <w:rPr>
          <w:rFonts w:ascii="Cambria Math"/>
          <w:spacing w:val="10"/>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3" w:space="720" w:equalWidth="0">
            <w:col w:w="1055" w:space="40"/>
            <w:col w:w="3044" w:space="39"/>
            <w:col w:w="5772"/>
          </w:cols>
        </w:sectPr>
      </w:pPr>
    </w:p>
    <w:p w:rsidR="00A93898" w:rsidRDefault="00A93898">
      <w:pPr>
        <w:pStyle w:val="a3"/>
        <w:spacing w:before="6"/>
        <w:rPr>
          <w:sz w:val="11"/>
        </w:rPr>
      </w:pPr>
    </w:p>
    <w:p w:rsidR="00A93898" w:rsidRDefault="00000000">
      <w:pPr>
        <w:pStyle w:val="a3"/>
        <w:spacing w:before="91"/>
        <w:ind w:left="719"/>
      </w:pPr>
      <w:r>
        <w:t>Снимая</w:t>
      </w:r>
      <w:r>
        <w:rPr>
          <w:spacing w:val="-4"/>
        </w:rPr>
        <w:t xml:space="preserve"> </w:t>
      </w:r>
      <w:r>
        <w:t>допущение</w:t>
      </w:r>
      <w:r>
        <w:rPr>
          <w:spacing w:val="-2"/>
        </w:rPr>
        <w:t xml:space="preserve"> </w:t>
      </w:r>
      <w:r>
        <w:t>(5),</w:t>
      </w:r>
      <w:r>
        <w:rPr>
          <w:spacing w:val="-3"/>
        </w:rPr>
        <w:t xml:space="preserve"> </w:t>
      </w:r>
      <w:r>
        <w:t>получаем,</w:t>
      </w:r>
      <w:r>
        <w:rPr>
          <w:spacing w:val="-2"/>
        </w:rPr>
        <w:t xml:space="preserve"> </w:t>
      </w:r>
      <w:r>
        <w:t>что</w:t>
      </w:r>
    </w:p>
    <w:p w:rsidR="00A93898" w:rsidRDefault="00A93898">
      <w:pPr>
        <w:pStyle w:val="a3"/>
        <w:spacing w:before="9"/>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4"/>
        <w:numPr>
          <w:ilvl w:val="0"/>
          <w:numId w:val="12"/>
        </w:numPr>
        <w:tabs>
          <w:tab w:val="left" w:pos="1105"/>
        </w:tabs>
        <w:spacing w:before="156"/>
        <w:rPr>
          <w:sz w:val="20"/>
        </w:rPr>
      </w:pPr>
      <w:r>
        <w:rPr>
          <w:spacing w:val="-2"/>
          <w:sz w:val="20"/>
        </w:rPr>
        <w:t>если</w:t>
      </w:r>
    </w:p>
    <w:p w:rsidR="00A93898" w:rsidRDefault="00000000">
      <w:pPr>
        <w:spacing w:before="77" w:line="133" w:lineRule="exact"/>
        <w:ind w:left="848"/>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10"/>
        <w:rPr>
          <w:rFonts w:ascii="Cambria Math" w:eastAsia="Cambria Math"/>
          <w:sz w:val="12"/>
        </w:rPr>
      </w:pPr>
      <w:r>
        <w:rPr>
          <w:rFonts w:ascii="Cambria Math" w:eastAsia="Cambria Math"/>
          <w:sz w:val="20"/>
        </w:rPr>
        <w:t>|(𝐵</w:t>
      </w:r>
      <w:r>
        <w:rPr>
          <w:rFonts w:ascii="Cambria Math" w:eastAsia="Cambria Math"/>
          <w:position w:val="-3"/>
          <w:sz w:val="14"/>
        </w:rPr>
        <w:t>0</w:t>
      </w:r>
      <w:r>
        <w:rPr>
          <w:rFonts w:ascii="Cambria Math" w:eastAsia="Cambria Math"/>
          <w:sz w:val="20"/>
        </w:rPr>
        <w:t>&amp;𝐶</w:t>
      </w:r>
      <w:proofErr w:type="gramStart"/>
      <w:r>
        <w:rPr>
          <w:rFonts w:ascii="Cambria Math" w:eastAsia="Cambria Math"/>
          <w:position w:val="-3"/>
          <w:sz w:val="14"/>
        </w:rPr>
        <w:t>0</w:t>
      </w:r>
      <w:r>
        <w:rPr>
          <w:rFonts w:ascii="Cambria Math" w:eastAsia="Cambria Math"/>
          <w:sz w:val="20"/>
        </w:rPr>
        <w:t>)|</w:t>
      </w:r>
      <w:proofErr w:type="gramEnd"/>
      <w:r>
        <w:rPr>
          <w:rFonts w:ascii="Cambria Math" w:eastAsia="Cambria Math"/>
          <w:position w:val="-5"/>
          <w:sz w:val="14"/>
        </w:rPr>
        <w:t>𝑣</w:t>
      </w:r>
      <w:r>
        <w:rPr>
          <w:rFonts w:ascii="Cambria Math" w:eastAsia="Cambria Math"/>
          <w:position w:val="-8"/>
          <w:sz w:val="12"/>
        </w:rPr>
        <w:t>0</w:t>
      </w:r>
    </w:p>
    <w:p w:rsidR="00A93898" w:rsidRDefault="00000000">
      <w:pPr>
        <w:pStyle w:val="a3"/>
        <w:spacing w:before="153"/>
        <w:ind w:left="25"/>
      </w:pPr>
      <w:r>
        <w:br w:type="column"/>
      </w:r>
      <w:r>
        <w:rPr>
          <w:rFonts w:ascii="Cambria Math" w:hAnsi="Cambria Math"/>
        </w:rPr>
        <w:t>=</w:t>
      </w:r>
      <w:r>
        <w:rPr>
          <w:rFonts w:ascii="Cambria Math" w:hAnsi="Cambria Math"/>
          <w:spacing w:val="9"/>
        </w:rPr>
        <w:t xml:space="preserve"> </w:t>
      </w:r>
      <w:r>
        <w:rPr>
          <w:rFonts w:ascii="Cambria Math" w:hAnsi="Cambria Math"/>
        </w:rPr>
        <w:t>1/2</w:t>
      </w:r>
      <w:r>
        <w:t>,</w:t>
      </w:r>
      <w:r>
        <w:rPr>
          <w:spacing w:val="-2"/>
        </w:rPr>
        <w:t xml:space="preserve"> </w:t>
      </w:r>
      <w:r>
        <w:t>то</w:t>
      </w:r>
    </w:p>
    <w:p w:rsidR="00A93898" w:rsidRDefault="00A93898">
      <w:pPr>
        <w:sectPr w:rsidR="00A93898">
          <w:type w:val="continuous"/>
          <w:pgSz w:w="11910" w:h="16840"/>
          <w:pgMar w:top="1320" w:right="980" w:bottom="1200" w:left="980" w:header="0" w:footer="1005" w:gutter="0"/>
          <w:cols w:num="3" w:space="720" w:equalWidth="0">
            <w:col w:w="1488" w:space="40"/>
            <w:col w:w="3045" w:space="39"/>
            <w:col w:w="5338"/>
          </w:cols>
        </w:sectPr>
      </w:pPr>
    </w:p>
    <w:p w:rsidR="00A93898" w:rsidRDefault="00A93898">
      <w:pPr>
        <w:pStyle w:val="a3"/>
        <w:spacing w:before="4"/>
        <w:rPr>
          <w:sz w:val="12"/>
        </w:rPr>
      </w:pPr>
    </w:p>
    <w:p w:rsidR="00A93898" w:rsidRDefault="00000000">
      <w:pPr>
        <w:spacing w:before="77" w:line="199" w:lineRule="exact"/>
        <w:ind w:left="719"/>
        <w:rPr>
          <w:sz w:val="20"/>
          <w:szCs w:val="20"/>
        </w:rPr>
      </w:pPr>
      <w:proofErr w:type="gramStart"/>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𝐵</w:t>
      </w:r>
      <w:r>
        <w:rPr>
          <w:rFonts w:ascii="Cambria Math" w:eastAsia="Cambria Math" w:hAnsi="Cambria Math" w:cs="Cambria Math"/>
          <w:spacing w:val="6"/>
          <w:position w:val="-9"/>
          <w:sz w:val="20"/>
          <w:szCs w:val="20"/>
        </w:rPr>
        <w:t xml:space="preserve"> </w:t>
      </w:r>
      <w:r>
        <w:rPr>
          <w:rFonts w:ascii="Cambria Math" w:eastAsia="Cambria Math" w:hAnsi="Cambria Math" w:cs="Cambria Math"/>
          <w:position w:val="-9"/>
          <w:sz w:val="20"/>
          <w:szCs w:val="20"/>
        </w:rPr>
        <w:t>&amp;𝐶</w:t>
      </w:r>
      <w:r>
        <w:rPr>
          <w:rFonts w:ascii="Cambria Math" w:eastAsia="Cambria Math" w:hAnsi="Cambria Math" w:cs="Cambria Math"/>
          <w:spacing w:val="45"/>
          <w:position w:val="-9"/>
          <w:sz w:val="20"/>
          <w:szCs w:val="20"/>
        </w:rPr>
        <w:t xml:space="preserve"> </w:t>
      </w:r>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2"/>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9"/>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000000">
      <w:pPr>
        <w:tabs>
          <w:tab w:val="left" w:pos="1324"/>
        </w:tabs>
        <w:ind w:left="986"/>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3"/>
          <w:position w:val="3"/>
          <w:sz w:val="14"/>
        </w:rPr>
        <w:t xml:space="preserve"> </w:t>
      </w:r>
      <w:r>
        <w:rPr>
          <w:rFonts w:ascii="Cambria Math" w:eastAsia="Cambria Math"/>
          <w:w w:val="105"/>
          <w:sz w:val="14"/>
        </w:rPr>
        <w:t>𝑠[𝑣</w:t>
      </w:r>
      <w:r>
        <w:rPr>
          <w:rFonts w:ascii="Cambria Math" w:eastAsia="Cambria Math"/>
          <w:w w:val="105"/>
          <w:position w:val="-2"/>
          <w:sz w:val="12"/>
        </w:rPr>
        <w:t>0</w:t>
      </w:r>
      <w:r>
        <w:rPr>
          <w:rFonts w:ascii="Cambria Math" w:eastAsia="Cambria Math"/>
          <w:w w:val="105"/>
          <w:sz w:val="14"/>
        </w:rPr>
        <w:t>]</w:t>
      </w:r>
    </w:p>
    <w:p w:rsidR="00A93898" w:rsidRDefault="00000000">
      <w:pPr>
        <w:pStyle w:val="a3"/>
        <w:spacing w:before="186"/>
        <w:ind w:left="719"/>
      </w:pPr>
      <w:r>
        <w:t>Снимая</w:t>
      </w:r>
      <w:r>
        <w:rPr>
          <w:spacing w:val="-4"/>
        </w:rPr>
        <w:t xml:space="preserve"> </w:t>
      </w:r>
      <w:r>
        <w:t>допущение</w:t>
      </w:r>
      <w:r>
        <w:rPr>
          <w:spacing w:val="-3"/>
        </w:rPr>
        <w:t xml:space="preserve"> </w:t>
      </w:r>
      <w:r>
        <w:t>(4)</w:t>
      </w:r>
      <w:r>
        <w:rPr>
          <w:spacing w:val="-2"/>
        </w:rPr>
        <w:t xml:space="preserve"> </w:t>
      </w:r>
      <w:r>
        <w:t>и</w:t>
      </w:r>
      <w:r>
        <w:rPr>
          <w:spacing w:val="-4"/>
        </w:rPr>
        <w:t xml:space="preserve"> </w:t>
      </w:r>
      <w:r>
        <w:t>обобщая,</w:t>
      </w:r>
      <w:r>
        <w:rPr>
          <w:spacing w:val="-2"/>
        </w:rPr>
        <w:t xml:space="preserve"> </w:t>
      </w:r>
      <w:r>
        <w:t>получаем,</w:t>
      </w:r>
      <w:r>
        <w:rPr>
          <w:spacing w:val="-3"/>
        </w:rPr>
        <w:t xml:space="preserve"> </w:t>
      </w:r>
      <w:r>
        <w:t>что</w:t>
      </w:r>
    </w:p>
    <w:p w:rsidR="00A93898" w:rsidRDefault="00A93898">
      <w:pPr>
        <w:pStyle w:val="a3"/>
        <w:spacing w:before="6"/>
      </w:pPr>
    </w:p>
    <w:p w:rsidR="00A93898" w:rsidRDefault="00000000">
      <w:pPr>
        <w:pStyle w:val="a4"/>
        <w:numPr>
          <w:ilvl w:val="0"/>
          <w:numId w:val="12"/>
        </w:numPr>
        <w:tabs>
          <w:tab w:val="left" w:pos="1697"/>
          <w:tab w:val="left" w:pos="1698"/>
          <w:tab w:val="left" w:pos="2633"/>
          <w:tab w:val="left" w:pos="3857"/>
          <w:tab w:val="left" w:pos="5112"/>
          <w:tab w:val="left" w:pos="5873"/>
          <w:tab w:val="left" w:pos="7008"/>
          <w:tab w:val="left" w:pos="7966"/>
          <w:tab w:val="left" w:pos="8705"/>
        </w:tabs>
        <w:ind w:left="1697" w:hanging="979"/>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pStyle w:val="a3"/>
        <w:spacing w:before="168" w:line="122" w:lineRule="exact"/>
        <w:ind w:left="152"/>
        <w:rPr>
          <w:rFonts w:ascii="Cambria Math" w:eastAsia="Cambria Math" w:hAnsi="Cambria Math" w:cs="Cambria Math"/>
        </w:rPr>
      </w:pPr>
      <w:proofErr w:type="gramStart"/>
      <w:r>
        <w:rPr>
          <w:rFonts w:ascii="Cambria Math" w:eastAsia="Cambria Math" w:hAnsi="Cambria Math" w:cs="Cambria Math"/>
          <w:spacing w:val="-1"/>
        </w:rPr>
        <w:t>⟨{</w:t>
      </w:r>
      <w:proofErr w:type="gramEnd"/>
      <w:r>
        <w:rPr>
          <w:rFonts w:ascii="Cambria Math" w:eastAsia="Cambria Math" w:hAnsi="Cambria Math" w:cs="Cambria Math"/>
          <w:spacing w:val="-1"/>
        </w:rPr>
        <w:t>1,1/2,0},</w:t>
      </w:r>
      <w:r>
        <w:rPr>
          <w:rFonts w:ascii="Cambria Math" w:eastAsia="Cambria Math" w:hAnsi="Cambria Math" w:cs="Cambria Math"/>
          <w:spacing w:val="-10"/>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p>
    <w:p w:rsidR="00A93898" w:rsidRDefault="00000000">
      <w:pPr>
        <w:tabs>
          <w:tab w:val="left" w:pos="911"/>
          <w:tab w:val="left" w:pos="1847"/>
          <w:tab w:val="left" w:pos="3038"/>
          <w:tab w:val="left" w:pos="7519"/>
        </w:tabs>
        <w:spacing w:before="95" w:line="195" w:lineRule="exact"/>
        <w:ind w:left="152"/>
        <w:rPr>
          <w:sz w:val="20"/>
          <w:szCs w:val="20"/>
        </w:rPr>
      </w:pPr>
      <w:r>
        <w:br w:type="column"/>
      </w:r>
      <w:r>
        <w:rPr>
          <w:rFonts w:ascii="Cambria Math" w:eastAsia="Cambria Math" w:hAnsi="Cambria Math" w:cs="Cambria Math"/>
          <w:w w:val="95"/>
          <w:sz w:val="20"/>
          <w:szCs w:val="20"/>
        </w:rPr>
        <w:t>,</w:t>
      </w:r>
      <w:r>
        <w:rPr>
          <w:rFonts w:ascii="Cambria Math" w:eastAsia="Cambria Math" w:hAnsi="Cambria Math" w:cs="Cambria Math"/>
          <w:spacing w:val="-8"/>
          <w:w w:val="95"/>
          <w:sz w:val="20"/>
          <w:szCs w:val="20"/>
        </w:rPr>
        <w:t xml:space="preserve"> </w:t>
      </w:r>
      <w:r>
        <w:rPr>
          <w:rFonts w:ascii="Cambria Math" w:eastAsia="Cambria Math" w:hAnsi="Cambria Math" w:cs="Cambria Math"/>
          <w:w w:val="95"/>
          <w:sz w:val="20"/>
          <w:szCs w:val="20"/>
        </w:rPr>
        <w:t>⊃</w:t>
      </w:r>
      <w:r>
        <w:rPr>
          <w:rFonts w:ascii="Cambria Math" w:eastAsia="Cambria Math" w:hAnsi="Cambria Math" w:cs="Cambria Math"/>
          <w:w w:val="95"/>
          <w:sz w:val="20"/>
          <w:szCs w:val="20"/>
        </w:rPr>
        <w:tab/>
      </w:r>
      <w:r>
        <w:rPr>
          <w:rFonts w:ascii="Cambria Math" w:eastAsia="Cambria Math" w:hAnsi="Cambria Math" w:cs="Cambria Math"/>
          <w:sz w:val="20"/>
          <w:szCs w:val="20"/>
        </w:rPr>
        <w:t>⟩</w:t>
      </w:r>
      <w:r>
        <w:rPr>
          <w:sz w:val="20"/>
          <w:szCs w:val="20"/>
        </w:rPr>
        <w:t>:</w:t>
      </w:r>
      <w:r>
        <w:rPr>
          <w:sz w:val="20"/>
          <w:szCs w:val="20"/>
        </w:rPr>
        <w:tab/>
        <w:t>если</w:t>
      </w:r>
      <w:r>
        <w:rPr>
          <w:sz w:val="20"/>
          <w:szCs w:val="20"/>
        </w:rPr>
        <w:tab/>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𝐵</w:t>
      </w:r>
      <w:r>
        <w:rPr>
          <w:rFonts w:ascii="Cambria Math" w:eastAsia="Cambria Math" w:hAnsi="Cambria Math" w:cs="Cambria Math"/>
          <w:spacing w:val="46"/>
          <w:sz w:val="20"/>
          <w:szCs w:val="20"/>
        </w:rPr>
        <w:t xml:space="preserve"> </w:t>
      </w:r>
      <w:r>
        <w:rPr>
          <w:rFonts w:ascii="Cambria Math" w:eastAsia="Cambria Math" w:hAnsi="Cambria Math" w:cs="Cambria Math"/>
          <w:sz w:val="20"/>
          <w:szCs w:val="20"/>
        </w:rPr>
        <w:t>&amp;𝐶</w:t>
      </w:r>
      <w:r>
        <w:rPr>
          <w:rFonts w:ascii="Cambria Math" w:eastAsia="Cambria Math" w:hAnsi="Cambria Math" w:cs="Cambria Math"/>
          <w:spacing w:val="43"/>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39"/>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8"/>
          <w:sz w:val="20"/>
          <w:szCs w:val="20"/>
        </w:rPr>
        <w:t xml:space="preserve"> </w:t>
      </w:r>
      <w:r>
        <w:rPr>
          <w:rFonts w:ascii="Cambria Math" w:eastAsia="Cambria Math" w:hAnsi="Cambria Math" w:cs="Cambria Math"/>
          <w:sz w:val="20"/>
          <w:szCs w:val="20"/>
        </w:rPr>
        <w:t>1/2</w:t>
      </w:r>
      <w:r>
        <w:rPr>
          <w:sz w:val="20"/>
          <w:szCs w:val="20"/>
        </w:rPr>
        <w:t>,</w:t>
      </w:r>
      <w:r>
        <w:rPr>
          <w:sz w:val="20"/>
          <w:szCs w:val="20"/>
        </w:rPr>
        <w:tab/>
        <w:t>то</w:t>
      </w:r>
    </w:p>
    <w:p w:rsidR="00A93898" w:rsidRDefault="00A93898">
      <w:pPr>
        <w:spacing w:line="195" w:lineRule="exact"/>
        <w:rPr>
          <w:sz w:val="20"/>
          <w:szCs w:val="20"/>
        </w:rPr>
        <w:sectPr w:rsidR="00A93898">
          <w:type w:val="continuous"/>
          <w:pgSz w:w="11910" w:h="16840"/>
          <w:pgMar w:top="1320" w:right="980" w:bottom="1200" w:left="980" w:header="0" w:footer="1005" w:gutter="0"/>
          <w:cols w:num="2" w:space="720" w:equalWidth="0">
            <w:col w:w="1595" w:space="491"/>
            <w:col w:w="7864"/>
          </w:cols>
        </w:sectPr>
      </w:pPr>
    </w:p>
    <w:p w:rsidR="00A93898" w:rsidRDefault="00000000">
      <w:pPr>
        <w:spacing w:line="140" w:lineRule="exact"/>
        <w:jc w:val="right"/>
        <w:rPr>
          <w:rFonts w:ascii="Cambria Math"/>
          <w:sz w:val="14"/>
        </w:rPr>
      </w:pPr>
      <w:r>
        <w:rPr>
          <w:rFonts w:ascii="Cambria Math"/>
          <w:sz w:val="14"/>
        </w:rPr>
        <w:t>(1,1,1,1/2)</w:t>
      </w:r>
    </w:p>
    <w:p w:rsidR="00A93898" w:rsidRDefault="00000000">
      <w:pPr>
        <w:spacing w:line="140" w:lineRule="exact"/>
        <w:ind w:left="190"/>
        <w:rPr>
          <w:rFonts w:ascii="Cambria Math"/>
          <w:sz w:val="14"/>
        </w:rPr>
      </w:pPr>
      <w:r>
        <w:br w:type="column"/>
      </w:r>
      <w:r>
        <w:rPr>
          <w:rFonts w:ascii="Cambria Math"/>
          <w:sz w:val="14"/>
        </w:rPr>
        <w:t>(1,0,0,1)</w:t>
      </w:r>
    </w:p>
    <w:p w:rsidR="00A93898" w:rsidRDefault="00000000">
      <w:pPr>
        <w:tabs>
          <w:tab w:val="left" w:pos="1893"/>
        </w:tabs>
        <w:spacing w:line="157" w:lineRule="exact"/>
        <w:ind w:left="1554"/>
        <w:rPr>
          <w:rFonts w:ascii="Cambria Math" w:eastAsia="Cambria Math"/>
          <w:sz w:val="14"/>
        </w:rPr>
      </w:pPr>
      <w:r>
        <w:br w:type="column"/>
      </w: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3"/>
          <w:position w:val="2"/>
          <w:sz w:val="14"/>
        </w:rPr>
        <w:t xml:space="preserve"> </w:t>
      </w:r>
      <w:r>
        <w:rPr>
          <w:rFonts w:ascii="Cambria Math" w:eastAsia="Cambria Math"/>
          <w:w w:val="105"/>
          <w:sz w:val="14"/>
        </w:rPr>
        <w:t>𝑣</w:t>
      </w:r>
    </w:p>
    <w:p w:rsidR="00A93898" w:rsidRDefault="00A93898">
      <w:pPr>
        <w:spacing w:line="157" w:lineRule="exact"/>
        <w:rPr>
          <w:rFonts w:ascii="Cambria Math" w:eastAsia="Cambria Math"/>
          <w:sz w:val="14"/>
        </w:rPr>
        <w:sectPr w:rsidR="00A93898">
          <w:type w:val="continuous"/>
          <w:pgSz w:w="11910" w:h="16840"/>
          <w:pgMar w:top="1320" w:right="980" w:bottom="1200" w:left="980" w:header="0" w:footer="1005" w:gutter="0"/>
          <w:cols w:num="3" w:space="720" w:equalWidth="0">
            <w:col w:w="2232" w:space="40"/>
            <w:col w:w="760" w:space="805"/>
            <w:col w:w="6113"/>
          </w:cols>
        </w:sectPr>
      </w:pPr>
    </w:p>
    <w:p w:rsidR="00A93898" w:rsidRDefault="00000000">
      <w:pPr>
        <w:spacing w:before="94" w:line="133" w:lineRule="exact"/>
        <w:ind w:left="990"/>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152"/>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z w:val="20"/>
        </w:rPr>
        <w:t>&amp;𝐶</w:t>
      </w:r>
      <w:proofErr w:type="gramStart"/>
      <w:r>
        <w:rPr>
          <w:rFonts w:ascii="Cambria Math" w:eastAsia="Cambria Math"/>
          <w:position w:val="-3"/>
          <w:sz w:val="14"/>
        </w:rPr>
        <w:t>0</w:t>
      </w:r>
      <w:r>
        <w:rPr>
          <w:rFonts w:ascii="Cambria Math" w:eastAsia="Cambria Math"/>
          <w:sz w:val="20"/>
        </w:rPr>
        <w:t>)|</w:t>
      </w:r>
      <w:proofErr w:type="gramEnd"/>
      <w:r>
        <w:rPr>
          <w:rFonts w:ascii="Cambria Math" w:eastAsia="Cambria Math"/>
          <w:position w:val="-6"/>
          <w:sz w:val="14"/>
        </w:rPr>
        <w:t>𝑠[𝑣]</w:t>
      </w:r>
    </w:p>
    <w:p w:rsidR="00A93898" w:rsidRDefault="00000000">
      <w:pPr>
        <w:pStyle w:val="a3"/>
        <w:spacing w:before="170"/>
        <w:ind w:left="22"/>
      </w:pPr>
      <w:r>
        <w:br w:type="column"/>
      </w:r>
      <w:r>
        <w:rPr>
          <w:rFonts w:ascii="Cambria Math"/>
        </w:rPr>
        <w:t>=</w:t>
      </w:r>
      <w:r>
        <w:rPr>
          <w:rFonts w:ascii="Cambria Math"/>
          <w:spacing w:val="9"/>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3190" w:space="40"/>
            <w:col w:w="6720"/>
          </w:cols>
        </w:sectPr>
      </w:pPr>
    </w:p>
    <w:p w:rsidR="00A93898" w:rsidRDefault="00A93898">
      <w:pPr>
        <w:pStyle w:val="a3"/>
        <w:spacing w:before="8"/>
        <w:rPr>
          <w:sz w:val="13"/>
        </w:rPr>
      </w:pPr>
    </w:p>
    <w:p w:rsidR="00A93898" w:rsidRDefault="00000000">
      <w:pPr>
        <w:pStyle w:val="a3"/>
        <w:spacing w:before="91"/>
        <w:ind w:left="719"/>
      </w:pPr>
      <w:r>
        <w:t>Снимая</w:t>
      </w:r>
      <w:r>
        <w:rPr>
          <w:spacing w:val="-4"/>
        </w:rPr>
        <w:t xml:space="preserve"> </w:t>
      </w:r>
      <w:r>
        <w:t>допущение</w:t>
      </w:r>
      <w:r>
        <w:rPr>
          <w:spacing w:val="-2"/>
        </w:rPr>
        <w:t xml:space="preserve"> </w:t>
      </w:r>
      <w:r>
        <w:t>(3),</w:t>
      </w:r>
      <w:r>
        <w:rPr>
          <w:spacing w:val="-3"/>
        </w:rPr>
        <w:t xml:space="preserve"> </w:t>
      </w:r>
      <w:r>
        <w:t>получаем,</w:t>
      </w:r>
      <w:r>
        <w:rPr>
          <w:spacing w:val="-2"/>
        </w:rPr>
        <w:t xml:space="preserve"> </w:t>
      </w:r>
      <w:r>
        <w:t>что</w:t>
      </w:r>
    </w:p>
    <w:p w:rsidR="00A93898" w:rsidRDefault="00A93898">
      <w:pPr>
        <w:pStyle w:val="a3"/>
        <w:spacing w:before="7"/>
      </w:pPr>
    </w:p>
    <w:p w:rsidR="00A93898" w:rsidRDefault="00000000">
      <w:pPr>
        <w:pStyle w:val="a4"/>
        <w:numPr>
          <w:ilvl w:val="0"/>
          <w:numId w:val="12"/>
        </w:numPr>
        <w:tabs>
          <w:tab w:val="left" w:pos="1566"/>
          <w:tab w:val="left" w:pos="1567"/>
          <w:tab w:val="left" w:pos="2483"/>
          <w:tab w:val="left" w:pos="3426"/>
          <w:tab w:val="left" w:pos="4514"/>
          <w:tab w:val="left" w:pos="5640"/>
          <w:tab w:val="left" w:pos="6269"/>
          <w:tab w:val="left" w:pos="7272"/>
          <w:tab w:val="left" w:pos="8101"/>
          <w:tab w:val="left" w:pos="8708"/>
        </w:tabs>
        <w:ind w:left="1566" w:hanging="848"/>
        <w:rPr>
          <w:sz w:val="20"/>
        </w:rPr>
      </w:pPr>
      <w:r>
        <w:rPr>
          <w:b/>
          <w:sz w:val="20"/>
          <w:u w:val="single"/>
        </w:rPr>
        <w:t>если</w:t>
      </w:r>
      <w:r>
        <w:rPr>
          <w:b/>
          <w:sz w:val="20"/>
        </w:rPr>
        <w:tab/>
      </w:r>
      <w:r>
        <w:rPr>
          <w:rFonts w:ascii="Cambria Math" w:eastAsia="Cambria Math" w:hAnsi="Cambria Math"/>
          <w:sz w:val="20"/>
        </w:rPr>
        <w:t>[</w:t>
      </w: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9"/>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68"/>
        </w:tabs>
        <w:spacing w:before="169"/>
        <w:ind w:left="-33"/>
      </w:pPr>
      <w:r>
        <w:br w:type="column"/>
      </w:r>
      <w:r>
        <w:rPr>
          <w:rFonts w:ascii="Cambria Math" w:eastAsia="Cambria Math" w:hAnsi="Cambria Math" w:cs="Cambria Math"/>
        </w:rPr>
        <w:t>⟩</w:t>
      </w:r>
      <w:r>
        <w:t>:</w:t>
      </w:r>
      <w:r>
        <w:tab/>
        <w:t>если</w:t>
      </w:r>
    </w:p>
    <w:p w:rsidR="00A93898" w:rsidRDefault="00000000">
      <w:pPr>
        <w:spacing w:before="92" w:line="133" w:lineRule="exact"/>
        <w:ind w:left="49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750"/>
        </w:tabs>
        <w:spacing w:line="168" w:lineRule="auto"/>
        <w:ind w:left="152"/>
        <w:rPr>
          <w:rFonts w:ascii="Cambria Math" w:eastAsia="Cambria Math"/>
          <w:sz w:val="20"/>
        </w:rPr>
      </w:pPr>
      <w:r>
        <w:pict>
          <v:shape id="docshape38" o:spid="_x0000_s2081" type="#_x0000_t202" style="position:absolute;left:0;text-align:left;margin-left:478.05pt;margin-top:-1.5pt;width:60.55pt;height:11.05pt;z-index:15746560;mso-position-horizontal-relative:page" filled="f" stroked="f">
            <v:textbox inset="0,0,0,0">
              <w:txbxContent>
                <w:p w:rsidR="00A93898" w:rsidRDefault="00000000">
                  <w:pPr>
                    <w:pStyle w:val="a3"/>
                    <w:tabs>
                      <w:tab w:val="left" w:pos="1024"/>
                    </w:tabs>
                    <w:spacing w:line="221" w:lineRule="exact"/>
                  </w:pPr>
                  <w:r>
                    <w:t>,</w:t>
                  </w:r>
                  <w:r>
                    <w:tab/>
                  </w:r>
                  <w:r>
                    <w:rPr>
                      <w:spacing w:val="-4"/>
                    </w:rPr>
                    <w:t>то</w:t>
                  </w:r>
                </w:p>
              </w:txbxContent>
            </v:textbox>
            <w10:wrap anchorx="page"/>
          </v:shape>
        </w:pict>
      </w: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2"/>
          <w:sz w:val="20"/>
        </w:rPr>
        <w:t>|</w:t>
      </w:r>
      <w:r>
        <w:rPr>
          <w:rFonts w:ascii="Cambria Math" w:eastAsia="Cambria Math"/>
          <w:spacing w:val="-2"/>
          <w:position w:val="-5"/>
          <w:sz w:val="14"/>
        </w:rPr>
        <w:t>𝑣</w:t>
      </w:r>
      <w:r>
        <w:rPr>
          <w:rFonts w:ascii="Cambria Math" w:eastAsia="Cambria Math"/>
          <w:spacing w:val="-2"/>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492" w:space="783"/>
            <w:col w:w="4644"/>
          </w:cols>
        </w:sectPr>
      </w:pPr>
    </w:p>
    <w:p w:rsidR="00A93898" w:rsidRDefault="00000000">
      <w:pPr>
        <w:spacing w:before="105" w:line="134" w:lineRule="exact"/>
        <w:ind w:left="49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spacing w:val="-1"/>
          <w:position w:val="7"/>
          <w:sz w:val="20"/>
        </w:rPr>
        <w:t>|𝐵</w:t>
      </w:r>
      <w:r>
        <w:rPr>
          <w:rFonts w:ascii="Cambria Math" w:eastAsia="Cambria Math"/>
          <w:spacing w:val="-1"/>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p>
    <w:p w:rsidR="00A93898" w:rsidRDefault="00000000">
      <w:pPr>
        <w:pStyle w:val="a3"/>
        <w:spacing w:before="182"/>
        <w:ind w:left="23"/>
      </w:pPr>
      <w:r>
        <w:br w:type="column"/>
      </w:r>
      <w:r>
        <w:rPr>
          <w:rFonts w:ascii="Cambria Math"/>
        </w:rPr>
        <w:t>=</w:t>
      </w:r>
      <w:r>
        <w:rPr>
          <w:rFonts w:ascii="Cambria Math"/>
          <w:spacing w:val="11"/>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2688" w:space="40"/>
            <w:col w:w="7222"/>
          </w:cols>
        </w:sectPr>
      </w:pPr>
    </w:p>
    <w:p w:rsidR="00A93898" w:rsidRDefault="00A93898">
      <w:pPr>
        <w:pStyle w:val="a3"/>
        <w:spacing w:before="5"/>
        <w:rPr>
          <w:sz w:val="12"/>
        </w:rPr>
      </w:pPr>
    </w:p>
    <w:p w:rsidR="00A93898" w:rsidRDefault="00000000">
      <w:pPr>
        <w:pStyle w:val="a3"/>
        <w:spacing w:before="91"/>
        <w:ind w:left="152"/>
      </w:pPr>
      <w:r>
        <w:rPr>
          <w:w w:val="99"/>
        </w:rPr>
        <w:t>и</w:t>
      </w:r>
    </w:p>
    <w:p w:rsidR="00A93898" w:rsidRDefault="00000000">
      <w:pPr>
        <w:pStyle w:val="a3"/>
        <w:tabs>
          <w:tab w:val="left" w:pos="1366"/>
          <w:tab w:val="left" w:pos="2803"/>
          <w:tab w:val="left" w:pos="4267"/>
          <w:tab w:val="left" w:pos="5239"/>
          <w:tab w:val="left" w:pos="6586"/>
          <w:tab w:val="left" w:pos="7757"/>
          <w:tab w:val="left" w:pos="8705"/>
        </w:tabs>
        <w:spacing w:before="117"/>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7"/>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9"/>
          <w:position w:val="-9"/>
          <w:sz w:val="20"/>
          <w:szCs w:val="20"/>
        </w:rPr>
        <w:t xml:space="preserve"> </w:t>
      </w:r>
      <w:r>
        <w:rPr>
          <w:position w:val="-9"/>
          <w:sz w:val="20"/>
          <w:szCs w:val="20"/>
        </w:rPr>
        <w:t>если</w:t>
      </w:r>
      <w:r>
        <w:rPr>
          <w:spacing w:val="9"/>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10"/>
          <w:position w:val="-9"/>
          <w:sz w:val="20"/>
          <w:szCs w:val="20"/>
        </w:rPr>
        <w:t xml:space="preserve"> </w:t>
      </w:r>
      <w:r>
        <w:rPr>
          <w:position w:val="-9"/>
          <w:sz w:val="20"/>
          <w:szCs w:val="20"/>
        </w:rPr>
        <w:t>то</w:t>
      </w:r>
    </w:p>
    <w:p w:rsidR="00A93898" w:rsidRDefault="00000000">
      <w:pPr>
        <w:spacing w:before="90" w:line="133" w:lineRule="exact"/>
        <w:ind w:left="335"/>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94"/>
        </w:tabs>
        <w:spacing w:line="168" w:lineRule="auto"/>
        <w:ind w:left="11"/>
        <w:rPr>
          <w:rFonts w:ascii="Cambria Math" w:eastAsia="Cambria Math"/>
          <w:sz w:val="20"/>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3979" w:space="39"/>
            <w:col w:w="2901"/>
          </w:cols>
        </w:sectPr>
      </w:pPr>
    </w:p>
    <w:p w:rsidR="00A93898" w:rsidRDefault="00000000">
      <w:pPr>
        <w:pStyle w:val="a3"/>
        <w:spacing w:before="131"/>
        <w:ind w:left="152"/>
      </w:pPr>
      <w:r>
        <w:pict>
          <v:shape id="docshape39" o:spid="_x0000_s2080" type="#_x0000_t202" style="position:absolute;left:0;text-align:left;margin-left:238.15pt;margin-top:-7.75pt;width:11.65pt;height:7.85pt;z-index:-17005056;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rPr>
        <w:t>0</w:t>
      </w:r>
      <w:r>
        <w:t>)</w:t>
      </w:r>
      <w:r>
        <w:rPr>
          <w:rFonts w:ascii="Cambria Math"/>
        </w:rPr>
        <w:t>]</w:t>
      </w:r>
      <w:r>
        <w:t>,</w:t>
      </w:r>
    </w:p>
    <w:p w:rsidR="00A93898" w:rsidRDefault="00A93898">
      <w:pPr>
        <w:pStyle w:val="a3"/>
        <w:rPr>
          <w:sz w:val="21"/>
        </w:rPr>
      </w:pPr>
    </w:p>
    <w:p w:rsidR="00A93898" w:rsidRDefault="00000000">
      <w:pPr>
        <w:ind w:left="152"/>
        <w:rPr>
          <w:b/>
          <w:sz w:val="20"/>
        </w:rPr>
      </w:pPr>
      <w:r>
        <w:rPr>
          <w:b/>
          <w:sz w:val="20"/>
          <w:u w:val="single"/>
        </w:rPr>
        <w:t>то</w:t>
      </w:r>
    </w:p>
    <w:p w:rsidR="00A93898" w:rsidRDefault="00000000">
      <w:pPr>
        <w:tabs>
          <w:tab w:val="left" w:pos="745"/>
          <w:tab w:val="left" w:pos="1623"/>
          <w:tab w:val="left" w:pos="2533"/>
          <w:tab w:val="left" w:pos="2949"/>
          <w:tab w:val="left" w:pos="3741"/>
          <w:tab w:val="left" w:pos="4356"/>
          <w:tab w:val="left" w:pos="4749"/>
          <w:tab w:val="left" w:pos="6137"/>
          <w:tab w:val="left" w:pos="9408"/>
        </w:tabs>
        <w:spacing w:before="115"/>
        <w:ind w:left="152"/>
        <w:rPr>
          <w:sz w:val="20"/>
          <w:szCs w:val="20"/>
        </w:rPr>
      </w:pPr>
      <w:r>
        <w:rPr>
          <w:sz w:val="20"/>
          <w:szCs w:val="20"/>
        </w:rPr>
        <w:t>для</w:t>
      </w:r>
      <w:r>
        <w:rPr>
          <w:sz w:val="20"/>
          <w:szCs w:val="20"/>
        </w:rPr>
        <w:tab/>
        <w:t>всякой</w:t>
      </w:r>
      <w:r>
        <w:rPr>
          <w:sz w:val="20"/>
          <w:szCs w:val="20"/>
        </w:rPr>
        <w:tab/>
        <w:t>оценки</w:t>
      </w:r>
      <w:r>
        <w:rPr>
          <w:sz w:val="20"/>
          <w:szCs w:val="20"/>
        </w:rPr>
        <w:tab/>
      </w:r>
      <w:r>
        <w:rPr>
          <w:rFonts w:ascii="Cambria Math" w:eastAsia="Cambria Math" w:hAnsi="Cambria Math" w:cs="Cambria Math"/>
          <w:sz w:val="20"/>
          <w:szCs w:val="20"/>
        </w:rPr>
        <w:t>𝑣</w:t>
      </w:r>
      <w:r>
        <w:rPr>
          <w:rFonts w:ascii="Cambria Math" w:eastAsia="Cambria Math" w:hAnsi="Cambria Math" w:cs="Cambria Math"/>
          <w:sz w:val="20"/>
          <w:szCs w:val="20"/>
        </w:rPr>
        <w:tab/>
      </w:r>
      <w:r>
        <w:rPr>
          <w:sz w:val="20"/>
          <w:szCs w:val="20"/>
        </w:rPr>
        <w:t>языка</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position w:val="-3"/>
          <w:sz w:val="14"/>
          <w:szCs w:val="14"/>
        </w:rPr>
        <w:tab/>
      </w:r>
      <w:r>
        <w:rPr>
          <w:sz w:val="20"/>
          <w:szCs w:val="20"/>
        </w:rPr>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z w:val="20"/>
          <w:szCs w:val="20"/>
        </w:rPr>
        <w:tab/>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если</w:t>
      </w:r>
    </w:p>
    <w:p w:rsidR="00A93898" w:rsidRDefault="00000000">
      <w:pPr>
        <w:spacing w:before="113" w:line="89" w:lineRule="exact"/>
        <w:ind w:left="990"/>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A93898">
      <w:pPr>
        <w:spacing w:line="89"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space="720"/>
        </w:sectPr>
      </w:pPr>
    </w:p>
    <w:p w:rsidR="00A93898" w:rsidRDefault="00000000">
      <w:pPr>
        <w:spacing w:line="269" w:lineRule="exact"/>
        <w:ind w:left="152"/>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z w:val="20"/>
        </w:rPr>
        <w:t>&amp;𝐶</w:t>
      </w:r>
      <w:proofErr w:type="gramStart"/>
      <w:r>
        <w:rPr>
          <w:rFonts w:ascii="Cambria Math" w:eastAsia="Cambria Math"/>
          <w:position w:val="-3"/>
          <w:sz w:val="14"/>
        </w:rPr>
        <w:t>0</w:t>
      </w:r>
      <w:r>
        <w:rPr>
          <w:rFonts w:ascii="Cambria Math" w:eastAsia="Cambria Math"/>
          <w:sz w:val="20"/>
        </w:rPr>
        <w:t>)|</w:t>
      </w:r>
      <w:proofErr w:type="gramEnd"/>
      <w:r>
        <w:rPr>
          <w:rFonts w:ascii="Cambria Math" w:eastAsia="Cambria Math"/>
          <w:position w:val="-5"/>
          <w:sz w:val="14"/>
        </w:rPr>
        <w:t>𝑣</w:t>
      </w:r>
    </w:p>
    <w:p w:rsidR="00A93898" w:rsidRDefault="00000000">
      <w:pPr>
        <w:spacing w:before="79" w:line="133" w:lineRule="exact"/>
        <w:ind w:left="990"/>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152"/>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z w:val="20"/>
        </w:rPr>
        <w:t>&amp;𝐶</w:t>
      </w:r>
      <w:proofErr w:type="gramStart"/>
      <w:r>
        <w:rPr>
          <w:rFonts w:ascii="Cambria Math" w:eastAsia="Cambria Math"/>
          <w:position w:val="-3"/>
          <w:sz w:val="14"/>
        </w:rPr>
        <w:t>0</w:t>
      </w:r>
      <w:r>
        <w:rPr>
          <w:rFonts w:ascii="Cambria Math" w:eastAsia="Cambria Math"/>
          <w:sz w:val="20"/>
        </w:rPr>
        <w:t>)|</w:t>
      </w:r>
      <w:proofErr w:type="gramEnd"/>
      <w:r>
        <w:rPr>
          <w:rFonts w:ascii="Cambria Math" w:eastAsia="Cambria Math"/>
          <w:position w:val="-6"/>
          <w:sz w:val="14"/>
        </w:rPr>
        <w:t>𝑠[𝑣]</w:t>
      </w:r>
    </w:p>
    <w:p w:rsidR="00A93898" w:rsidRDefault="00000000">
      <w:pPr>
        <w:pStyle w:val="a3"/>
        <w:tabs>
          <w:tab w:val="left" w:pos="6376"/>
        </w:tabs>
        <w:spacing w:line="223" w:lineRule="exact"/>
        <w:ind w:left="22"/>
      </w:pPr>
      <w:r>
        <w:br w:type="column"/>
      </w:r>
      <w:r>
        <w:rPr>
          <w:rFonts w:ascii="Cambria Math" w:hAnsi="Cambria Math"/>
        </w:rPr>
        <w:t>=</w:t>
      </w:r>
      <w:r>
        <w:rPr>
          <w:rFonts w:ascii="Cambria Math" w:hAnsi="Cambria Math"/>
          <w:spacing w:val="10"/>
        </w:rPr>
        <w:t xml:space="preserve"> </w:t>
      </w:r>
      <w:r>
        <w:rPr>
          <w:rFonts w:ascii="Cambria Math" w:hAnsi="Cambria Math"/>
        </w:rPr>
        <w:t>1/2</w:t>
      </w:r>
      <w:r>
        <w:t>,</w:t>
      </w:r>
      <w:r>
        <w:tab/>
        <w:t>то</w:t>
      </w:r>
    </w:p>
    <w:p w:rsidR="00A93898" w:rsidRDefault="00A93898">
      <w:pPr>
        <w:pStyle w:val="a3"/>
        <w:spacing w:before="6"/>
        <w:rPr>
          <w:sz w:val="17"/>
        </w:rPr>
      </w:pPr>
    </w:p>
    <w:p w:rsidR="00A93898" w:rsidRDefault="00000000">
      <w:pPr>
        <w:pStyle w:val="a3"/>
        <w:spacing w:before="1"/>
        <w:ind w:left="22"/>
      </w:pPr>
      <w:r>
        <w:rPr>
          <w:rFonts w:ascii="Cambria Math"/>
        </w:rPr>
        <w:t>=</w:t>
      </w:r>
      <w:r>
        <w:rPr>
          <w:rFonts w:ascii="Cambria Math"/>
          <w:spacing w:val="10"/>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3190" w:space="40"/>
            <w:col w:w="6720"/>
          </w:cols>
        </w:sectPr>
      </w:pPr>
    </w:p>
    <w:p w:rsidR="00A93898" w:rsidRDefault="00A93898">
      <w:pPr>
        <w:pStyle w:val="a3"/>
        <w:rPr>
          <w:sz w:val="14"/>
        </w:rPr>
      </w:pPr>
    </w:p>
    <w:p w:rsidR="00A93898" w:rsidRDefault="00000000">
      <w:pPr>
        <w:pStyle w:val="a3"/>
        <w:spacing w:before="91"/>
        <w:ind w:left="719"/>
      </w:pPr>
      <w:r>
        <w:t>Снимая</w:t>
      </w:r>
      <w:r>
        <w:rPr>
          <w:spacing w:val="-4"/>
        </w:rPr>
        <w:t xml:space="preserve"> </w:t>
      </w:r>
      <w:r>
        <w:t>допущения</w:t>
      </w:r>
      <w:r>
        <w:rPr>
          <w:spacing w:val="-4"/>
        </w:rPr>
        <w:t xml:space="preserve"> </w:t>
      </w:r>
      <w:r>
        <w:t>(2),</w:t>
      </w:r>
      <w:r>
        <w:rPr>
          <w:spacing w:val="-4"/>
        </w:rPr>
        <w:t xml:space="preserve"> </w:t>
      </w:r>
      <w:r>
        <w:t>(1)</w:t>
      </w:r>
      <w:r>
        <w:rPr>
          <w:spacing w:val="-4"/>
        </w:rPr>
        <w:t xml:space="preserve"> </w:t>
      </w:r>
      <w:r>
        <w:t>и</w:t>
      </w:r>
      <w:r>
        <w:rPr>
          <w:spacing w:val="-4"/>
        </w:rPr>
        <w:t xml:space="preserve"> </w:t>
      </w:r>
      <w:r>
        <w:t>обобщая,</w:t>
      </w:r>
      <w:r>
        <w:rPr>
          <w:spacing w:val="-4"/>
        </w:rPr>
        <w:t xml:space="preserve"> </w:t>
      </w:r>
      <w:r>
        <w:t>завершаем</w:t>
      </w:r>
      <w:r>
        <w:rPr>
          <w:spacing w:val="-2"/>
        </w:rPr>
        <w:t xml:space="preserve"> </w:t>
      </w:r>
      <w:r>
        <w:t>доказательство</w:t>
      </w:r>
      <w:r>
        <w:rPr>
          <w:spacing w:val="-3"/>
        </w:rPr>
        <w:t xml:space="preserve"> </w:t>
      </w:r>
      <w:r>
        <w:t>индукционного</w:t>
      </w:r>
      <w:r>
        <w:rPr>
          <w:spacing w:val="-2"/>
        </w:rPr>
        <w:t xml:space="preserve"> </w:t>
      </w:r>
      <w:r>
        <w:t>шага</w:t>
      </w:r>
      <w:r>
        <w:rPr>
          <w:spacing w:val="-3"/>
        </w:rPr>
        <w:t xml:space="preserve"> </w:t>
      </w:r>
      <w:r>
        <w:t>1.</w:t>
      </w:r>
    </w:p>
    <w:p w:rsidR="00A93898" w:rsidRDefault="00A93898">
      <w:pPr>
        <w:pStyle w:val="a3"/>
        <w:spacing w:before="6"/>
      </w:pPr>
    </w:p>
    <w:p w:rsidR="00A93898" w:rsidRDefault="00000000">
      <w:pPr>
        <w:pStyle w:val="a3"/>
        <w:ind w:left="1124" w:right="1125"/>
        <w:jc w:val="center"/>
      </w:pPr>
      <w:r>
        <w:t>Индукционный</w:t>
      </w:r>
      <w:r>
        <w:rPr>
          <w:spacing w:val="-5"/>
        </w:rPr>
        <w:t xml:space="preserve"> </w:t>
      </w:r>
      <w:r>
        <w:t>шаг</w:t>
      </w:r>
      <w:r>
        <w:rPr>
          <w:spacing w:val="-3"/>
        </w:rPr>
        <w:t xml:space="preserve"> </w:t>
      </w:r>
      <w:r>
        <w:t>1</w:t>
      </w:r>
      <w:r>
        <w:rPr>
          <w:spacing w:val="-3"/>
        </w:rPr>
        <w:t xml:space="preserve"> </w:t>
      </w:r>
      <w:r>
        <w:t>доказан.</w:t>
      </w:r>
    </w:p>
    <w:p w:rsidR="00A93898" w:rsidRDefault="00A93898">
      <w:pPr>
        <w:pStyle w:val="a3"/>
        <w:spacing w:before="4"/>
      </w:pPr>
    </w:p>
    <w:p w:rsidR="00A93898" w:rsidRDefault="00000000">
      <w:pPr>
        <w:tabs>
          <w:tab w:val="left" w:pos="1967"/>
          <w:tab w:val="left" w:pos="2876"/>
          <w:tab w:val="left" w:pos="3578"/>
          <w:tab w:val="left" w:pos="4453"/>
          <w:tab w:val="left" w:pos="5580"/>
          <w:tab w:val="left" w:pos="7166"/>
          <w:tab w:val="left" w:pos="7853"/>
          <w:tab w:val="left" w:pos="8506"/>
          <w:tab w:val="left" w:pos="9238"/>
        </w:tabs>
        <w:spacing w:before="1"/>
        <w:ind w:left="1"/>
        <w:jc w:val="center"/>
        <w:rPr>
          <w:b/>
          <w:sz w:val="20"/>
        </w:rPr>
      </w:pPr>
      <w:r>
        <w:rPr>
          <w:b/>
          <w:sz w:val="20"/>
        </w:rPr>
        <w:t>Индукционный</w:t>
      </w:r>
      <w:r>
        <w:rPr>
          <w:b/>
          <w:sz w:val="20"/>
        </w:rPr>
        <w:tab/>
        <w:t>шаг</w:t>
      </w:r>
      <w:r>
        <w:rPr>
          <w:b/>
          <w:sz w:val="20"/>
        </w:rPr>
        <w:tab/>
        <w:t>2.</w:t>
      </w:r>
      <w:r>
        <w:rPr>
          <w:b/>
          <w:sz w:val="20"/>
        </w:rPr>
        <w:tab/>
      </w:r>
      <w:r>
        <w:rPr>
          <w:sz w:val="20"/>
        </w:rPr>
        <w:t>Для</w:t>
      </w:r>
      <w:r>
        <w:rPr>
          <w:sz w:val="20"/>
        </w:rPr>
        <w:tab/>
        <w:t>всяких</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w:t>
      </w:r>
      <w:r>
        <w:rPr>
          <w:sz w:val="20"/>
        </w:rPr>
        <w:tab/>
      </w:r>
      <w:r>
        <w:rPr>
          <w:rFonts w:ascii="Cambria Math" w:eastAsia="Cambria Math" w:hAnsi="Cambria Math"/>
          <w:sz w:val="20"/>
        </w:rPr>
        <w:t>𝐵</w:t>
      </w:r>
      <w:r>
        <w:rPr>
          <w:rFonts w:ascii="Cambria Math" w:eastAsia="Cambria Math" w:hAnsi="Cambria Math"/>
          <w:sz w:val="20"/>
        </w:rPr>
        <w:tab/>
      </w:r>
      <w:r>
        <w:rPr>
          <w:sz w:val="20"/>
        </w:rPr>
        <w:t>и</w:t>
      </w:r>
      <w:r>
        <w:rPr>
          <w:sz w:val="20"/>
        </w:rPr>
        <w:tab/>
      </w:r>
      <w:r>
        <w:rPr>
          <w:rFonts w:ascii="Cambria Math" w:eastAsia="Cambria Math" w:hAnsi="Cambria Math"/>
          <w:sz w:val="20"/>
        </w:rPr>
        <w:t>𝐶</w:t>
      </w:r>
      <w:r>
        <w:rPr>
          <w:sz w:val="20"/>
        </w:rPr>
        <w:t>:</w:t>
      </w:r>
      <w:r>
        <w:rPr>
          <w:sz w:val="20"/>
        </w:rPr>
        <w:tab/>
      </w:r>
      <w:r>
        <w:rPr>
          <w:b/>
          <w:sz w:val="20"/>
          <w:u w:val="single"/>
        </w:rPr>
        <w:t>если</w:t>
      </w:r>
    </w:p>
    <w:p w:rsidR="00A93898" w:rsidRDefault="00000000">
      <w:pPr>
        <w:pStyle w:val="a3"/>
        <w:tabs>
          <w:tab w:val="left" w:pos="1274"/>
          <w:tab w:val="left" w:pos="2701"/>
          <w:tab w:val="left" w:pos="4155"/>
          <w:tab w:val="left" w:pos="5118"/>
          <w:tab w:val="left" w:pos="6452"/>
          <w:tab w:val="left" w:pos="7614"/>
          <w:tab w:val="left" w:pos="8553"/>
        </w:tabs>
        <w:spacing w:before="91"/>
        <w:ind w:right="1"/>
        <w:jc w:val="center"/>
      </w:pPr>
      <w:r>
        <w:rPr>
          <w:rFonts w:ascii="Cambria Math" w:eastAsia="Cambria Math" w:hAnsi="Cambria Math"/>
        </w:rPr>
        <w:t>[</w:t>
      </w: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jc w:val="center"/>
        <w:sectPr w:rsidR="00A93898">
          <w:type w:val="continuous"/>
          <w:pgSz w:w="11910" w:h="16840"/>
          <w:pgMar w:top="1320" w:right="980" w:bottom="1200" w:left="980" w:header="0" w:footer="1005" w:gutter="0"/>
          <w:cols w:space="720"/>
        </w:sectPr>
      </w:pPr>
    </w:p>
    <w:p w:rsidR="00A93898" w:rsidRDefault="00000000">
      <w:pPr>
        <w:spacing w:before="169"/>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tabs>
          <w:tab w:val="left" w:pos="1094"/>
          <w:tab w:val="left" w:pos="2477"/>
          <w:tab w:val="left" w:pos="6574"/>
        </w:tabs>
        <w:spacing w:before="92"/>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position w:val="-9"/>
          <w:sz w:val="20"/>
          <w:szCs w:val="20"/>
        </w:rPr>
        <w:tab/>
        <w:t>если</w:t>
      </w:r>
      <w:r>
        <w:rPr>
          <w:position w:val="-9"/>
          <w:sz w:val="20"/>
          <w:szCs w:val="20"/>
        </w:rPr>
        <w:tab/>
      </w:r>
      <w:r>
        <w:rPr>
          <w:rFonts w:ascii="Cambria Math" w:eastAsia="Cambria Math" w:hAnsi="Cambria Math" w:cs="Cambria Math"/>
          <w:position w:val="-9"/>
          <w:sz w:val="20"/>
          <w:szCs w:val="20"/>
        </w:rPr>
        <w:t>|𝐵|</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position w:val="-9"/>
          <w:sz w:val="20"/>
          <w:szCs w:val="20"/>
        </w:rPr>
        <w:tab/>
        <w:t>то</w:t>
      </w:r>
    </w:p>
    <w:p w:rsidR="00A93898" w:rsidRDefault="00A93898">
      <w:pPr>
        <w:rPr>
          <w:sz w:val="20"/>
          <w:szCs w:val="20"/>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000000">
      <w:pPr>
        <w:spacing w:before="111"/>
        <w:ind w:left="152"/>
        <w:rPr>
          <w:sz w:val="20"/>
          <w:szCs w:val="20"/>
        </w:rPr>
      </w:pPr>
      <w:r>
        <w:pict>
          <v:shape id="docshape40" o:spid="_x0000_s2079" type="#_x0000_t202" style="position:absolute;left:0;text-align:left;margin-left:337.65pt;margin-top:-6.1pt;width:3.95pt;height:7pt;z-index:-17004544;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r>
        <w:pict>
          <v:shape id="docshape41" o:spid="_x0000_s2078" type="#_x0000_t202" style="position:absolute;left:0;text-align:left;margin-left:69.85pt;margin-top:17.05pt;width:12.55pt;height:7pt;z-index:-17004032;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𝑠[𝑣]</w:t>
                  </w:r>
                </w:p>
              </w:txbxContent>
            </v:textbox>
            <w10:wrap anchorx="page"/>
          </v:shape>
        </w:pict>
      </w:r>
      <w:r>
        <w:rPr>
          <w:rFonts w:ascii="Cambria Math" w:eastAsia="Cambria Math" w:hAnsi="Cambria Math" w:cs="Cambria Math"/>
          <w:position w:val="-9"/>
          <w:sz w:val="20"/>
          <w:szCs w:val="20"/>
        </w:rPr>
        <w:t>|𝐵|</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22"/>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9"/>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pStyle w:val="a3"/>
        <w:spacing w:before="8"/>
        <w:rPr>
          <w:sz w:val="25"/>
        </w:rPr>
      </w:pPr>
    </w:p>
    <w:p w:rsidR="00A93898" w:rsidRDefault="00000000">
      <w:pPr>
        <w:pStyle w:val="a3"/>
        <w:ind w:left="152"/>
      </w:pPr>
      <w:r>
        <w:rPr>
          <w:w w:val="99"/>
        </w:rPr>
        <w:t>и</w:t>
      </w:r>
    </w:p>
    <w:p w:rsidR="00A93898" w:rsidRDefault="00000000">
      <w:pPr>
        <w:pStyle w:val="a3"/>
        <w:tabs>
          <w:tab w:val="left" w:pos="1366"/>
          <w:tab w:val="left" w:pos="2803"/>
          <w:tab w:val="left" w:pos="4267"/>
          <w:tab w:val="left" w:pos="5239"/>
          <w:tab w:val="left" w:pos="6586"/>
          <w:tab w:val="left" w:pos="7757"/>
          <w:tab w:val="left" w:pos="8705"/>
        </w:tabs>
        <w:spacing w:before="117"/>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12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lastRenderedPageBreak/>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26"/>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97"/>
        </w:tabs>
        <w:spacing w:before="126"/>
        <w:ind w:left="-33"/>
      </w:pPr>
      <w:r>
        <w:br w:type="column"/>
      </w:r>
      <w:r>
        <w:rPr>
          <w:rFonts w:ascii="Cambria Math" w:eastAsia="Cambria Math" w:hAnsi="Cambria Math" w:cs="Cambria Math"/>
        </w:rPr>
        <w:t>⟩</w:t>
      </w:r>
      <w:r>
        <w:t>:</w:t>
      </w:r>
      <w:r>
        <w:tab/>
        <w:t>если</w:t>
      </w:r>
    </w:p>
    <w:p w:rsidR="00A93898" w:rsidRDefault="00000000">
      <w:pPr>
        <w:spacing w:before="49" w:line="133" w:lineRule="exact"/>
        <w:ind w:left="40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666"/>
        </w:tabs>
        <w:spacing w:line="168" w:lineRule="auto"/>
        <w:ind w:left="152"/>
        <w:rPr>
          <w:rFonts w:ascii="Cambria Math" w:eastAsia="Cambria Math"/>
          <w:sz w:val="20"/>
        </w:rPr>
      </w:pPr>
      <w:r>
        <w:pict>
          <v:shape id="docshape42" o:spid="_x0000_s2077" type="#_x0000_t202" style="position:absolute;left:0;text-align:left;margin-left:476.75pt;margin-top:-1.5pt;width:62pt;height:11.05pt;z-index:15748608;mso-position-horizontal-relative:page" filled="f" stroked="f">
            <v:textbox inset="0,0,0,0">
              <w:txbxContent>
                <w:p w:rsidR="00A93898" w:rsidRDefault="00000000">
                  <w:pPr>
                    <w:pStyle w:val="a3"/>
                    <w:tabs>
                      <w:tab w:val="left" w:pos="1053"/>
                    </w:tabs>
                    <w:spacing w:line="221" w:lineRule="exact"/>
                  </w:pPr>
                  <w:r>
                    <w:t>,</w:t>
                  </w:r>
                  <w:r>
                    <w:tab/>
                  </w:r>
                  <w:r>
                    <w:rPr>
                      <w:spacing w:val="-4"/>
                    </w:rPr>
                    <w:t>то</w:t>
                  </w:r>
                </w:p>
              </w:txbxContent>
            </v:textbox>
            <w10:wrap anchorx="page"/>
          </v:shape>
        </w:pict>
      </w:r>
      <w:r>
        <w:rPr>
          <w:rFonts w:ascii="Cambria Math" w:eastAsia="Cambria Math"/>
          <w:sz w:val="20"/>
        </w:rPr>
        <w:t>|𝐶|</w:t>
      </w:r>
      <w:r>
        <w:rPr>
          <w:rFonts w:ascii="Cambria Math" w:eastAsia="Cambria Math"/>
          <w:position w:val="-5"/>
          <w:sz w:val="14"/>
        </w:rPr>
        <w:t>𝑣</w:t>
      </w:r>
      <w:r>
        <w:rPr>
          <w:rFonts w:ascii="Cambria Math" w:eastAsia="Cambria Math"/>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pgSz w:w="11910" w:h="16840"/>
          <w:pgMar w:top="1060" w:right="980" w:bottom="1240" w:left="980" w:header="0" w:footer="1005" w:gutter="0"/>
          <w:cols w:num="4" w:space="720" w:equalWidth="0">
            <w:col w:w="2232" w:space="40"/>
            <w:col w:w="720" w:space="39"/>
            <w:col w:w="1520" w:space="812"/>
            <w:col w:w="4587"/>
          </w:cols>
        </w:sectPr>
      </w:pPr>
    </w:p>
    <w:p w:rsidR="00A93898" w:rsidRDefault="00000000">
      <w:pPr>
        <w:spacing w:before="108" w:line="134" w:lineRule="exact"/>
        <w:ind w:left="40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position w:val="7"/>
          <w:sz w:val="20"/>
        </w:rPr>
        <w:t>|𝐶|</w:t>
      </w:r>
      <w:r>
        <w:rPr>
          <w:rFonts w:ascii="Cambria Math" w:eastAsia="Cambria Math"/>
          <w:sz w:val="14"/>
        </w:rPr>
        <w:t>𝑠[𝑣]</w:t>
      </w:r>
    </w:p>
    <w:p w:rsidR="00A93898" w:rsidRDefault="00000000">
      <w:pPr>
        <w:pStyle w:val="a3"/>
        <w:spacing w:before="185"/>
        <w:ind w:left="22"/>
      </w:pPr>
      <w:r>
        <w:br w:type="column"/>
      </w:r>
      <w:r>
        <w:rPr>
          <w:rFonts w:ascii="Cambria Math"/>
        </w:rPr>
        <w:t>=</w:t>
      </w:r>
      <w:r>
        <w:rPr>
          <w:rFonts w:ascii="Cambria Math"/>
          <w:spacing w:val="11"/>
        </w:rPr>
        <w:t xml:space="preserve"> </w:t>
      </w:r>
      <w:r>
        <w:rPr>
          <w:rFonts w:ascii="Cambria Math"/>
        </w:rPr>
        <w:t>0</w:t>
      </w:r>
      <w:r>
        <w:t>)</w:t>
      </w:r>
      <w:r>
        <w:rPr>
          <w:rFonts w:ascii="Cambria Math"/>
        </w:rPr>
        <w:t>]</w:t>
      </w:r>
      <w:r>
        <w:t>,</w:t>
      </w:r>
    </w:p>
    <w:p w:rsidR="00A93898" w:rsidRDefault="00A93898">
      <w:pPr>
        <w:sectPr w:rsidR="00A93898">
          <w:type w:val="continuous"/>
          <w:pgSz w:w="11910" w:h="16840"/>
          <w:pgMar w:top="1320" w:right="980" w:bottom="1200" w:left="980" w:header="0" w:footer="1005" w:gutter="0"/>
          <w:cols w:num="2" w:space="720" w:equalWidth="0">
            <w:col w:w="2604" w:space="40"/>
            <w:col w:w="7306"/>
          </w:cols>
        </w:sectPr>
      </w:pPr>
    </w:p>
    <w:p w:rsidR="00A93898" w:rsidRDefault="00A93898">
      <w:pPr>
        <w:pStyle w:val="a3"/>
        <w:spacing w:before="10"/>
        <w:rPr>
          <w:sz w:val="12"/>
        </w:rPr>
      </w:pPr>
    </w:p>
    <w:p w:rsidR="00A93898" w:rsidRDefault="00000000">
      <w:pPr>
        <w:spacing w:before="91"/>
        <w:ind w:left="152"/>
        <w:rPr>
          <w:b/>
          <w:sz w:val="20"/>
        </w:rPr>
      </w:pPr>
      <w:r>
        <w:rPr>
          <w:b/>
          <w:sz w:val="20"/>
          <w:u w:val="single"/>
        </w:rPr>
        <w:t>то</w:t>
      </w:r>
    </w:p>
    <w:p w:rsidR="00A93898" w:rsidRDefault="00000000">
      <w:pPr>
        <w:tabs>
          <w:tab w:val="left" w:pos="745"/>
          <w:tab w:val="left" w:pos="1623"/>
          <w:tab w:val="left" w:pos="2533"/>
          <w:tab w:val="left" w:pos="2949"/>
          <w:tab w:val="left" w:pos="3741"/>
          <w:tab w:val="left" w:pos="4356"/>
          <w:tab w:val="left" w:pos="4749"/>
          <w:tab w:val="left" w:pos="6137"/>
          <w:tab w:val="left" w:pos="9408"/>
        </w:tabs>
        <w:spacing w:before="114"/>
        <w:ind w:left="152"/>
        <w:rPr>
          <w:sz w:val="20"/>
          <w:szCs w:val="20"/>
        </w:rPr>
      </w:pPr>
      <w:r>
        <w:rPr>
          <w:sz w:val="20"/>
          <w:szCs w:val="20"/>
        </w:rPr>
        <w:t>для</w:t>
      </w:r>
      <w:r>
        <w:rPr>
          <w:sz w:val="20"/>
          <w:szCs w:val="20"/>
        </w:rPr>
        <w:tab/>
        <w:t>всякой</w:t>
      </w:r>
      <w:r>
        <w:rPr>
          <w:sz w:val="20"/>
          <w:szCs w:val="20"/>
        </w:rPr>
        <w:tab/>
        <w:t>оценки</w:t>
      </w:r>
      <w:r>
        <w:rPr>
          <w:sz w:val="20"/>
          <w:szCs w:val="20"/>
        </w:rPr>
        <w:tab/>
      </w:r>
      <w:r>
        <w:rPr>
          <w:rFonts w:ascii="Cambria Math" w:eastAsia="Cambria Math" w:hAnsi="Cambria Math" w:cs="Cambria Math"/>
          <w:sz w:val="20"/>
          <w:szCs w:val="20"/>
        </w:rPr>
        <w:t>𝑣</w:t>
      </w:r>
      <w:r>
        <w:rPr>
          <w:rFonts w:ascii="Cambria Math" w:eastAsia="Cambria Math" w:hAnsi="Cambria Math" w:cs="Cambria Math"/>
          <w:sz w:val="20"/>
          <w:szCs w:val="20"/>
        </w:rPr>
        <w:tab/>
      </w:r>
      <w:r>
        <w:rPr>
          <w:sz w:val="20"/>
          <w:szCs w:val="20"/>
        </w:rPr>
        <w:t>языка</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position w:val="-3"/>
          <w:sz w:val="14"/>
          <w:szCs w:val="14"/>
        </w:rPr>
        <w:tab/>
      </w:r>
      <w:r>
        <w:rPr>
          <w:sz w:val="20"/>
          <w:szCs w:val="20"/>
        </w:rPr>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z w:val="20"/>
          <w:szCs w:val="20"/>
        </w:rPr>
        <w:tab/>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если</w:t>
      </w:r>
    </w:p>
    <w:p w:rsidR="00A93898" w:rsidRDefault="00000000">
      <w:pPr>
        <w:tabs>
          <w:tab w:val="left" w:pos="9607"/>
        </w:tabs>
        <w:spacing w:before="114"/>
        <w:ind w:left="152"/>
        <w:rPr>
          <w:sz w:val="20"/>
          <w:szCs w:val="20"/>
        </w:rPr>
      </w:pPr>
      <w:r>
        <w:pict>
          <v:shape id="docshape43" o:spid="_x0000_s2076" type="#_x0000_t202" style="position:absolute;left:0;text-align:left;margin-left:97.6pt;margin-top:16.45pt;width:3.95pt;height:7pt;z-index:-17003008;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proofErr w:type="gramStart"/>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𝐵</w:t>
      </w:r>
      <w:r>
        <w:rPr>
          <w:rFonts w:ascii="Cambria Math" w:eastAsia="Cambria Math" w:hAnsi="Cambria Math" w:cs="Cambria Math"/>
          <w:spacing w:val="26"/>
          <w:position w:val="-9"/>
          <w:sz w:val="20"/>
          <w:szCs w:val="20"/>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0"/>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2"/>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0"/>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position w:val="-9"/>
          <w:sz w:val="20"/>
          <w:szCs w:val="20"/>
        </w:rPr>
        <w:tab/>
        <w:t>то</w:t>
      </w:r>
    </w:p>
    <w:p w:rsidR="00A93898" w:rsidRDefault="00000000">
      <w:pPr>
        <w:spacing w:before="132"/>
        <w:ind w:left="152"/>
        <w:rPr>
          <w:sz w:val="20"/>
          <w:szCs w:val="20"/>
        </w:rPr>
      </w:pPr>
      <w:r>
        <w:pict>
          <v:shape id="docshape44" o:spid="_x0000_s2075" type="#_x0000_t202" style="position:absolute;left:0;text-align:left;margin-left:97.6pt;margin-top:18.1pt;width:12.55pt;height:7pt;z-index:-17002496;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𝑠[𝑣]</w:t>
                  </w:r>
                </w:p>
              </w:txbxContent>
            </v:textbox>
            <w10:wrap anchorx="page"/>
          </v:shape>
        </w:pict>
      </w:r>
      <w:proofErr w:type="gramStart"/>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𝐵</w:t>
      </w:r>
      <w:r>
        <w:rPr>
          <w:rFonts w:ascii="Cambria Math" w:eastAsia="Cambria Math" w:hAnsi="Cambria Math" w:cs="Cambria Math"/>
          <w:spacing w:val="30"/>
          <w:position w:val="-9"/>
          <w:sz w:val="20"/>
          <w:szCs w:val="20"/>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1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pStyle w:val="a3"/>
        <w:spacing w:before="7"/>
        <w:rPr>
          <w:sz w:val="25"/>
        </w:rPr>
      </w:pPr>
    </w:p>
    <w:p w:rsidR="00A93898" w:rsidRDefault="00000000">
      <w:pPr>
        <w:pStyle w:val="a3"/>
        <w:spacing w:before="1"/>
        <w:ind w:left="719"/>
      </w:pPr>
      <w:r>
        <w:t>Докажем</w:t>
      </w:r>
      <w:r>
        <w:rPr>
          <w:spacing w:val="-2"/>
        </w:rPr>
        <w:t xml:space="preserve"> </w:t>
      </w:r>
      <w:r>
        <w:t>индукционный</w:t>
      </w:r>
      <w:r>
        <w:rPr>
          <w:spacing w:val="-3"/>
        </w:rPr>
        <w:t xml:space="preserve"> </w:t>
      </w:r>
      <w:r>
        <w:t>шаг</w:t>
      </w:r>
      <w:r>
        <w:rPr>
          <w:spacing w:val="-3"/>
        </w:rPr>
        <w:t xml:space="preserve"> </w:t>
      </w:r>
      <w:r>
        <w:t>2.</w:t>
      </w:r>
    </w:p>
    <w:p w:rsidR="00A93898" w:rsidRDefault="00A93898">
      <w:pPr>
        <w:pStyle w:val="a3"/>
        <w:spacing w:before="7"/>
      </w:pPr>
    </w:p>
    <w:p w:rsidR="00A93898" w:rsidRDefault="00000000">
      <w:pPr>
        <w:pStyle w:val="a4"/>
        <w:numPr>
          <w:ilvl w:val="0"/>
          <w:numId w:val="11"/>
        </w:numPr>
        <w:tabs>
          <w:tab w:val="left" w:pos="1003"/>
        </w:tabs>
        <w:rPr>
          <w:sz w:val="20"/>
        </w:rPr>
      </w:pPr>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24"/>
          <w:position w:val="-3"/>
          <w:sz w:val="14"/>
        </w:rPr>
        <w:t xml:space="preserve"> </w:t>
      </w:r>
      <w:r>
        <w:rPr>
          <w:sz w:val="20"/>
        </w:rPr>
        <w:t>есть</w:t>
      </w:r>
      <w:r>
        <w:rPr>
          <w:spacing w:val="-5"/>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4"/>
          <w:sz w:val="20"/>
        </w:rPr>
        <w:t xml:space="preserve"> </w:t>
      </w:r>
      <w:r>
        <w:rPr>
          <w:sz w:val="20"/>
        </w:rPr>
        <w:t>(допущение).</w:t>
      </w:r>
    </w:p>
    <w:p w:rsidR="00A93898" w:rsidRDefault="00000000">
      <w:pPr>
        <w:pStyle w:val="a4"/>
        <w:numPr>
          <w:ilvl w:val="0"/>
          <w:numId w:val="11"/>
        </w:numPr>
        <w:tabs>
          <w:tab w:val="left" w:pos="1003"/>
        </w:tabs>
        <w:spacing w:before="209"/>
        <w:rPr>
          <w:sz w:val="20"/>
        </w:rPr>
      </w:pP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pacing w:val="22"/>
          <w:position w:val="-3"/>
          <w:sz w:val="14"/>
        </w:rPr>
        <w:t xml:space="preserve"> </w:t>
      </w:r>
      <w:r>
        <w:rPr>
          <w:sz w:val="20"/>
        </w:rPr>
        <w:t>есть</w:t>
      </w:r>
      <w:r>
        <w:rPr>
          <w:spacing w:val="-4"/>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5"/>
          <w:sz w:val="20"/>
        </w:rPr>
        <w:t xml:space="preserve"> </w:t>
      </w:r>
      <w:r>
        <w:rPr>
          <w:sz w:val="20"/>
        </w:rPr>
        <w:t>(допущение).</w:t>
      </w:r>
    </w:p>
    <w:p w:rsidR="00A93898" w:rsidRDefault="00000000">
      <w:pPr>
        <w:pStyle w:val="a4"/>
        <w:numPr>
          <w:ilvl w:val="0"/>
          <w:numId w:val="11"/>
        </w:numPr>
        <w:tabs>
          <w:tab w:val="left" w:pos="1606"/>
          <w:tab w:val="left" w:pos="1607"/>
          <w:tab w:val="left" w:pos="2585"/>
          <w:tab w:val="left" w:pos="3815"/>
          <w:tab w:val="left" w:pos="5078"/>
          <w:tab w:val="left" w:pos="5846"/>
          <w:tab w:val="left" w:pos="6991"/>
          <w:tab w:val="left" w:pos="7959"/>
          <w:tab w:val="left" w:pos="8705"/>
        </w:tabs>
        <w:spacing w:before="212"/>
        <w:ind w:left="1606" w:hanging="888"/>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9"/>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68"/>
        </w:tabs>
        <w:spacing w:before="169"/>
        <w:ind w:left="-33"/>
      </w:pPr>
      <w:r>
        <w:br w:type="column"/>
      </w:r>
      <w:r>
        <w:rPr>
          <w:rFonts w:ascii="Cambria Math" w:eastAsia="Cambria Math" w:hAnsi="Cambria Math" w:cs="Cambria Math"/>
        </w:rPr>
        <w:t>⟩</w:t>
      </w:r>
      <w:r>
        <w:t>:</w:t>
      </w:r>
      <w:r>
        <w:tab/>
        <w:t>если</w:t>
      </w:r>
    </w:p>
    <w:p w:rsidR="00A93898" w:rsidRDefault="00000000">
      <w:pPr>
        <w:spacing w:before="93" w:line="133" w:lineRule="exact"/>
        <w:ind w:left="49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750"/>
        </w:tabs>
        <w:spacing w:line="168" w:lineRule="auto"/>
        <w:ind w:left="152"/>
        <w:rPr>
          <w:rFonts w:ascii="Cambria Math" w:eastAsia="Cambria Math"/>
          <w:sz w:val="20"/>
        </w:rPr>
      </w:pPr>
      <w:r>
        <w:pict>
          <v:shape id="docshape45" o:spid="_x0000_s2074" type="#_x0000_t202" style="position:absolute;left:0;text-align:left;margin-left:478.05pt;margin-top:-1.5pt;width:60.55pt;height:11.05pt;z-index:15750144;mso-position-horizontal-relative:page" filled="f" stroked="f">
            <v:textbox inset="0,0,0,0">
              <w:txbxContent>
                <w:p w:rsidR="00A93898" w:rsidRDefault="00000000">
                  <w:pPr>
                    <w:pStyle w:val="a3"/>
                    <w:tabs>
                      <w:tab w:val="left" w:pos="1024"/>
                    </w:tabs>
                    <w:spacing w:line="221" w:lineRule="exact"/>
                  </w:pPr>
                  <w:r>
                    <w:t>,</w:t>
                  </w:r>
                  <w:r>
                    <w:tab/>
                  </w:r>
                  <w:r>
                    <w:rPr>
                      <w:spacing w:val="-4"/>
                    </w:rPr>
                    <w:t>то</w:t>
                  </w:r>
                </w:p>
              </w:txbxContent>
            </v:textbox>
            <w10:wrap anchorx="page"/>
          </v:shape>
        </w:pict>
      </w: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2"/>
          <w:sz w:val="20"/>
        </w:rPr>
        <w:t>|</w:t>
      </w:r>
      <w:r>
        <w:rPr>
          <w:rFonts w:ascii="Cambria Math" w:eastAsia="Cambria Math"/>
          <w:spacing w:val="-2"/>
          <w:position w:val="-5"/>
          <w:sz w:val="14"/>
        </w:rPr>
        <w:t>𝑣</w:t>
      </w:r>
      <w:r>
        <w:rPr>
          <w:rFonts w:ascii="Cambria Math" w:eastAsia="Cambria Math"/>
          <w:spacing w:val="-2"/>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492" w:space="783"/>
            <w:col w:w="4644"/>
          </w:cols>
        </w:sectPr>
      </w:pPr>
    </w:p>
    <w:p w:rsidR="00A93898" w:rsidRDefault="00000000">
      <w:pPr>
        <w:spacing w:before="105" w:line="134" w:lineRule="exact"/>
        <w:ind w:left="49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spacing w:val="-1"/>
          <w:position w:val="7"/>
          <w:sz w:val="20"/>
        </w:rPr>
        <w:t>|𝐵</w:t>
      </w:r>
      <w:r>
        <w:rPr>
          <w:rFonts w:ascii="Cambria Math" w:eastAsia="Cambria Math"/>
          <w:spacing w:val="-1"/>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p>
    <w:p w:rsidR="00A93898" w:rsidRDefault="00000000">
      <w:pPr>
        <w:pStyle w:val="a3"/>
        <w:spacing w:before="181"/>
        <w:ind w:left="23"/>
      </w:pPr>
      <w:r>
        <w:br w:type="column"/>
      </w:r>
      <w:r>
        <w:rPr>
          <w:rFonts w:ascii="Cambria Math"/>
        </w:rPr>
        <w:t>=</w:t>
      </w:r>
      <w:r>
        <w:rPr>
          <w:rFonts w:ascii="Cambria Math"/>
          <w:spacing w:val="11"/>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2688" w:space="40"/>
            <w:col w:w="7222"/>
          </w:cols>
        </w:sectPr>
      </w:pPr>
    </w:p>
    <w:p w:rsidR="00A93898" w:rsidRDefault="00A93898">
      <w:pPr>
        <w:pStyle w:val="a3"/>
        <w:spacing w:before="4"/>
        <w:rPr>
          <w:sz w:val="12"/>
        </w:rPr>
      </w:pPr>
    </w:p>
    <w:p w:rsidR="00A93898" w:rsidRDefault="00000000">
      <w:pPr>
        <w:pStyle w:val="a3"/>
        <w:spacing w:before="91"/>
        <w:ind w:left="152"/>
      </w:pPr>
      <w:r>
        <w:rPr>
          <w:w w:val="99"/>
        </w:rPr>
        <w:t>и</w:t>
      </w:r>
    </w:p>
    <w:p w:rsidR="00A93898" w:rsidRDefault="00000000">
      <w:pPr>
        <w:pStyle w:val="a3"/>
        <w:tabs>
          <w:tab w:val="left" w:pos="1309"/>
          <w:tab w:val="left" w:pos="2755"/>
          <w:tab w:val="left" w:pos="4228"/>
          <w:tab w:val="left" w:pos="5210"/>
          <w:tab w:val="left" w:pos="6566"/>
          <w:tab w:val="left" w:pos="7747"/>
          <w:tab w:val="left" w:pos="8705"/>
        </w:tabs>
        <w:spacing w:before="117"/>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164"/>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5"/>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88"/>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9"/>
          <w:position w:val="-9"/>
          <w:sz w:val="20"/>
          <w:szCs w:val="20"/>
        </w:rPr>
        <w:t xml:space="preserve"> </w:t>
      </w:r>
      <w:r>
        <w:rPr>
          <w:position w:val="-9"/>
          <w:sz w:val="20"/>
          <w:szCs w:val="20"/>
        </w:rPr>
        <w:t>если</w:t>
      </w:r>
      <w:r>
        <w:rPr>
          <w:spacing w:val="9"/>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10"/>
          <w:position w:val="-9"/>
          <w:sz w:val="20"/>
          <w:szCs w:val="20"/>
        </w:rPr>
        <w:t xml:space="preserve"> </w:t>
      </w:r>
      <w:r>
        <w:rPr>
          <w:position w:val="-9"/>
          <w:sz w:val="20"/>
          <w:szCs w:val="20"/>
        </w:rPr>
        <w:t>то</w:t>
      </w:r>
    </w:p>
    <w:p w:rsidR="00A93898" w:rsidRDefault="00000000">
      <w:pPr>
        <w:spacing w:before="88" w:line="133" w:lineRule="exact"/>
        <w:ind w:left="335"/>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94"/>
        </w:tabs>
        <w:spacing w:line="168" w:lineRule="auto"/>
        <w:ind w:left="11"/>
        <w:rPr>
          <w:rFonts w:ascii="Cambria Math" w:eastAsia="Cambria Math"/>
          <w:sz w:val="20"/>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3979" w:space="39"/>
            <w:col w:w="2901"/>
          </w:cols>
        </w:sectPr>
      </w:pPr>
    </w:p>
    <w:p w:rsidR="00A93898" w:rsidRDefault="00000000">
      <w:pPr>
        <w:pStyle w:val="a3"/>
        <w:spacing w:before="132"/>
        <w:ind w:left="152"/>
      </w:pPr>
      <w:r>
        <w:pict>
          <v:shape id="docshape46" o:spid="_x0000_s2073" type="#_x0000_t202" style="position:absolute;left:0;text-align:left;margin-left:238.15pt;margin-top:-7.8pt;width:11.65pt;height:7.85pt;z-index:-17001472;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hAnsi="Cambria Math"/>
        </w:rPr>
        <w:t>0</w:t>
      </w:r>
      <w:r>
        <w:rPr>
          <w:rFonts w:ascii="Cambria Math" w:hAnsi="Cambria Math"/>
          <w:spacing w:val="2"/>
        </w:rPr>
        <w:t xml:space="preserve"> </w:t>
      </w:r>
      <w:r>
        <w:t>(допущение).</w:t>
      </w:r>
    </w:p>
    <w:p w:rsidR="00A93898" w:rsidRDefault="00A93898">
      <w:pPr>
        <w:pStyle w:val="a3"/>
        <w:spacing w:before="9"/>
      </w:pPr>
    </w:p>
    <w:p w:rsidR="00A93898" w:rsidRDefault="00000000">
      <w:pPr>
        <w:ind w:left="719"/>
        <w:rPr>
          <w:sz w:val="20"/>
          <w:szCs w:val="20"/>
        </w:rPr>
      </w:pPr>
      <w:r>
        <w:rPr>
          <w:sz w:val="20"/>
          <w:szCs w:val="20"/>
        </w:rPr>
        <w:t>(4)</w:t>
      </w:r>
      <w:r>
        <w:rPr>
          <w:spacing w:val="-1"/>
          <w:sz w:val="20"/>
          <w:szCs w:val="20"/>
        </w:rPr>
        <w:t xml:space="preserve"> </w:t>
      </w:r>
      <w:r>
        <w:rPr>
          <w:rFonts w:ascii="Cambria Math" w:eastAsia="Cambria Math" w:hAnsi="Cambria Math" w:cs="Cambria Math"/>
          <w:sz w:val="20"/>
          <w:szCs w:val="20"/>
        </w:rPr>
        <w:t>𝑣</w:t>
      </w:r>
      <w:r>
        <w:rPr>
          <w:rFonts w:ascii="Cambria Math" w:eastAsia="Cambria Math" w:hAnsi="Cambria Math" w:cs="Cambria Math"/>
          <w:position w:val="-3"/>
          <w:sz w:val="14"/>
          <w:szCs w:val="14"/>
        </w:rPr>
        <w:t>0</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sz w:val="20"/>
          <w:szCs w:val="20"/>
        </w:rPr>
        <w:t>оценка</w:t>
      </w:r>
      <w:r>
        <w:rPr>
          <w:spacing w:val="4"/>
          <w:sz w:val="20"/>
          <w:szCs w:val="20"/>
        </w:rPr>
        <w:t xml:space="preserve"> </w:t>
      </w:r>
      <w:r>
        <w:rPr>
          <w:sz w:val="20"/>
          <w:szCs w:val="20"/>
        </w:rPr>
        <w:t>языка</w:t>
      </w:r>
      <w:r>
        <w:rPr>
          <w:spacing w:val="5"/>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spacing w:val="29"/>
          <w:position w:val="-3"/>
          <w:sz w:val="14"/>
          <w:szCs w:val="14"/>
        </w:rPr>
        <w:t xml:space="preserve"> </w:t>
      </w:r>
      <w:r>
        <w:rPr>
          <w:sz w:val="20"/>
          <w:szCs w:val="20"/>
        </w:rPr>
        <w:t xml:space="preserve">в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pacing w:val="4"/>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5"/>
          <w:sz w:val="20"/>
          <w:szCs w:val="20"/>
        </w:rPr>
        <w:t xml:space="preserve"> </w:t>
      </w:r>
      <w:r>
        <w:rPr>
          <w:sz w:val="20"/>
          <w:szCs w:val="20"/>
        </w:rPr>
        <w:t>(допущение).</w:t>
      </w:r>
    </w:p>
    <w:p w:rsidR="00A93898" w:rsidRDefault="00A93898">
      <w:pPr>
        <w:pStyle w:val="a3"/>
        <w:spacing w:before="8"/>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(5)</w:t>
      </w:r>
    </w:p>
    <w:p w:rsidR="00A93898" w:rsidRDefault="00A93898">
      <w:pPr>
        <w:pStyle w:val="a3"/>
        <w:spacing w:before="1"/>
        <w:rPr>
          <w:sz w:val="31"/>
        </w:rPr>
      </w:pPr>
    </w:p>
    <w:p w:rsidR="00A93898" w:rsidRDefault="00000000">
      <w:pPr>
        <w:pStyle w:val="a3"/>
        <w:spacing w:before="1"/>
        <w:jc w:val="right"/>
      </w:pPr>
      <w:r>
        <w:t>(6)</w:t>
      </w:r>
    </w:p>
    <w:p w:rsidR="00A93898" w:rsidRDefault="00000000">
      <w:pPr>
        <w:spacing w:before="77" w:line="133" w:lineRule="exact"/>
        <w:ind w:left="97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hAnsi="Cambria Math"/>
          <w:sz w:val="12"/>
        </w:rPr>
      </w:pPr>
      <w:proofErr w:type="gramStart"/>
      <w:r>
        <w:rPr>
          <w:rFonts w:ascii="Cambria Math" w:eastAsia="Cambria Math" w:hAnsi="Cambria Math"/>
          <w:sz w:val="20"/>
        </w:rPr>
        <w:t>|(</w:t>
      </w:r>
      <w:proofErr w:type="gramEnd"/>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4"/>
          <w:position w:val="-3"/>
          <w:sz w:val="14"/>
        </w:rPr>
        <w:t xml:space="preserve"> </w:t>
      </w: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5"/>
          <w:sz w:val="14"/>
        </w:rPr>
        <w:t>𝑣</w:t>
      </w:r>
      <w:r>
        <w:rPr>
          <w:rFonts w:ascii="Cambria Math" w:eastAsia="Cambria Math" w:hAnsi="Cambria Math"/>
          <w:position w:val="-8"/>
          <w:sz w:val="12"/>
        </w:rPr>
        <w:t>0</w:t>
      </w:r>
    </w:p>
    <w:p w:rsidR="00A93898" w:rsidRDefault="00000000">
      <w:pPr>
        <w:spacing w:before="218" w:line="133" w:lineRule="exact"/>
        <w:ind w:left="97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hAnsi="Cambria Math"/>
          <w:sz w:val="14"/>
        </w:rPr>
      </w:pPr>
      <w:proofErr w:type="gramStart"/>
      <w:r>
        <w:rPr>
          <w:rFonts w:ascii="Cambria Math" w:eastAsia="Cambria Math" w:hAnsi="Cambria Math"/>
          <w:sz w:val="20"/>
        </w:rPr>
        <w:t>|(</w:t>
      </w:r>
      <w:proofErr w:type="gramEnd"/>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7"/>
          <w:position w:val="-3"/>
          <w:sz w:val="14"/>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6"/>
          <w:sz w:val="14"/>
        </w:rPr>
        <w:t>𝑠[𝑣</w:t>
      </w:r>
      <w:r>
        <w:rPr>
          <w:rFonts w:ascii="Cambria Math" w:eastAsia="Cambria Math" w:hAnsi="Cambria Math"/>
          <w:position w:val="-9"/>
          <w:sz w:val="12"/>
        </w:rPr>
        <w:t>0</w:t>
      </w:r>
      <w:r>
        <w:rPr>
          <w:rFonts w:ascii="Cambria Math" w:eastAsia="Cambria Math" w:hAnsi="Cambria Math"/>
          <w:position w:val="-6"/>
          <w:sz w:val="14"/>
        </w:rPr>
        <w:t>]</w:t>
      </w:r>
    </w:p>
    <w:p w:rsidR="00A93898" w:rsidRDefault="00000000">
      <w:pPr>
        <w:pStyle w:val="a3"/>
        <w:spacing w:before="153"/>
        <w:ind w:left="22"/>
      </w:pPr>
      <w:r>
        <w:br w:type="column"/>
      </w:r>
      <w:r>
        <w:rPr>
          <w:rFonts w:ascii="Cambria Math" w:hAnsi="Cambria Math"/>
        </w:rPr>
        <w:t>=</w:t>
      </w:r>
      <w:r>
        <w:rPr>
          <w:rFonts w:ascii="Cambria Math" w:hAnsi="Cambria Math"/>
          <w:spacing w:val="7"/>
        </w:rPr>
        <w:t xml:space="preserve"> </w:t>
      </w:r>
      <w:r>
        <w:rPr>
          <w:rFonts w:ascii="Cambria Math" w:hAnsi="Cambria Math"/>
        </w:rPr>
        <w:t>1/2</w:t>
      </w:r>
      <w:r>
        <w:rPr>
          <w:rFonts w:ascii="Cambria Math" w:hAnsi="Cambria Math"/>
          <w:spacing w:val="1"/>
        </w:rPr>
        <w:t xml:space="preserve"> </w:t>
      </w:r>
      <w:r>
        <w:t>(допущение).</w:t>
      </w:r>
    </w:p>
    <w:p w:rsidR="00A93898" w:rsidRDefault="00A93898">
      <w:pPr>
        <w:pStyle w:val="a3"/>
        <w:spacing w:before="8"/>
        <w:rPr>
          <w:sz w:val="30"/>
        </w:rPr>
      </w:pPr>
    </w:p>
    <w:p w:rsidR="00A93898" w:rsidRDefault="00000000">
      <w:pPr>
        <w:pStyle w:val="a3"/>
        <w:ind w:left="22"/>
      </w:pPr>
      <w:r>
        <w:rPr>
          <w:rFonts w:ascii="Cambria Math" w:hAnsi="Cambria Math"/>
        </w:rPr>
        <w:t>≠</w:t>
      </w:r>
      <w:r>
        <w:rPr>
          <w:rFonts w:ascii="Cambria Math" w:hAnsi="Cambria Math"/>
          <w:spacing w:val="9"/>
        </w:rPr>
        <w:t xml:space="preserve"> </w:t>
      </w:r>
      <w:r>
        <w:rPr>
          <w:rFonts w:ascii="Cambria Math" w:hAnsi="Cambria Math"/>
        </w:rPr>
        <w:t>0</w:t>
      </w:r>
      <w:r>
        <w:rPr>
          <w:rFonts w:ascii="Cambria Math" w:hAnsi="Cambria Math"/>
          <w:spacing w:val="4"/>
        </w:rPr>
        <w:t xml:space="preserve"> </w:t>
      </w:r>
      <w:r>
        <w:t>(допущение).</w:t>
      </w:r>
    </w:p>
    <w:p w:rsidR="00A93898" w:rsidRDefault="00A93898">
      <w:pPr>
        <w:sectPr w:rsidR="00A93898">
          <w:type w:val="continuous"/>
          <w:pgSz w:w="11910" w:h="16840"/>
          <w:pgMar w:top="1320" w:right="980" w:bottom="1200" w:left="980" w:header="0" w:footer="1005" w:gutter="0"/>
          <w:cols w:num="3" w:space="720" w:equalWidth="0">
            <w:col w:w="954" w:space="40"/>
            <w:col w:w="3168" w:space="39"/>
            <w:col w:w="5749"/>
          </w:cols>
        </w:sectPr>
      </w:pPr>
    </w:p>
    <w:p w:rsidR="00A93898" w:rsidRDefault="00A93898">
      <w:pPr>
        <w:pStyle w:val="a3"/>
        <w:spacing w:before="4"/>
        <w:rPr>
          <w:sz w:val="12"/>
        </w:rPr>
      </w:pPr>
    </w:p>
    <w:p w:rsidR="00A93898" w:rsidRDefault="00000000">
      <w:pPr>
        <w:pStyle w:val="a3"/>
        <w:spacing w:before="88" w:line="360" w:lineRule="auto"/>
        <w:ind w:left="152" w:right="149" w:firstLine="566"/>
        <w:jc w:val="both"/>
      </w:pPr>
      <w:r>
        <w:t>Руководствуясь</w:t>
      </w:r>
      <w:r>
        <w:rPr>
          <w:spacing w:val="51"/>
        </w:rPr>
        <w:t xml:space="preserve"> </w:t>
      </w:r>
      <w:r>
        <w:t>табличным</w:t>
      </w:r>
      <w:r>
        <w:rPr>
          <w:spacing w:val="51"/>
        </w:rPr>
        <w:t xml:space="preserve"> </w:t>
      </w:r>
      <w:r>
        <w:t>определением</w:t>
      </w:r>
      <w:r>
        <w:rPr>
          <w:spacing w:val="51"/>
        </w:rPr>
        <w:t xml:space="preserve"> </w:t>
      </w:r>
      <w:r>
        <w:t>операции</w:t>
      </w:r>
      <w:r>
        <w:rPr>
          <w:spacing w:val="51"/>
        </w:rPr>
        <w:t xml:space="preserve"> </w:t>
      </w:r>
      <w:proofErr w:type="gramStart"/>
      <w:r>
        <w:rPr>
          <w:rFonts w:ascii="Cambria Math" w:eastAsia="Cambria Math" w:hAnsi="Cambria Math" w:cs="Cambria Math"/>
        </w:rPr>
        <w:t>⊃</w:t>
      </w:r>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1,0,0,1)</w:t>
      </w:r>
      <w:r>
        <w:t>,</w:t>
      </w:r>
      <w:r>
        <w:rPr>
          <w:spacing w:val="51"/>
        </w:rPr>
        <w:t xml:space="preserve"> </w:t>
      </w:r>
      <w:r>
        <w:t>опираясь</w:t>
      </w:r>
      <w:r>
        <w:rPr>
          <w:spacing w:val="51"/>
        </w:rPr>
        <w:t xml:space="preserve"> </w:t>
      </w:r>
      <w:r>
        <w:t xml:space="preserve">на   тот   факт,   что   </w:t>
      </w:r>
      <w:r>
        <w:rPr>
          <w:rFonts w:ascii="Cambria Math" w:eastAsia="Cambria Math" w:hAnsi="Cambria Math" w:cs="Cambria Math"/>
        </w:rPr>
        <w:t>⟨{1,1/</w:t>
      </w:r>
      <w:r>
        <w:rPr>
          <w:rFonts w:ascii="Cambria Math" w:eastAsia="Cambria Math" w:hAnsi="Cambria Math" w:cs="Cambria Math"/>
          <w:spacing w:val="1"/>
        </w:rPr>
        <w:t xml:space="preserve"> </w:t>
      </w:r>
      <w:r>
        <w:rPr>
          <w:rFonts w:ascii="Cambria Math" w:eastAsia="Cambria Math" w:hAnsi="Cambria Math" w:cs="Cambria Math"/>
        </w:rPr>
        <w:t>2,0}, {1}, &amp;</w:t>
      </w:r>
      <w:r>
        <w:rPr>
          <w:rFonts w:ascii="Cambria Math" w:eastAsia="Cambria Math" w:hAnsi="Cambria Math" w:cs="Cambria Math"/>
          <w:position w:val="-3"/>
          <w:sz w:val="14"/>
          <w:szCs w:val="14"/>
        </w:rPr>
        <w:t>(1,1,1,1/2)</w:t>
      </w:r>
      <w:r>
        <w:rPr>
          <w:rFonts w:ascii="Cambria Math" w:eastAsia="Cambria Math" w:hAnsi="Cambria Math" w:cs="Cambria Math"/>
        </w:rPr>
        <w:t>, ⊃</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44"/>
        </w:rPr>
        <w:t xml:space="preserve"> </w:t>
      </w:r>
      <w:r>
        <w:t xml:space="preserve">есть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 замечанию 3), а также опираясь на</w:t>
      </w:r>
      <w:r>
        <w:rPr>
          <w:spacing w:val="50"/>
        </w:rPr>
        <w:t xml:space="preserve"> </w:t>
      </w:r>
      <w:r>
        <w:t>замечание 1, получаем,</w:t>
      </w:r>
      <w:r>
        <w:rPr>
          <w:spacing w:val="1"/>
        </w:rPr>
        <w:t xml:space="preserve"> </w:t>
      </w:r>
      <w:r>
        <w:t>что верно</w:t>
      </w:r>
      <w:r>
        <w:rPr>
          <w:spacing w:val="1"/>
        </w:rPr>
        <w:t xml:space="preserve"> </w:t>
      </w:r>
      <w:r>
        <w:t>следующее</w:t>
      </w:r>
      <w:r>
        <w:rPr>
          <w:spacing w:val="3"/>
        </w:rPr>
        <w:t xml:space="preserve"> </w:t>
      </w:r>
      <w:r>
        <w:t>утверждение (7).</w:t>
      </w:r>
    </w:p>
    <w:p w:rsidR="00A93898" w:rsidRDefault="00000000">
      <w:pPr>
        <w:pStyle w:val="a3"/>
        <w:tabs>
          <w:tab w:val="left" w:pos="6821"/>
        </w:tabs>
        <w:spacing w:before="117" w:line="336" w:lineRule="auto"/>
        <w:ind w:left="152" w:right="151" w:firstLine="566"/>
        <w:jc w:val="both"/>
      </w:pPr>
      <w:r>
        <w:t xml:space="preserve">(7) Для всякой </w:t>
      </w:r>
      <w:r>
        <w:rPr>
          <w:rFonts w:ascii="Cambria Math" w:eastAsia="Cambria Math" w:hAnsi="Cambria Math" w:cs="Cambria Math"/>
        </w:rPr>
        <w:t>𝐿</w:t>
      </w:r>
      <w:r>
        <w:rPr>
          <w:rFonts w:ascii="Cambria Math" w:eastAsia="Cambria Math" w:hAnsi="Cambria Math" w:cs="Cambria Math"/>
          <w:position w:val="-3"/>
          <w:sz w:val="14"/>
          <w:szCs w:val="14"/>
        </w:rPr>
        <w:t>&amp;⊃</w:t>
      </w:r>
      <w:r>
        <w:t xml:space="preserve">-формулы </w:t>
      </w:r>
      <w:r>
        <w:rPr>
          <w:rFonts w:ascii="Cambria Math" w:eastAsia="Cambria Math" w:hAnsi="Cambria Math" w:cs="Cambria Math"/>
        </w:rPr>
        <w:t>𝐵</w:t>
      </w:r>
      <w:r>
        <w:t xml:space="preserve">, для всякой </w:t>
      </w:r>
      <w:r>
        <w:rPr>
          <w:rFonts w:ascii="Cambria Math" w:eastAsia="Cambria Math" w:hAnsi="Cambria Math" w:cs="Cambria Math"/>
        </w:rPr>
        <w:t>𝐿</w:t>
      </w:r>
      <w:r>
        <w:rPr>
          <w:rFonts w:ascii="Cambria Math" w:eastAsia="Cambria Math" w:hAnsi="Cambria Math" w:cs="Cambria Math"/>
          <w:position w:val="-3"/>
          <w:sz w:val="14"/>
          <w:szCs w:val="14"/>
        </w:rPr>
        <w:t>&amp;⊃</w:t>
      </w:r>
      <w:r>
        <w:t xml:space="preserve">-формулы </w:t>
      </w:r>
      <w:r>
        <w:rPr>
          <w:rFonts w:ascii="Cambria Math" w:eastAsia="Cambria Math" w:hAnsi="Cambria Math" w:cs="Cambria Math"/>
        </w:rPr>
        <w:t>𝐶</w:t>
      </w:r>
      <w:r>
        <w:rPr>
          <w:rFonts w:ascii="Cambria Math" w:eastAsia="Cambria Math" w:hAnsi="Cambria Math" w:cs="Cambria Math"/>
          <w:spacing w:val="1"/>
        </w:rPr>
        <w:t xml:space="preserve"> </w:t>
      </w:r>
      <w:r>
        <w:t xml:space="preserve">и для всякой оценки </w:t>
      </w:r>
      <w:r>
        <w:rPr>
          <w:rFonts w:ascii="Cambria Math" w:eastAsia="Cambria Math" w:hAnsi="Cambria Math" w:cs="Cambria Math"/>
        </w:rPr>
        <w:t>𝑣</w:t>
      </w:r>
      <w:r>
        <w:rPr>
          <w:rFonts w:ascii="Cambria Math" w:eastAsia="Cambria Math" w:hAnsi="Cambria Math" w:cs="Cambria Math"/>
          <w:spacing w:val="1"/>
        </w:rPr>
        <w:t xml:space="preserve"> </w:t>
      </w:r>
      <w:r>
        <w:t xml:space="preserve">языка </w:t>
      </w:r>
      <w:r>
        <w:rPr>
          <w:rFonts w:ascii="Cambria Math" w:eastAsia="Cambria Math" w:hAnsi="Cambria Math" w:cs="Cambria Math"/>
        </w:rPr>
        <w:t>𝐿</w:t>
      </w:r>
      <w:r>
        <w:rPr>
          <w:rFonts w:ascii="Cambria Math" w:eastAsia="Cambria Math" w:hAnsi="Cambria Math" w:cs="Cambria Math"/>
          <w:position w:val="-3"/>
          <w:sz w:val="14"/>
          <w:szCs w:val="14"/>
        </w:rPr>
        <w:t>&amp;⊃</w:t>
      </w:r>
      <w:r>
        <w:rPr>
          <w:rFonts w:ascii="Cambria Math" w:eastAsia="Cambria Math" w:hAnsi="Cambria Math" w:cs="Cambria Math"/>
          <w:spacing w:val="1"/>
          <w:position w:val="-3"/>
          <w:sz w:val="14"/>
          <w:szCs w:val="14"/>
        </w:rPr>
        <w:t xml:space="preserve"> </w:t>
      </w:r>
      <w:r>
        <w:t xml:space="preserve">в </w:t>
      </w:r>
      <w:r>
        <w:rPr>
          <w:rFonts w:ascii="Cambria Math" w:eastAsia="Cambria Math" w:hAnsi="Cambria Math" w:cs="Cambria Math"/>
        </w:rPr>
        <w:t>𝐿</w:t>
      </w:r>
      <w:r>
        <w:rPr>
          <w:rFonts w:ascii="Cambria Math" w:eastAsia="Cambria Math" w:hAnsi="Cambria Math" w:cs="Cambria Math"/>
          <w:position w:val="-3"/>
          <w:sz w:val="14"/>
          <w:szCs w:val="14"/>
        </w:rPr>
        <w:t>&amp;⊃</w:t>
      </w:r>
      <w:r>
        <w:t>-</w:t>
      </w:r>
      <w:r>
        <w:rPr>
          <w:spacing w:val="1"/>
        </w:rPr>
        <w:t xml:space="preserve"> </w:t>
      </w:r>
      <w:r>
        <w:t>матрице</w:t>
      </w:r>
      <w:r>
        <w:tab/>
      </w: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2"/>
        </w:rPr>
        <w:t xml:space="preserve"> </w:t>
      </w:r>
      <w:r>
        <w:rPr>
          <w:rFonts w:ascii="Cambria Math" w:eastAsia="Cambria Math" w:hAnsi="Cambria Math" w:cs="Cambria Math"/>
        </w:rPr>
        <w:t>{1},</w:t>
      </w:r>
      <w:r>
        <w:rPr>
          <w:rFonts w:ascii="Cambria Math" w:eastAsia="Cambria Math" w:hAnsi="Cambria Math" w:cs="Cambria Math"/>
          <w:spacing w:val="-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t>:</w:t>
      </w:r>
    </w:p>
    <w:p w:rsidR="00A93898" w:rsidRDefault="00000000">
      <w:pPr>
        <w:spacing w:before="21"/>
        <w:ind w:left="152"/>
        <w:rPr>
          <w:sz w:val="20"/>
          <w:szCs w:val="20"/>
        </w:rPr>
      </w:pPr>
      <w:r>
        <w:pict>
          <v:shape id="docshape47" o:spid="_x0000_s2072" type="#_x0000_t202" style="position:absolute;left:0;text-align:left;margin-left:97.6pt;margin-top:11.85pt;width:3.95pt;height:7pt;z-index:-17000960;mso-position-horizontal-relative:page" filled="f" stroked="f">
            <v:textbox inset="0,0,0,0">
              <w:txbxContent>
                <w:p w:rsidR="00A93898" w:rsidRDefault="00000000">
                  <w:pPr>
                    <w:spacing w:line="139" w:lineRule="exact"/>
                    <w:rPr>
                      <w:rFonts w:ascii="Cambria Math" w:eastAsia="Cambria Math"/>
                      <w:sz w:val="14"/>
                    </w:rPr>
                  </w:pPr>
                  <w:r>
                    <w:rPr>
                      <w:rFonts w:ascii="Cambria Math" w:eastAsia="Cambria Math"/>
                      <w:sz w:val="14"/>
                    </w:rPr>
                    <w:t>𝑣</w:t>
                  </w:r>
                </w:p>
              </w:txbxContent>
            </v:textbox>
            <w10:wrap anchorx="page"/>
          </v:shape>
        </w:pict>
      </w:r>
      <w:proofErr w:type="gramStart"/>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𝐵</w:t>
      </w:r>
      <w:r>
        <w:rPr>
          <w:rFonts w:ascii="Cambria Math" w:eastAsia="Cambria Math" w:hAnsi="Cambria Math" w:cs="Cambria Math"/>
          <w:spacing w:val="30"/>
          <w:position w:val="-9"/>
          <w:sz w:val="20"/>
          <w:szCs w:val="20"/>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2"/>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1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p>
    <w:p w:rsidR="00A93898" w:rsidRDefault="00A93898">
      <w:pPr>
        <w:pStyle w:val="a3"/>
        <w:spacing w:before="3"/>
        <w:rPr>
          <w:sz w:val="15"/>
        </w:rPr>
      </w:pPr>
    </w:p>
    <w:p w:rsidR="00A93898" w:rsidRDefault="00A93898">
      <w:pPr>
        <w:rPr>
          <w:sz w:val="15"/>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(8)</w:t>
      </w:r>
    </w:p>
    <w:p w:rsidR="00A93898" w:rsidRDefault="00000000">
      <w:pPr>
        <w:spacing w:before="77" w:line="133" w:lineRule="exact"/>
        <w:ind w:left="97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hAnsi="Cambria Math"/>
          <w:sz w:val="12"/>
        </w:rPr>
      </w:pPr>
      <w:proofErr w:type="gramStart"/>
      <w:r>
        <w:rPr>
          <w:rFonts w:ascii="Cambria Math" w:eastAsia="Cambria Math" w:hAnsi="Cambria Math"/>
          <w:sz w:val="20"/>
        </w:rPr>
        <w:t>|(</w:t>
      </w:r>
      <w:proofErr w:type="gramEnd"/>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4"/>
          <w:position w:val="-3"/>
          <w:sz w:val="14"/>
        </w:rPr>
        <w:t xml:space="preserve"> </w:t>
      </w: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5"/>
          <w:sz w:val="14"/>
        </w:rPr>
        <w:t>𝑣</w:t>
      </w:r>
      <w:r>
        <w:rPr>
          <w:rFonts w:ascii="Cambria Math" w:eastAsia="Cambria Math" w:hAnsi="Cambria Math"/>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1/2</w:t>
      </w:r>
      <w:r>
        <w:rPr>
          <w:rFonts w:ascii="Cambria Math" w:hAnsi="Cambria Math"/>
          <w:spacing w:val="4"/>
        </w:rPr>
        <w:t xml:space="preserve"> </w:t>
      </w:r>
      <w:r>
        <w:t>(из</w:t>
      </w:r>
      <w:r>
        <w:rPr>
          <w:spacing w:val="-1"/>
        </w:rPr>
        <w:t xml:space="preserve"> </w:t>
      </w:r>
      <w:r>
        <w:t>(1),</w:t>
      </w:r>
      <w:r>
        <w:rPr>
          <w:spacing w:val="-2"/>
        </w:rPr>
        <w:t xml:space="preserve"> </w:t>
      </w:r>
      <w:r>
        <w:t>(2),</w:t>
      </w:r>
      <w:r>
        <w:rPr>
          <w:spacing w:val="-3"/>
        </w:rPr>
        <w:t xml:space="preserve"> </w:t>
      </w:r>
      <w:r>
        <w:t>(4)</w:t>
      </w:r>
      <w:r>
        <w:rPr>
          <w:spacing w:val="-2"/>
        </w:rPr>
        <w:t xml:space="preserve"> </w:t>
      </w:r>
      <w:r>
        <w:t>и</w:t>
      </w:r>
      <w:r>
        <w:rPr>
          <w:spacing w:val="-2"/>
        </w:rPr>
        <w:t xml:space="preserve"> </w:t>
      </w:r>
      <w:r>
        <w:t>(7)).</w:t>
      </w:r>
    </w:p>
    <w:p w:rsidR="00A93898" w:rsidRDefault="00A93898">
      <w:pPr>
        <w:sectPr w:rsidR="00A93898">
          <w:type w:val="continuous"/>
          <w:pgSz w:w="11910" w:h="16840"/>
          <w:pgMar w:top="1320" w:right="980" w:bottom="1200" w:left="980" w:header="0" w:footer="1005" w:gutter="0"/>
          <w:cols w:num="3" w:space="720" w:equalWidth="0">
            <w:col w:w="954" w:space="40"/>
            <w:col w:w="3168" w:space="39"/>
            <w:col w:w="5749"/>
          </w:cols>
        </w:sectPr>
      </w:pPr>
    </w:p>
    <w:p w:rsidR="00A93898" w:rsidRDefault="00A93898">
      <w:pPr>
        <w:pStyle w:val="a3"/>
        <w:spacing w:before="1"/>
        <w:rPr>
          <w:sz w:val="11"/>
        </w:rPr>
      </w:pPr>
    </w:p>
    <w:p w:rsidR="00A93898" w:rsidRDefault="00000000">
      <w:pPr>
        <w:pStyle w:val="a3"/>
        <w:spacing w:before="91" w:line="482" w:lineRule="auto"/>
        <w:ind w:left="719" w:right="4500"/>
      </w:pPr>
      <w:r>
        <w:t>Утверждение</w:t>
      </w:r>
      <w:r>
        <w:rPr>
          <w:spacing w:val="-6"/>
        </w:rPr>
        <w:t xml:space="preserve"> </w:t>
      </w:r>
      <w:r>
        <w:t>(8)</w:t>
      </w:r>
      <w:r>
        <w:rPr>
          <w:spacing w:val="-5"/>
        </w:rPr>
        <w:t xml:space="preserve"> </w:t>
      </w:r>
      <w:r>
        <w:t>противоречит</w:t>
      </w:r>
      <w:r>
        <w:rPr>
          <w:spacing w:val="-5"/>
        </w:rPr>
        <w:t xml:space="preserve"> </w:t>
      </w:r>
      <w:r>
        <w:t>утверждению</w:t>
      </w:r>
      <w:r>
        <w:rPr>
          <w:spacing w:val="-5"/>
        </w:rPr>
        <w:t xml:space="preserve"> </w:t>
      </w:r>
      <w:r>
        <w:t>(5).</w:t>
      </w:r>
      <w:r>
        <w:rPr>
          <w:spacing w:val="-47"/>
        </w:rPr>
        <w:t xml:space="preserve"> </w:t>
      </w:r>
      <w:r>
        <w:t>Следовательно,</w:t>
      </w:r>
      <w:r>
        <w:rPr>
          <w:spacing w:val="-1"/>
        </w:rPr>
        <w:t xml:space="preserve"> </w:t>
      </w:r>
      <w:r>
        <w:t>неверно допущение</w:t>
      </w:r>
      <w:r>
        <w:rPr>
          <w:spacing w:val="-1"/>
        </w:rPr>
        <w:t xml:space="preserve"> </w:t>
      </w:r>
      <w:r>
        <w:t>(6).</w:t>
      </w:r>
    </w:p>
    <w:p w:rsidR="00A93898" w:rsidRDefault="00000000">
      <w:pPr>
        <w:pStyle w:val="a3"/>
        <w:spacing w:before="4"/>
        <w:ind w:left="719"/>
      </w:pPr>
      <w:r>
        <w:t>Но</w:t>
      </w:r>
      <w:r>
        <w:rPr>
          <w:spacing w:val="-3"/>
        </w:rPr>
        <w:t xml:space="preserve"> </w:t>
      </w:r>
      <w:r>
        <w:t>тогда</w:t>
      </w:r>
      <w:r>
        <w:rPr>
          <w:spacing w:val="-3"/>
        </w:rPr>
        <w:t xml:space="preserve"> </w:t>
      </w:r>
      <w:r>
        <w:t>верно,</w:t>
      </w:r>
      <w:r>
        <w:rPr>
          <w:spacing w:val="-3"/>
        </w:rPr>
        <w:t xml:space="preserve"> </w:t>
      </w:r>
      <w:r>
        <w:t>что</w:t>
      </w:r>
    </w:p>
    <w:p w:rsidR="00A93898" w:rsidRDefault="00A93898">
      <w:pPr>
        <w:pStyle w:val="a3"/>
        <w:spacing w:before="9"/>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7"/>
        <w:jc w:val="right"/>
      </w:pPr>
      <w:r>
        <w:t>(9)</w:t>
      </w:r>
    </w:p>
    <w:p w:rsidR="00A93898" w:rsidRDefault="00000000">
      <w:pPr>
        <w:spacing w:before="77" w:line="133" w:lineRule="exact"/>
        <w:ind w:left="97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hAnsi="Cambria Math"/>
          <w:sz w:val="14"/>
        </w:rPr>
      </w:pPr>
      <w:proofErr w:type="gramStart"/>
      <w:r>
        <w:rPr>
          <w:rFonts w:ascii="Cambria Math" w:eastAsia="Cambria Math" w:hAnsi="Cambria Math"/>
          <w:sz w:val="20"/>
        </w:rPr>
        <w:t>|(</w:t>
      </w:r>
      <w:proofErr w:type="gramEnd"/>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7"/>
          <w:position w:val="-3"/>
          <w:sz w:val="14"/>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6"/>
          <w:sz w:val="14"/>
        </w:rPr>
        <w:t>𝑠[𝑣</w:t>
      </w:r>
      <w:r>
        <w:rPr>
          <w:rFonts w:ascii="Cambria Math" w:eastAsia="Cambria Math" w:hAnsi="Cambria Math"/>
          <w:position w:val="-9"/>
          <w:sz w:val="12"/>
        </w:rPr>
        <w:t>0</w:t>
      </w:r>
      <w:r>
        <w:rPr>
          <w:rFonts w:ascii="Cambria Math" w:eastAsia="Cambria Math" w:hAnsi="Cambria Math"/>
          <w:position w:val="-6"/>
          <w:sz w:val="14"/>
        </w:rPr>
        <w:t>]</w:t>
      </w:r>
    </w:p>
    <w:p w:rsidR="00A93898" w:rsidRDefault="00000000">
      <w:pPr>
        <w:pStyle w:val="a3"/>
        <w:spacing w:before="153"/>
        <w:ind w:left="22"/>
      </w:pPr>
      <w:r>
        <w:br w:type="column"/>
      </w:r>
      <w:r>
        <w:rPr>
          <w:rFonts w:ascii="Cambria Math"/>
        </w:rPr>
        <w:t>=</w:t>
      </w:r>
      <w:r>
        <w:rPr>
          <w:rFonts w:ascii="Cambria Math"/>
          <w:spacing w:val="11"/>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3" w:space="720" w:equalWidth="0">
            <w:col w:w="954" w:space="40"/>
            <w:col w:w="3168" w:space="39"/>
            <w:col w:w="5749"/>
          </w:cols>
        </w:sectPr>
      </w:pPr>
    </w:p>
    <w:p w:rsidR="00A93898" w:rsidRDefault="00A93898">
      <w:pPr>
        <w:pStyle w:val="a3"/>
        <w:spacing w:before="6"/>
        <w:rPr>
          <w:sz w:val="11"/>
        </w:rPr>
      </w:pPr>
    </w:p>
    <w:p w:rsidR="00A93898" w:rsidRDefault="00000000">
      <w:pPr>
        <w:pStyle w:val="a3"/>
        <w:spacing w:before="91"/>
        <w:ind w:left="719"/>
      </w:pPr>
      <w:r>
        <w:t>Снимая</w:t>
      </w:r>
      <w:r>
        <w:rPr>
          <w:spacing w:val="-4"/>
        </w:rPr>
        <w:t xml:space="preserve"> </w:t>
      </w:r>
      <w:r>
        <w:t>допущение</w:t>
      </w:r>
      <w:r>
        <w:rPr>
          <w:spacing w:val="-2"/>
        </w:rPr>
        <w:t xml:space="preserve"> </w:t>
      </w:r>
      <w:r>
        <w:t>(5),</w:t>
      </w:r>
      <w:r>
        <w:rPr>
          <w:spacing w:val="-3"/>
        </w:rPr>
        <w:t xml:space="preserve"> </w:t>
      </w:r>
      <w:r>
        <w:t>получаем,</w:t>
      </w:r>
      <w:r>
        <w:rPr>
          <w:spacing w:val="-2"/>
        </w:rPr>
        <w:t xml:space="preserve"> </w:t>
      </w:r>
      <w:r>
        <w:t>что</w:t>
      </w:r>
    </w:p>
    <w:p w:rsidR="00A93898" w:rsidRDefault="00A93898">
      <w:pPr>
        <w:sectPr w:rsidR="00A93898">
          <w:type w:val="continuous"/>
          <w:pgSz w:w="11910" w:h="16840"/>
          <w:pgMar w:top="1320" w:right="980" w:bottom="1200" w:left="980" w:header="0" w:footer="1005" w:gutter="0"/>
          <w:cols w:space="720"/>
        </w:sectPr>
      </w:pPr>
    </w:p>
    <w:p w:rsidR="00A93898" w:rsidRDefault="00000000">
      <w:pPr>
        <w:pStyle w:val="a4"/>
        <w:numPr>
          <w:ilvl w:val="0"/>
          <w:numId w:val="10"/>
        </w:numPr>
        <w:tabs>
          <w:tab w:val="left" w:pos="1105"/>
        </w:tabs>
        <w:spacing w:before="123" w:line="122" w:lineRule="exact"/>
        <w:rPr>
          <w:rFonts w:ascii="Cambria Math" w:eastAsia="Cambria Math" w:hAnsi="Cambria Math"/>
          <w:sz w:val="20"/>
        </w:rPr>
      </w:pPr>
      <w:r>
        <w:rPr>
          <w:sz w:val="20"/>
        </w:rPr>
        <w:lastRenderedPageBreak/>
        <w:t>если</w:t>
      </w:r>
      <w:r>
        <w:rPr>
          <w:spacing w:val="1"/>
          <w:sz w:val="20"/>
        </w:rPr>
        <w:t xml:space="preserve"> </w:t>
      </w:r>
      <w:proofErr w:type="gramStart"/>
      <w:r>
        <w:rPr>
          <w:rFonts w:ascii="Cambria Math" w:eastAsia="Cambria Math" w:hAnsi="Cambria Math"/>
          <w:spacing w:val="-66"/>
          <w:sz w:val="20"/>
        </w:rPr>
        <w:t>|(</w:t>
      </w:r>
      <w:proofErr w:type="gramEnd"/>
      <w:r>
        <w:rPr>
          <w:rFonts w:ascii="Cambria Math" w:eastAsia="Cambria Math" w:hAnsi="Cambria Math"/>
          <w:spacing w:val="-66"/>
          <w:sz w:val="20"/>
        </w:rPr>
        <w:t>𝐵</w:t>
      </w:r>
    </w:p>
    <w:p w:rsidR="00A93898" w:rsidRDefault="00000000">
      <w:pPr>
        <w:spacing w:before="47" w:line="199" w:lineRule="exact"/>
        <w:ind w:left="9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2"/>
          <w:position w:val="-9"/>
          <w:sz w:val="20"/>
          <w:szCs w:val="20"/>
        </w:rPr>
        <w:t xml:space="preserve"> </w:t>
      </w:r>
      <w:proofErr w:type="gramStart"/>
      <w:r>
        <w:rPr>
          <w:rFonts w:ascii="Cambria Math" w:eastAsia="Cambria Math" w:hAnsi="Cambria Math" w:cs="Cambria Math"/>
          <w:position w:val="-9"/>
          <w:sz w:val="20"/>
          <w:szCs w:val="20"/>
        </w:rPr>
        <w:t>𝐶</w:t>
      </w:r>
      <w:r>
        <w:rPr>
          <w:rFonts w:ascii="Cambria Math" w:eastAsia="Cambria Math" w:hAnsi="Cambria Math" w:cs="Cambria Math"/>
          <w:spacing w:val="47"/>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3"/>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0"/>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9"/>
          <w:position w:val="-9"/>
          <w:sz w:val="20"/>
          <w:szCs w:val="20"/>
        </w:rPr>
        <w:t xml:space="preserve"> </w:t>
      </w:r>
      <w:r>
        <w:rPr>
          <w:position w:val="-9"/>
          <w:sz w:val="20"/>
          <w:szCs w:val="20"/>
        </w:rPr>
        <w:t>то</w:t>
      </w:r>
    </w:p>
    <w:p w:rsidR="00A93898" w:rsidRDefault="00A93898">
      <w:pPr>
        <w:spacing w:line="199" w:lineRule="exact"/>
        <w:rPr>
          <w:sz w:val="20"/>
          <w:szCs w:val="20"/>
        </w:rPr>
        <w:sectPr w:rsidR="00A93898">
          <w:pgSz w:w="11910" w:h="16840"/>
          <w:pgMar w:top="1060" w:right="980" w:bottom="1240" w:left="980" w:header="0" w:footer="1005" w:gutter="0"/>
          <w:cols w:num="2" w:space="720" w:equalWidth="0">
            <w:col w:w="1816" w:space="40"/>
            <w:col w:w="8094"/>
          </w:cols>
        </w:sectPr>
      </w:pPr>
    </w:p>
    <w:p w:rsidR="00A93898" w:rsidRDefault="00000000">
      <w:pPr>
        <w:tabs>
          <w:tab w:val="left" w:pos="2265"/>
        </w:tabs>
        <w:spacing w:line="225" w:lineRule="auto"/>
        <w:ind w:left="1804"/>
        <w:rPr>
          <w:rFonts w:ascii="Cambria Math" w:eastAsia="Cambria Math"/>
          <w:sz w:val="12"/>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3"/>
          <w:position w:val="2"/>
          <w:sz w:val="14"/>
        </w:rPr>
        <w:t xml:space="preserve"> </w:t>
      </w:r>
      <w:r>
        <w:rPr>
          <w:rFonts w:ascii="Cambria Math" w:eastAsia="Cambria Math"/>
          <w:w w:val="105"/>
          <w:sz w:val="14"/>
        </w:rPr>
        <w:t>𝑣</w:t>
      </w:r>
      <w:r>
        <w:rPr>
          <w:rFonts w:ascii="Cambria Math" w:eastAsia="Cambria Math"/>
          <w:w w:val="105"/>
          <w:position w:val="-2"/>
          <w:sz w:val="12"/>
        </w:rPr>
        <w:t>0</w:t>
      </w:r>
    </w:p>
    <w:p w:rsidR="00A93898" w:rsidRDefault="00A93898">
      <w:pPr>
        <w:pStyle w:val="a3"/>
        <w:spacing w:before="8"/>
        <w:rPr>
          <w:rFonts w:ascii="Cambria Math"/>
          <w:sz w:val="9"/>
        </w:rPr>
      </w:pPr>
    </w:p>
    <w:p w:rsidR="00A93898" w:rsidRDefault="00A93898">
      <w:pPr>
        <w:rPr>
          <w:rFonts w:ascii="Cambria Math"/>
          <w:sz w:val="9"/>
        </w:rPr>
        <w:sectPr w:rsidR="00A93898">
          <w:type w:val="continuous"/>
          <w:pgSz w:w="11910" w:h="16840"/>
          <w:pgMar w:top="1320" w:right="980" w:bottom="1200" w:left="980" w:header="0" w:footer="1005" w:gutter="0"/>
          <w:cols w:space="720"/>
        </w:sectPr>
      </w:pPr>
    </w:p>
    <w:p w:rsidR="00A93898" w:rsidRDefault="00000000">
      <w:pPr>
        <w:spacing w:before="77" w:line="133" w:lineRule="exact"/>
        <w:ind w:left="1682"/>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719"/>
        <w:rPr>
          <w:rFonts w:ascii="Cambria Math" w:eastAsia="Cambria Math" w:hAnsi="Cambria Math"/>
          <w:sz w:val="14"/>
        </w:rPr>
      </w:pPr>
      <w:proofErr w:type="gramStart"/>
      <w:r>
        <w:rPr>
          <w:rFonts w:ascii="Cambria Math" w:eastAsia="Cambria Math" w:hAnsi="Cambria Math"/>
          <w:sz w:val="20"/>
        </w:rPr>
        <w:t>|(</w:t>
      </w:r>
      <w:proofErr w:type="gramEnd"/>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7"/>
          <w:position w:val="-3"/>
          <w:sz w:val="14"/>
        </w:rPr>
        <w:t xml:space="preserve"> </w:t>
      </w:r>
      <w:r>
        <w:rPr>
          <w:rFonts w:ascii="Cambria Math" w:eastAsia="Cambria Math" w:hAnsi="Cambria Math"/>
          <w:sz w:val="20"/>
        </w:rPr>
        <w:t>⊃</w:t>
      </w:r>
      <w:r>
        <w:rPr>
          <w:rFonts w:ascii="Cambria Math" w:eastAsia="Cambria Math" w:hAnsi="Cambria Math"/>
          <w:spacing w:val="11"/>
          <w:sz w:val="20"/>
        </w:rPr>
        <w:t xml:space="preserve"> </w:t>
      </w:r>
      <w:r>
        <w:rPr>
          <w:rFonts w:ascii="Cambria Math" w:eastAsia="Cambria Math" w:hAnsi="Cambria Math"/>
          <w:sz w:val="20"/>
        </w:rPr>
        <w:t>𝐶</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6"/>
          <w:sz w:val="14"/>
        </w:rPr>
        <w:t>𝑠[𝑣</w:t>
      </w:r>
      <w:r>
        <w:rPr>
          <w:rFonts w:ascii="Cambria Math" w:eastAsia="Cambria Math" w:hAnsi="Cambria Math"/>
          <w:position w:val="-9"/>
          <w:sz w:val="12"/>
        </w:rPr>
        <w:t>0</w:t>
      </w:r>
      <w:r>
        <w:rPr>
          <w:rFonts w:ascii="Cambria Math" w:eastAsia="Cambria Math" w:hAnsi="Cambria Math"/>
          <w:position w:val="-6"/>
          <w:sz w:val="14"/>
        </w:rPr>
        <w:t>]</w:t>
      </w:r>
    </w:p>
    <w:p w:rsidR="00A93898" w:rsidRDefault="00000000">
      <w:pPr>
        <w:pStyle w:val="a3"/>
        <w:spacing w:before="153"/>
        <w:ind w:left="22"/>
      </w:pPr>
      <w:r>
        <w:br w:type="column"/>
      </w:r>
      <w:r>
        <w:rPr>
          <w:rFonts w:ascii="Cambria Math"/>
        </w:rPr>
        <w:t>=</w:t>
      </w:r>
      <w:r>
        <w:rPr>
          <w:rFonts w:ascii="Cambria Math"/>
          <w:spacing w:val="11"/>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3879" w:space="40"/>
            <w:col w:w="6031"/>
          </w:cols>
        </w:sectPr>
      </w:pPr>
    </w:p>
    <w:p w:rsidR="00A93898" w:rsidRDefault="00A93898">
      <w:pPr>
        <w:pStyle w:val="a3"/>
        <w:spacing w:before="8"/>
        <w:rPr>
          <w:sz w:val="11"/>
        </w:rPr>
      </w:pPr>
    </w:p>
    <w:p w:rsidR="00A93898" w:rsidRDefault="00000000">
      <w:pPr>
        <w:pStyle w:val="a3"/>
        <w:spacing w:before="91"/>
        <w:ind w:left="719"/>
      </w:pPr>
      <w:r>
        <w:t>Снимая</w:t>
      </w:r>
      <w:r>
        <w:rPr>
          <w:spacing w:val="-4"/>
        </w:rPr>
        <w:t xml:space="preserve"> </w:t>
      </w:r>
      <w:r>
        <w:t>допущение</w:t>
      </w:r>
      <w:r>
        <w:rPr>
          <w:spacing w:val="-3"/>
        </w:rPr>
        <w:t xml:space="preserve"> </w:t>
      </w:r>
      <w:r>
        <w:t>(4)</w:t>
      </w:r>
      <w:r>
        <w:rPr>
          <w:spacing w:val="-2"/>
        </w:rPr>
        <w:t xml:space="preserve"> </w:t>
      </w:r>
      <w:r>
        <w:t>и</w:t>
      </w:r>
      <w:r>
        <w:rPr>
          <w:spacing w:val="-4"/>
        </w:rPr>
        <w:t xml:space="preserve"> </w:t>
      </w:r>
      <w:r>
        <w:t>обобщая,</w:t>
      </w:r>
      <w:r>
        <w:rPr>
          <w:spacing w:val="-2"/>
        </w:rPr>
        <w:t xml:space="preserve"> </w:t>
      </w:r>
      <w:r>
        <w:t>получаем,</w:t>
      </w:r>
      <w:r>
        <w:rPr>
          <w:spacing w:val="-3"/>
        </w:rPr>
        <w:t xml:space="preserve"> </w:t>
      </w:r>
      <w:r>
        <w:t>что</w:t>
      </w:r>
    </w:p>
    <w:p w:rsidR="00A93898" w:rsidRDefault="00A93898">
      <w:pPr>
        <w:pStyle w:val="a3"/>
        <w:spacing w:before="7"/>
      </w:pPr>
    </w:p>
    <w:p w:rsidR="00A93898" w:rsidRDefault="00000000">
      <w:pPr>
        <w:pStyle w:val="a4"/>
        <w:numPr>
          <w:ilvl w:val="0"/>
          <w:numId w:val="10"/>
        </w:numPr>
        <w:tabs>
          <w:tab w:val="left" w:pos="1697"/>
          <w:tab w:val="left" w:pos="1698"/>
          <w:tab w:val="left" w:pos="2633"/>
          <w:tab w:val="left" w:pos="3857"/>
          <w:tab w:val="left" w:pos="5112"/>
          <w:tab w:val="left" w:pos="5873"/>
          <w:tab w:val="left" w:pos="7008"/>
          <w:tab w:val="left" w:pos="7966"/>
          <w:tab w:val="left" w:pos="8705"/>
        </w:tabs>
        <w:ind w:left="1697" w:hanging="979"/>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pStyle w:val="a3"/>
        <w:spacing w:before="166" w:line="122" w:lineRule="exact"/>
        <w:ind w:left="152"/>
        <w:rPr>
          <w:rFonts w:ascii="Cambria Math" w:eastAsia="Cambria Math" w:hAnsi="Cambria Math" w:cs="Cambria Math"/>
        </w:rPr>
      </w:pPr>
      <w:proofErr w:type="gramStart"/>
      <w:r>
        <w:rPr>
          <w:rFonts w:ascii="Cambria Math" w:eastAsia="Cambria Math" w:hAnsi="Cambria Math" w:cs="Cambria Math"/>
          <w:spacing w:val="-1"/>
        </w:rPr>
        <w:t>⟨{</w:t>
      </w:r>
      <w:proofErr w:type="gramEnd"/>
      <w:r>
        <w:rPr>
          <w:rFonts w:ascii="Cambria Math" w:eastAsia="Cambria Math" w:hAnsi="Cambria Math" w:cs="Cambria Math"/>
          <w:spacing w:val="-1"/>
        </w:rPr>
        <w:t>1,1/2,0},</w:t>
      </w:r>
      <w:r>
        <w:rPr>
          <w:rFonts w:ascii="Cambria Math" w:eastAsia="Cambria Math" w:hAnsi="Cambria Math" w:cs="Cambria Math"/>
          <w:spacing w:val="-10"/>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p>
    <w:p w:rsidR="00A93898" w:rsidRDefault="00000000">
      <w:pPr>
        <w:pStyle w:val="a3"/>
        <w:tabs>
          <w:tab w:val="left" w:pos="911"/>
          <w:tab w:val="left" w:pos="1806"/>
          <w:tab w:val="left" w:pos="2956"/>
        </w:tabs>
        <w:spacing w:before="166" w:line="122" w:lineRule="exact"/>
        <w:ind w:left="152"/>
        <w:rPr>
          <w:rFonts w:ascii="Cambria Math" w:eastAsia="Cambria Math" w:hAnsi="Cambria Math" w:cs="Cambria Math"/>
        </w:rPr>
      </w:pPr>
      <w:r>
        <w:br w:type="column"/>
      </w:r>
      <w:r>
        <w:rPr>
          <w:rFonts w:ascii="Cambria Math" w:eastAsia="Cambria Math" w:hAnsi="Cambria Math" w:cs="Cambria Math"/>
          <w:w w:val="95"/>
        </w:rPr>
        <w:t>,</w:t>
      </w:r>
      <w:r>
        <w:rPr>
          <w:rFonts w:ascii="Cambria Math" w:eastAsia="Cambria Math" w:hAnsi="Cambria Math" w:cs="Cambria Math"/>
          <w:spacing w:val="-8"/>
          <w:w w:val="95"/>
        </w:rPr>
        <w:t xml:space="preserve"> </w:t>
      </w:r>
      <w:r>
        <w:rPr>
          <w:rFonts w:ascii="Cambria Math" w:eastAsia="Cambria Math" w:hAnsi="Cambria Math" w:cs="Cambria Math"/>
          <w:w w:val="95"/>
        </w:rPr>
        <w:t>⊃</w:t>
      </w:r>
      <w:r>
        <w:rPr>
          <w:rFonts w:ascii="Cambria Math" w:eastAsia="Cambria Math" w:hAnsi="Cambria Math" w:cs="Cambria Math"/>
          <w:w w:val="95"/>
        </w:rPr>
        <w:tab/>
      </w:r>
      <w:r>
        <w:rPr>
          <w:rFonts w:ascii="Cambria Math" w:eastAsia="Cambria Math" w:hAnsi="Cambria Math" w:cs="Cambria Math"/>
        </w:rPr>
        <w:t>⟩</w:t>
      </w:r>
      <w:r>
        <w:t>:</w:t>
      </w:r>
      <w:r>
        <w:tab/>
        <w:t>если</w:t>
      </w:r>
      <w:r>
        <w:tab/>
      </w:r>
      <w:proofErr w:type="gramStart"/>
      <w:r>
        <w:rPr>
          <w:rFonts w:ascii="Cambria Math" w:eastAsia="Cambria Math" w:hAnsi="Cambria Math" w:cs="Cambria Math"/>
          <w:spacing w:val="-66"/>
        </w:rPr>
        <w:t>|(</w:t>
      </w:r>
      <w:proofErr w:type="gramEnd"/>
      <w:r>
        <w:rPr>
          <w:rFonts w:ascii="Cambria Math" w:eastAsia="Cambria Math" w:hAnsi="Cambria Math" w:cs="Cambria Math"/>
          <w:spacing w:val="-66"/>
        </w:rPr>
        <w:t>𝐵</w:t>
      </w:r>
    </w:p>
    <w:p w:rsidR="00A93898" w:rsidRDefault="00000000">
      <w:pPr>
        <w:tabs>
          <w:tab w:val="left" w:pos="4248"/>
        </w:tabs>
        <w:spacing w:before="90" w:line="199" w:lineRule="exact"/>
        <w:ind w:left="96"/>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0"/>
          <w:position w:val="-9"/>
          <w:sz w:val="20"/>
          <w:szCs w:val="20"/>
        </w:rPr>
        <w:t xml:space="preserve"> </w:t>
      </w:r>
      <w:proofErr w:type="gramStart"/>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position w:val="-9"/>
          <w:sz w:val="20"/>
          <w:szCs w:val="20"/>
        </w:rPr>
        <w:tab/>
        <w:t>то</w:t>
      </w:r>
    </w:p>
    <w:p w:rsidR="00A93898" w:rsidRDefault="00A93898">
      <w:pPr>
        <w:spacing w:line="199" w:lineRule="exact"/>
        <w:rPr>
          <w:sz w:val="20"/>
          <w:szCs w:val="20"/>
        </w:rPr>
        <w:sectPr w:rsidR="00A93898">
          <w:type w:val="continuous"/>
          <w:pgSz w:w="11910" w:h="16840"/>
          <w:pgMar w:top="1320" w:right="980" w:bottom="1200" w:left="980" w:header="0" w:footer="1005" w:gutter="0"/>
          <w:cols w:num="3" w:space="720" w:equalWidth="0">
            <w:col w:w="1595" w:space="491"/>
            <w:col w:w="3234" w:space="40"/>
            <w:col w:w="4590"/>
          </w:cols>
        </w:sectPr>
      </w:pPr>
    </w:p>
    <w:p w:rsidR="00A93898" w:rsidRDefault="00000000">
      <w:pPr>
        <w:spacing w:line="140" w:lineRule="exact"/>
        <w:jc w:val="right"/>
        <w:rPr>
          <w:rFonts w:ascii="Cambria Math"/>
          <w:sz w:val="14"/>
        </w:rPr>
      </w:pPr>
      <w:r>
        <w:rPr>
          <w:rFonts w:ascii="Cambria Math"/>
          <w:sz w:val="14"/>
        </w:rPr>
        <w:t>(1,1,1,1/2)</w:t>
      </w:r>
    </w:p>
    <w:p w:rsidR="00A93898" w:rsidRDefault="00000000">
      <w:pPr>
        <w:spacing w:line="140" w:lineRule="exact"/>
        <w:ind w:left="190"/>
        <w:rPr>
          <w:rFonts w:ascii="Cambria Math"/>
          <w:sz w:val="14"/>
        </w:rPr>
      </w:pPr>
      <w:r>
        <w:br w:type="column"/>
      </w:r>
      <w:r>
        <w:rPr>
          <w:rFonts w:ascii="Cambria Math"/>
          <w:sz w:val="14"/>
        </w:rPr>
        <w:t>(1,0,0,1)</w:t>
      </w:r>
    </w:p>
    <w:p w:rsidR="00A93898" w:rsidRDefault="00000000">
      <w:pPr>
        <w:tabs>
          <w:tab w:val="left" w:pos="2015"/>
        </w:tabs>
        <w:spacing w:line="156" w:lineRule="exact"/>
        <w:ind w:left="1554"/>
        <w:rPr>
          <w:rFonts w:ascii="Cambria Math" w:eastAsia="Cambria Math"/>
          <w:sz w:val="14"/>
        </w:rPr>
      </w:pPr>
      <w:r>
        <w:br w:type="column"/>
      </w: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3"/>
          <w:position w:val="2"/>
          <w:sz w:val="14"/>
        </w:rPr>
        <w:t xml:space="preserve"> </w:t>
      </w:r>
      <w:r>
        <w:rPr>
          <w:rFonts w:ascii="Cambria Math" w:eastAsia="Cambria Math"/>
          <w:w w:val="105"/>
          <w:sz w:val="14"/>
        </w:rPr>
        <w:t>𝑣</w:t>
      </w:r>
    </w:p>
    <w:p w:rsidR="00A93898" w:rsidRDefault="00A93898">
      <w:pPr>
        <w:spacing w:line="156" w:lineRule="exact"/>
        <w:rPr>
          <w:rFonts w:ascii="Cambria Math" w:eastAsia="Cambria Math"/>
          <w:sz w:val="14"/>
        </w:rPr>
        <w:sectPr w:rsidR="00A93898">
          <w:type w:val="continuous"/>
          <w:pgSz w:w="11910" w:h="16840"/>
          <w:pgMar w:top="1320" w:right="980" w:bottom="1200" w:left="980" w:header="0" w:footer="1005" w:gutter="0"/>
          <w:cols w:num="3" w:space="720" w:equalWidth="0">
            <w:col w:w="2232" w:space="40"/>
            <w:col w:w="760" w:space="723"/>
            <w:col w:w="6195"/>
          </w:cols>
        </w:sectPr>
      </w:pPr>
    </w:p>
    <w:p w:rsidR="00A93898" w:rsidRDefault="00000000">
      <w:pPr>
        <w:spacing w:before="170" w:line="122" w:lineRule="exact"/>
        <w:ind w:left="152"/>
        <w:rPr>
          <w:rFonts w:ascii="Cambria Math" w:eastAsia="Cambria Math"/>
          <w:sz w:val="20"/>
        </w:rPr>
      </w:pPr>
      <w:proofErr w:type="gramStart"/>
      <w:r>
        <w:rPr>
          <w:rFonts w:ascii="Cambria Math" w:eastAsia="Cambria Math"/>
          <w:sz w:val="20"/>
        </w:rPr>
        <w:t>|(</w:t>
      </w:r>
      <w:proofErr w:type="gramEnd"/>
      <w:r>
        <w:rPr>
          <w:rFonts w:ascii="Cambria Math" w:eastAsia="Cambria Math"/>
          <w:sz w:val="20"/>
        </w:rPr>
        <w:t>𝐵</w:t>
      </w:r>
    </w:p>
    <w:p w:rsidR="00A93898" w:rsidRDefault="00000000">
      <w:pPr>
        <w:spacing w:before="94" w:line="199" w:lineRule="exact"/>
        <w:ind w:left="9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5"/>
          <w:position w:val="-9"/>
          <w:sz w:val="20"/>
          <w:szCs w:val="20"/>
        </w:rPr>
        <w:t xml:space="preserve"> </w:t>
      </w:r>
      <w:proofErr w:type="gramStart"/>
      <w:r>
        <w:rPr>
          <w:rFonts w:ascii="Cambria Math" w:eastAsia="Cambria Math" w:hAnsi="Cambria Math" w:cs="Cambria Math"/>
          <w:position w:val="-9"/>
          <w:sz w:val="20"/>
          <w:szCs w:val="20"/>
        </w:rPr>
        <w:t>𝐶</w:t>
      </w:r>
      <w:r>
        <w:rPr>
          <w:rFonts w:ascii="Cambria Math" w:eastAsia="Cambria Math" w:hAnsi="Cambria Math" w:cs="Cambria Math"/>
          <w:spacing w:val="50"/>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431" w:space="40"/>
            <w:col w:w="9479"/>
          </w:cols>
        </w:sectPr>
      </w:pPr>
    </w:p>
    <w:p w:rsidR="00A93898" w:rsidRDefault="00000000">
      <w:pPr>
        <w:tabs>
          <w:tab w:val="left" w:pos="880"/>
        </w:tabs>
        <w:spacing w:line="171" w:lineRule="exact"/>
        <w:ind w:left="419"/>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3"/>
          <w:position w:val="3"/>
          <w:sz w:val="14"/>
        </w:rPr>
        <w:t xml:space="preserve"> </w:t>
      </w:r>
      <w:r>
        <w:rPr>
          <w:rFonts w:ascii="Cambria Math" w:eastAsia="Cambria Math"/>
          <w:w w:val="105"/>
          <w:sz w:val="14"/>
        </w:rPr>
        <w:t>𝑠[𝑣]</w:t>
      </w:r>
    </w:p>
    <w:p w:rsidR="00A93898" w:rsidRDefault="00A93898">
      <w:pPr>
        <w:pStyle w:val="a3"/>
        <w:spacing w:before="4"/>
        <w:rPr>
          <w:rFonts w:ascii="Cambria Math"/>
          <w:sz w:val="12"/>
        </w:rPr>
      </w:pPr>
    </w:p>
    <w:p w:rsidR="00A93898" w:rsidRDefault="00000000">
      <w:pPr>
        <w:pStyle w:val="a3"/>
        <w:spacing w:before="91"/>
        <w:ind w:left="719"/>
      </w:pPr>
      <w:r>
        <w:t>Снимая</w:t>
      </w:r>
      <w:r>
        <w:rPr>
          <w:spacing w:val="-4"/>
        </w:rPr>
        <w:t xml:space="preserve"> </w:t>
      </w:r>
      <w:r>
        <w:t>допущение</w:t>
      </w:r>
      <w:r>
        <w:rPr>
          <w:spacing w:val="-2"/>
        </w:rPr>
        <w:t xml:space="preserve"> </w:t>
      </w:r>
      <w:r>
        <w:t>(3),</w:t>
      </w:r>
      <w:r>
        <w:rPr>
          <w:spacing w:val="-3"/>
        </w:rPr>
        <w:t xml:space="preserve"> </w:t>
      </w:r>
      <w:r>
        <w:t>получаем,</w:t>
      </w:r>
      <w:r>
        <w:rPr>
          <w:spacing w:val="-2"/>
        </w:rPr>
        <w:t xml:space="preserve"> </w:t>
      </w:r>
      <w:r>
        <w:t>что</w:t>
      </w:r>
    </w:p>
    <w:p w:rsidR="00A93898" w:rsidRDefault="00A93898">
      <w:pPr>
        <w:pStyle w:val="a3"/>
        <w:spacing w:before="4"/>
      </w:pPr>
    </w:p>
    <w:p w:rsidR="00A93898" w:rsidRDefault="00000000">
      <w:pPr>
        <w:pStyle w:val="a4"/>
        <w:numPr>
          <w:ilvl w:val="0"/>
          <w:numId w:val="10"/>
        </w:numPr>
        <w:tabs>
          <w:tab w:val="left" w:pos="1566"/>
          <w:tab w:val="left" w:pos="1567"/>
          <w:tab w:val="left" w:pos="2483"/>
          <w:tab w:val="left" w:pos="3426"/>
          <w:tab w:val="left" w:pos="4514"/>
          <w:tab w:val="left" w:pos="5640"/>
          <w:tab w:val="left" w:pos="6269"/>
          <w:tab w:val="left" w:pos="7272"/>
          <w:tab w:val="left" w:pos="8101"/>
          <w:tab w:val="left" w:pos="8708"/>
        </w:tabs>
        <w:spacing w:before="1"/>
        <w:ind w:left="1566" w:hanging="848"/>
        <w:rPr>
          <w:sz w:val="20"/>
        </w:rPr>
      </w:pPr>
      <w:r>
        <w:rPr>
          <w:b/>
          <w:sz w:val="20"/>
          <w:u w:val="single"/>
        </w:rPr>
        <w:t>если</w:t>
      </w:r>
      <w:r>
        <w:rPr>
          <w:b/>
          <w:sz w:val="20"/>
        </w:rPr>
        <w:tab/>
      </w:r>
      <w:r>
        <w:rPr>
          <w:rFonts w:ascii="Cambria Math" w:eastAsia="Cambria Math" w:hAnsi="Cambria Math"/>
          <w:sz w:val="20"/>
        </w:rPr>
        <w:t>[</w:t>
      </w: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9"/>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9"/>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pStyle w:val="a3"/>
        <w:tabs>
          <w:tab w:val="left" w:pos="1068"/>
        </w:tabs>
        <w:spacing w:before="169"/>
        <w:ind w:left="-33"/>
      </w:pPr>
      <w:r>
        <w:br w:type="column"/>
      </w:r>
      <w:r>
        <w:rPr>
          <w:rFonts w:ascii="Cambria Math" w:eastAsia="Cambria Math" w:hAnsi="Cambria Math" w:cs="Cambria Math"/>
        </w:rPr>
        <w:t>⟩</w:t>
      </w:r>
      <w:r>
        <w:t>:</w:t>
      </w:r>
      <w:r>
        <w:tab/>
        <w:t>если</w:t>
      </w:r>
    </w:p>
    <w:p w:rsidR="00A93898" w:rsidRDefault="00000000">
      <w:pPr>
        <w:spacing w:before="92" w:line="133" w:lineRule="exact"/>
        <w:ind w:left="491"/>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750"/>
        </w:tabs>
        <w:spacing w:line="168" w:lineRule="auto"/>
        <w:ind w:left="152"/>
        <w:rPr>
          <w:rFonts w:ascii="Cambria Math" w:eastAsia="Cambria Math"/>
          <w:sz w:val="20"/>
        </w:rPr>
      </w:pPr>
      <w:r>
        <w:pict>
          <v:shape id="docshape48" o:spid="_x0000_s2071" type="#_x0000_t202" style="position:absolute;left:0;text-align:left;margin-left:478.05pt;margin-top:-1.5pt;width:60.55pt;height:11.05pt;z-index:15751680;mso-position-horizontal-relative:page" filled="f" stroked="f">
            <v:textbox inset="0,0,0,0">
              <w:txbxContent>
                <w:p w:rsidR="00A93898" w:rsidRDefault="00000000">
                  <w:pPr>
                    <w:pStyle w:val="a3"/>
                    <w:tabs>
                      <w:tab w:val="left" w:pos="1024"/>
                    </w:tabs>
                    <w:spacing w:line="221" w:lineRule="exact"/>
                  </w:pPr>
                  <w:r>
                    <w:t>,</w:t>
                  </w:r>
                  <w:r>
                    <w:tab/>
                  </w:r>
                  <w:r>
                    <w:rPr>
                      <w:spacing w:val="-4"/>
                    </w:rPr>
                    <w:t>то</w:t>
                  </w:r>
                </w:p>
              </w:txbxContent>
            </v:textbox>
            <w10:wrap anchorx="page"/>
          </v:shape>
        </w:pict>
      </w: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2"/>
          <w:sz w:val="20"/>
        </w:rPr>
        <w:t>|</w:t>
      </w:r>
      <w:r>
        <w:rPr>
          <w:rFonts w:ascii="Cambria Math" w:eastAsia="Cambria Math"/>
          <w:spacing w:val="-2"/>
          <w:position w:val="-5"/>
          <w:sz w:val="14"/>
        </w:rPr>
        <w:t>𝑣</w:t>
      </w:r>
      <w:r>
        <w:rPr>
          <w:rFonts w:ascii="Cambria Math" w:eastAsia="Cambria Math"/>
          <w:spacing w:val="-2"/>
          <w:position w:val="-5"/>
          <w:sz w:val="14"/>
        </w:rPr>
        <w:tab/>
      </w:r>
      <w:r>
        <w:rPr>
          <w:rFonts w:ascii="Cambria Math" w:eastAsia="Cambria Math"/>
          <w:sz w:val="20"/>
        </w:rPr>
        <w:t>=</w:t>
      </w:r>
      <w:r>
        <w:rPr>
          <w:rFonts w:ascii="Cambria Math" w:eastAsia="Cambria Math"/>
          <w:spacing w:val="12"/>
          <w:sz w:val="20"/>
        </w:rPr>
        <w:t xml:space="preserve"> </w:t>
      </w:r>
      <w:r>
        <w:rPr>
          <w:rFonts w:ascii="Cambria Math" w:eastAsia="Cambria Math"/>
          <w:sz w:val="20"/>
        </w:rPr>
        <w:t>1/2</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1492" w:space="783"/>
            <w:col w:w="4644"/>
          </w:cols>
        </w:sectPr>
      </w:pPr>
    </w:p>
    <w:p w:rsidR="00A93898" w:rsidRDefault="00000000">
      <w:pPr>
        <w:spacing w:before="105" w:line="134" w:lineRule="exact"/>
        <w:ind w:left="49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35" w:lineRule="exact"/>
        <w:ind w:left="152"/>
        <w:rPr>
          <w:rFonts w:ascii="Cambria Math" w:eastAsia="Cambria Math"/>
          <w:sz w:val="14"/>
        </w:rPr>
      </w:pPr>
      <w:r>
        <w:rPr>
          <w:rFonts w:ascii="Cambria Math" w:eastAsia="Cambria Math"/>
          <w:spacing w:val="-1"/>
          <w:position w:val="7"/>
          <w:sz w:val="20"/>
        </w:rPr>
        <w:t>|𝐵</w:t>
      </w:r>
      <w:r>
        <w:rPr>
          <w:rFonts w:ascii="Cambria Math" w:eastAsia="Cambria Math"/>
          <w:spacing w:val="-1"/>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p>
    <w:p w:rsidR="00A93898" w:rsidRDefault="00000000">
      <w:pPr>
        <w:pStyle w:val="a3"/>
        <w:spacing w:before="181"/>
        <w:ind w:left="23"/>
      </w:pPr>
      <w:r>
        <w:br w:type="column"/>
      </w:r>
      <w:r>
        <w:rPr>
          <w:rFonts w:ascii="Cambria Math"/>
        </w:rPr>
        <w:t>=</w:t>
      </w:r>
      <w:r>
        <w:rPr>
          <w:rFonts w:ascii="Cambria Math"/>
          <w:spacing w:val="11"/>
        </w:rPr>
        <w:t xml:space="preserve"> </w:t>
      </w:r>
      <w:r>
        <w:rPr>
          <w:rFonts w:ascii="Cambria Math"/>
        </w:rPr>
        <w:t>0</w:t>
      </w:r>
      <w:r>
        <w:t>)</w:t>
      </w:r>
    </w:p>
    <w:p w:rsidR="00A93898" w:rsidRDefault="00A93898">
      <w:pPr>
        <w:sectPr w:rsidR="00A93898">
          <w:type w:val="continuous"/>
          <w:pgSz w:w="11910" w:h="16840"/>
          <w:pgMar w:top="1320" w:right="980" w:bottom="1200" w:left="980" w:header="0" w:footer="1005" w:gutter="0"/>
          <w:cols w:num="2" w:space="720" w:equalWidth="0">
            <w:col w:w="2688" w:space="40"/>
            <w:col w:w="7222"/>
          </w:cols>
        </w:sectPr>
      </w:pPr>
    </w:p>
    <w:p w:rsidR="00A93898" w:rsidRDefault="00A93898">
      <w:pPr>
        <w:pStyle w:val="a3"/>
        <w:spacing w:before="7"/>
        <w:rPr>
          <w:sz w:val="12"/>
        </w:rPr>
      </w:pPr>
    </w:p>
    <w:p w:rsidR="00A93898" w:rsidRDefault="00000000">
      <w:pPr>
        <w:pStyle w:val="a3"/>
        <w:spacing w:before="91"/>
        <w:ind w:left="152"/>
      </w:pPr>
      <w:r>
        <w:rPr>
          <w:w w:val="99"/>
        </w:rPr>
        <w:t>и</w:t>
      </w:r>
    </w:p>
    <w:p w:rsidR="00A93898" w:rsidRDefault="00000000">
      <w:pPr>
        <w:pStyle w:val="a3"/>
        <w:tabs>
          <w:tab w:val="left" w:pos="1366"/>
          <w:tab w:val="left" w:pos="2803"/>
          <w:tab w:val="left" w:pos="4267"/>
          <w:tab w:val="left" w:pos="5239"/>
          <w:tab w:val="left" w:pos="6586"/>
          <w:tab w:val="left" w:pos="7757"/>
          <w:tab w:val="left" w:pos="8705"/>
        </w:tabs>
        <w:spacing w:before="115"/>
        <w:ind w:left="152"/>
      </w:pPr>
      <w:r>
        <w:t>(для</w:t>
      </w:r>
      <w:r>
        <w:tab/>
        <w:t>всякой</w:t>
      </w:r>
      <w:r>
        <w:tab/>
        <w:t>оценки</w:t>
      </w:r>
      <w:r>
        <w:tab/>
      </w:r>
      <w:r>
        <w:rPr>
          <w:rFonts w:ascii="Cambria Math" w:eastAsia="Cambria Math" w:hAnsi="Cambria Math"/>
        </w:rPr>
        <w:t>𝑣</w:t>
      </w:r>
      <w:r>
        <w:rPr>
          <w:rFonts w:ascii="Cambria Math" w:eastAsia="Cambria Math" w:hAnsi="Cambria Math"/>
        </w:rPr>
        <w:tab/>
      </w:r>
      <w:r>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6"/>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9"/>
          <w:position w:val="-9"/>
          <w:sz w:val="20"/>
          <w:szCs w:val="20"/>
        </w:rPr>
        <w:t xml:space="preserve"> </w:t>
      </w:r>
      <w:r>
        <w:rPr>
          <w:position w:val="-9"/>
          <w:sz w:val="20"/>
          <w:szCs w:val="20"/>
        </w:rPr>
        <w:t>если</w:t>
      </w:r>
      <w:r>
        <w:rPr>
          <w:spacing w:val="9"/>
          <w:position w:val="-9"/>
          <w:sz w:val="20"/>
          <w:szCs w:val="20"/>
        </w:rPr>
        <w:t xml:space="preserve"> </w:t>
      </w:r>
      <w:r>
        <w:rPr>
          <w:rFonts w:ascii="Cambria Math" w:eastAsia="Cambria Math" w:hAnsi="Cambria Math" w:cs="Cambria Math"/>
          <w:position w:val="-9"/>
          <w:sz w:val="20"/>
          <w:szCs w:val="20"/>
        </w:rPr>
        <w:t>|𝐶</w:t>
      </w:r>
      <w:r>
        <w:rPr>
          <w:rFonts w:ascii="Cambria Math" w:eastAsia="Cambria Math" w:hAnsi="Cambria Math" w:cs="Cambria Math"/>
          <w:spacing w:val="44"/>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1"/>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spacing w:val="10"/>
          <w:position w:val="-9"/>
          <w:sz w:val="20"/>
          <w:szCs w:val="20"/>
        </w:rPr>
        <w:t xml:space="preserve"> </w:t>
      </w:r>
      <w:r>
        <w:rPr>
          <w:position w:val="-9"/>
          <w:sz w:val="20"/>
          <w:szCs w:val="20"/>
        </w:rPr>
        <w:t>то</w:t>
      </w:r>
    </w:p>
    <w:p w:rsidR="00A93898" w:rsidRDefault="00000000">
      <w:pPr>
        <w:spacing w:before="90" w:line="133" w:lineRule="exact"/>
        <w:ind w:left="335"/>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tabs>
          <w:tab w:val="left" w:pos="2594"/>
        </w:tabs>
        <w:spacing w:line="168" w:lineRule="auto"/>
        <w:ind w:left="11"/>
        <w:rPr>
          <w:rFonts w:ascii="Cambria Math" w:eastAsia="Cambria Math"/>
          <w:sz w:val="20"/>
        </w:rPr>
      </w:pPr>
      <w:r>
        <w:rPr>
          <w:rFonts w:ascii="Cambria Math" w:eastAsia="Cambria Math"/>
          <w:sz w:val="20"/>
        </w:rPr>
        <w:t>|𝐶</w:t>
      </w:r>
      <w:r>
        <w:rPr>
          <w:rFonts w:ascii="Cambria Math" w:eastAsia="Cambria Math"/>
          <w:position w:val="-3"/>
          <w:sz w:val="14"/>
        </w:rPr>
        <w:t>0</w:t>
      </w:r>
      <w:r>
        <w:rPr>
          <w:rFonts w:ascii="Cambria Math" w:eastAsia="Cambria Math"/>
          <w:sz w:val="20"/>
        </w:rPr>
        <w:t>|</w:t>
      </w:r>
      <w:r>
        <w:rPr>
          <w:rFonts w:ascii="Cambria Math" w:eastAsia="Cambria Math"/>
          <w:position w:val="-6"/>
          <w:sz w:val="14"/>
        </w:rPr>
        <w:t>𝑠[𝑣]</w:t>
      </w:r>
      <w:r>
        <w:rPr>
          <w:rFonts w:ascii="Cambria Math" w:eastAsia="Cambria Math"/>
          <w:position w:val="-6"/>
          <w:sz w:val="14"/>
        </w:rPr>
        <w:tab/>
      </w:r>
      <w:r>
        <w:rPr>
          <w:rFonts w:ascii="Cambria Math" w:eastAsia="Cambria Math"/>
          <w:sz w:val="20"/>
        </w:rPr>
        <w:t>=</w:t>
      </w:r>
    </w:p>
    <w:p w:rsidR="00A93898" w:rsidRDefault="00A93898">
      <w:pPr>
        <w:spacing w:line="168" w:lineRule="auto"/>
        <w:rPr>
          <w:rFonts w:ascii="Cambria Math" w:eastAsia="Cambria Math"/>
          <w:sz w:val="20"/>
        </w:rPr>
        <w:sectPr w:rsidR="00A93898">
          <w:type w:val="continuous"/>
          <w:pgSz w:w="11910" w:h="16840"/>
          <w:pgMar w:top="1320" w:right="980" w:bottom="1200" w:left="980" w:header="0" w:footer="1005" w:gutter="0"/>
          <w:cols w:num="4" w:space="720" w:equalWidth="0">
            <w:col w:w="2232" w:space="40"/>
            <w:col w:w="720" w:space="39"/>
            <w:col w:w="3979" w:space="39"/>
            <w:col w:w="2901"/>
          </w:cols>
        </w:sectPr>
      </w:pPr>
    </w:p>
    <w:p w:rsidR="00A93898" w:rsidRDefault="00000000">
      <w:pPr>
        <w:pStyle w:val="a3"/>
        <w:spacing w:before="132"/>
        <w:ind w:left="152"/>
      </w:pPr>
      <w:r>
        <w:pict>
          <v:shape id="docshape49" o:spid="_x0000_s2070" type="#_x0000_t202" style="position:absolute;left:0;text-align:left;margin-left:238.15pt;margin-top:-7.8pt;width:11.65pt;height:7.85pt;z-index:-16999936;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rPr>
        <w:t>0</w:t>
      </w:r>
      <w:r>
        <w:t>)</w:t>
      </w:r>
      <w:r>
        <w:rPr>
          <w:rFonts w:ascii="Cambria Math"/>
        </w:rPr>
        <w:t>]</w:t>
      </w:r>
      <w:r>
        <w:t>,</w:t>
      </w:r>
    </w:p>
    <w:p w:rsidR="00A93898" w:rsidRDefault="00A93898">
      <w:pPr>
        <w:pStyle w:val="a3"/>
        <w:spacing w:before="9"/>
      </w:pPr>
    </w:p>
    <w:p w:rsidR="00A93898" w:rsidRDefault="00000000">
      <w:pPr>
        <w:spacing w:before="1"/>
        <w:ind w:left="152"/>
        <w:rPr>
          <w:b/>
          <w:sz w:val="20"/>
        </w:rPr>
      </w:pPr>
      <w:r>
        <w:rPr>
          <w:b/>
          <w:sz w:val="20"/>
          <w:u w:val="single"/>
        </w:rPr>
        <w:t>то</w:t>
      </w:r>
    </w:p>
    <w:p w:rsidR="00A93898" w:rsidRDefault="00000000">
      <w:pPr>
        <w:tabs>
          <w:tab w:val="left" w:pos="745"/>
          <w:tab w:val="left" w:pos="1623"/>
          <w:tab w:val="left" w:pos="2533"/>
          <w:tab w:val="left" w:pos="2949"/>
          <w:tab w:val="left" w:pos="3741"/>
          <w:tab w:val="left" w:pos="4356"/>
          <w:tab w:val="left" w:pos="4749"/>
          <w:tab w:val="left" w:pos="6137"/>
          <w:tab w:val="left" w:pos="9408"/>
        </w:tabs>
        <w:spacing w:before="114"/>
        <w:ind w:left="152"/>
        <w:rPr>
          <w:sz w:val="20"/>
          <w:szCs w:val="20"/>
        </w:rPr>
      </w:pPr>
      <w:r>
        <w:rPr>
          <w:sz w:val="20"/>
          <w:szCs w:val="20"/>
        </w:rPr>
        <w:t>для</w:t>
      </w:r>
      <w:r>
        <w:rPr>
          <w:sz w:val="20"/>
          <w:szCs w:val="20"/>
        </w:rPr>
        <w:tab/>
        <w:t>всякой</w:t>
      </w:r>
      <w:r>
        <w:rPr>
          <w:sz w:val="20"/>
          <w:szCs w:val="20"/>
        </w:rPr>
        <w:tab/>
        <w:t>оценки</w:t>
      </w:r>
      <w:r>
        <w:rPr>
          <w:sz w:val="20"/>
          <w:szCs w:val="20"/>
        </w:rPr>
        <w:tab/>
      </w:r>
      <w:r>
        <w:rPr>
          <w:rFonts w:ascii="Cambria Math" w:eastAsia="Cambria Math" w:hAnsi="Cambria Math" w:cs="Cambria Math"/>
          <w:sz w:val="20"/>
          <w:szCs w:val="20"/>
        </w:rPr>
        <w:t>𝑣</w:t>
      </w:r>
      <w:r>
        <w:rPr>
          <w:rFonts w:ascii="Cambria Math" w:eastAsia="Cambria Math" w:hAnsi="Cambria Math" w:cs="Cambria Math"/>
          <w:sz w:val="20"/>
          <w:szCs w:val="20"/>
        </w:rPr>
        <w:tab/>
      </w:r>
      <w:r>
        <w:rPr>
          <w:sz w:val="20"/>
          <w:szCs w:val="20"/>
        </w:rPr>
        <w:t>языка</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rFonts w:ascii="Cambria Math" w:eastAsia="Cambria Math" w:hAnsi="Cambria Math" w:cs="Cambria Math"/>
          <w:position w:val="-3"/>
          <w:sz w:val="14"/>
          <w:szCs w:val="14"/>
        </w:rPr>
        <w:tab/>
      </w:r>
      <w:r>
        <w:rPr>
          <w:sz w:val="20"/>
          <w:szCs w:val="20"/>
        </w:rPr>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r>
        <w:rPr>
          <w:sz w:val="20"/>
          <w:szCs w:val="20"/>
        </w:rPr>
        <w:tab/>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если</w:t>
      </w:r>
    </w:p>
    <w:p w:rsidR="00A93898" w:rsidRDefault="00A93898">
      <w:pPr>
        <w:rPr>
          <w:sz w:val="20"/>
          <w:szCs w:val="20"/>
        </w:rPr>
        <w:sectPr w:rsidR="00A93898">
          <w:type w:val="continuous"/>
          <w:pgSz w:w="11910" w:h="16840"/>
          <w:pgMar w:top="1320" w:right="980" w:bottom="1200" w:left="980" w:header="0" w:footer="1005" w:gutter="0"/>
          <w:cols w:space="720"/>
        </w:sectPr>
      </w:pPr>
    </w:p>
    <w:p w:rsidR="00A93898" w:rsidRDefault="00A93898">
      <w:pPr>
        <w:pStyle w:val="a3"/>
        <w:spacing w:before="6"/>
        <w:rPr>
          <w:sz w:val="16"/>
        </w:rPr>
      </w:pPr>
    </w:p>
    <w:p w:rsidR="00A93898" w:rsidRDefault="00000000">
      <w:pPr>
        <w:spacing w:line="122" w:lineRule="exact"/>
        <w:ind w:left="152"/>
        <w:rPr>
          <w:rFonts w:ascii="Cambria Math" w:eastAsia="Cambria Math"/>
          <w:sz w:val="20"/>
        </w:rPr>
      </w:pPr>
      <w:proofErr w:type="gramStart"/>
      <w:r>
        <w:rPr>
          <w:rFonts w:ascii="Cambria Math" w:eastAsia="Cambria Math"/>
          <w:sz w:val="20"/>
        </w:rPr>
        <w:t>|(</w:t>
      </w:r>
      <w:proofErr w:type="gramEnd"/>
      <w:r>
        <w:rPr>
          <w:rFonts w:ascii="Cambria Math" w:eastAsia="Cambria Math"/>
          <w:sz w:val="20"/>
        </w:rPr>
        <w:t>𝐵</w:t>
      </w:r>
    </w:p>
    <w:p w:rsidR="00A93898" w:rsidRDefault="00000000">
      <w:pPr>
        <w:tabs>
          <w:tab w:val="left" w:pos="9137"/>
        </w:tabs>
        <w:spacing w:before="114" w:line="199" w:lineRule="exact"/>
        <w:ind w:left="9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0"/>
          <w:position w:val="-9"/>
          <w:sz w:val="20"/>
          <w:szCs w:val="20"/>
        </w:rPr>
        <w:t xml:space="preserve"> </w:t>
      </w:r>
      <w:proofErr w:type="gramStart"/>
      <w:r>
        <w:rPr>
          <w:rFonts w:ascii="Cambria Math" w:eastAsia="Cambria Math" w:hAnsi="Cambria Math" w:cs="Cambria Math"/>
          <w:position w:val="-9"/>
          <w:sz w:val="20"/>
          <w:szCs w:val="20"/>
        </w:rPr>
        <w:t>𝐶</w:t>
      </w:r>
      <w:r>
        <w:rPr>
          <w:rFonts w:ascii="Cambria Math" w:eastAsia="Cambria Math" w:hAnsi="Cambria Math" w:cs="Cambria Math"/>
          <w:spacing w:val="43"/>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9"/>
          <w:position w:val="-9"/>
          <w:sz w:val="20"/>
          <w:szCs w:val="20"/>
        </w:rPr>
        <w:t xml:space="preserve"> </w:t>
      </w:r>
      <w:r>
        <w:rPr>
          <w:rFonts w:ascii="Cambria Math" w:eastAsia="Cambria Math" w:hAnsi="Cambria Math" w:cs="Cambria Math"/>
          <w:position w:val="-9"/>
          <w:sz w:val="20"/>
          <w:szCs w:val="20"/>
        </w:rPr>
        <w:t>1/2</w:t>
      </w:r>
      <w:r>
        <w:rPr>
          <w:position w:val="-9"/>
          <w:sz w:val="20"/>
          <w:szCs w:val="20"/>
        </w:rPr>
        <w:t>,</w:t>
      </w:r>
      <w:r>
        <w:rPr>
          <w:position w:val="-9"/>
          <w:sz w:val="20"/>
          <w:szCs w:val="20"/>
        </w:rPr>
        <w:tab/>
        <w:t>то</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431" w:space="40"/>
            <w:col w:w="9479"/>
          </w:cols>
        </w:sectPr>
      </w:pPr>
    </w:p>
    <w:p w:rsidR="00A93898" w:rsidRDefault="00000000">
      <w:pPr>
        <w:tabs>
          <w:tab w:val="left" w:pos="880"/>
        </w:tabs>
        <w:spacing w:line="157" w:lineRule="exact"/>
        <w:ind w:left="419"/>
        <w:rPr>
          <w:rFonts w:ascii="Cambria Math" w:eastAsia="Cambria Math"/>
          <w:sz w:val="14"/>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3"/>
          <w:position w:val="2"/>
          <w:sz w:val="14"/>
        </w:rPr>
        <w:t xml:space="preserve"> </w:t>
      </w:r>
      <w:r>
        <w:rPr>
          <w:rFonts w:ascii="Cambria Math" w:eastAsia="Cambria Math"/>
          <w:w w:val="105"/>
          <w:sz w:val="14"/>
        </w:rPr>
        <w:t>𝑣</w:t>
      </w:r>
    </w:p>
    <w:p w:rsidR="00A93898" w:rsidRDefault="00A93898">
      <w:pPr>
        <w:spacing w:line="157" w:lineRule="exact"/>
        <w:rPr>
          <w:rFonts w:ascii="Cambria Math" w:eastAsia="Cambria Math"/>
          <w:sz w:val="14"/>
        </w:rPr>
        <w:sectPr w:rsidR="00A93898">
          <w:type w:val="continuous"/>
          <w:pgSz w:w="11910" w:h="16840"/>
          <w:pgMar w:top="1320" w:right="980" w:bottom="1200" w:left="980" w:header="0" w:footer="1005" w:gutter="0"/>
          <w:cols w:space="720"/>
        </w:sectPr>
      </w:pPr>
    </w:p>
    <w:p w:rsidR="00A93898" w:rsidRDefault="00000000">
      <w:pPr>
        <w:spacing w:before="161" w:line="122" w:lineRule="exact"/>
        <w:ind w:left="152"/>
        <w:rPr>
          <w:rFonts w:ascii="Cambria Math" w:eastAsia="Cambria Math"/>
          <w:sz w:val="20"/>
        </w:rPr>
      </w:pPr>
      <w:proofErr w:type="gramStart"/>
      <w:r>
        <w:rPr>
          <w:rFonts w:ascii="Cambria Math" w:eastAsia="Cambria Math"/>
          <w:sz w:val="20"/>
        </w:rPr>
        <w:t>|(</w:t>
      </w:r>
      <w:proofErr w:type="gramEnd"/>
      <w:r>
        <w:rPr>
          <w:rFonts w:ascii="Cambria Math" w:eastAsia="Cambria Math"/>
          <w:sz w:val="20"/>
        </w:rPr>
        <w:t>𝐵</w:t>
      </w:r>
    </w:p>
    <w:p w:rsidR="00A93898" w:rsidRDefault="00000000">
      <w:pPr>
        <w:spacing w:before="84" w:line="199" w:lineRule="exact"/>
        <w:ind w:left="9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5"/>
          <w:position w:val="-9"/>
          <w:sz w:val="20"/>
          <w:szCs w:val="20"/>
        </w:rPr>
        <w:t xml:space="preserve"> </w:t>
      </w:r>
      <w:proofErr w:type="gramStart"/>
      <w:r>
        <w:rPr>
          <w:rFonts w:ascii="Cambria Math" w:eastAsia="Cambria Math" w:hAnsi="Cambria Math" w:cs="Cambria Math"/>
          <w:position w:val="-9"/>
          <w:sz w:val="20"/>
          <w:szCs w:val="20"/>
        </w:rPr>
        <w:t>𝐶</w:t>
      </w:r>
      <w:r>
        <w:rPr>
          <w:rFonts w:ascii="Cambria Math" w:eastAsia="Cambria Math" w:hAnsi="Cambria Math" w:cs="Cambria Math"/>
          <w:spacing w:val="50"/>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431" w:space="40"/>
            <w:col w:w="9479"/>
          </w:cols>
        </w:sectPr>
      </w:pPr>
    </w:p>
    <w:p w:rsidR="00A93898" w:rsidRDefault="00000000">
      <w:pPr>
        <w:tabs>
          <w:tab w:val="left" w:pos="880"/>
        </w:tabs>
        <w:spacing w:line="171" w:lineRule="exact"/>
        <w:ind w:left="419"/>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3"/>
          <w:position w:val="3"/>
          <w:sz w:val="14"/>
        </w:rPr>
        <w:t xml:space="preserve"> </w:t>
      </w:r>
      <w:r>
        <w:rPr>
          <w:rFonts w:ascii="Cambria Math" w:eastAsia="Cambria Math"/>
          <w:w w:val="105"/>
          <w:sz w:val="14"/>
        </w:rPr>
        <w:t>𝑠[𝑣]</w:t>
      </w:r>
    </w:p>
    <w:p w:rsidR="00A93898" w:rsidRDefault="00A93898">
      <w:pPr>
        <w:pStyle w:val="a3"/>
        <w:spacing w:before="1"/>
        <w:rPr>
          <w:rFonts w:ascii="Cambria Math"/>
          <w:sz w:val="12"/>
        </w:rPr>
      </w:pPr>
    </w:p>
    <w:p w:rsidR="00A93898" w:rsidRDefault="00000000">
      <w:pPr>
        <w:pStyle w:val="a3"/>
        <w:spacing w:before="91"/>
        <w:ind w:left="719"/>
      </w:pPr>
      <w:r>
        <w:t>Снимая</w:t>
      </w:r>
      <w:r>
        <w:rPr>
          <w:spacing w:val="-4"/>
        </w:rPr>
        <w:t xml:space="preserve"> </w:t>
      </w:r>
      <w:r>
        <w:t>допущения</w:t>
      </w:r>
      <w:r>
        <w:rPr>
          <w:spacing w:val="-4"/>
        </w:rPr>
        <w:t xml:space="preserve"> </w:t>
      </w:r>
      <w:r>
        <w:t>(2),</w:t>
      </w:r>
      <w:r>
        <w:rPr>
          <w:spacing w:val="-4"/>
        </w:rPr>
        <w:t xml:space="preserve"> </w:t>
      </w:r>
      <w:r>
        <w:t>(1)</w:t>
      </w:r>
      <w:r>
        <w:rPr>
          <w:spacing w:val="-4"/>
        </w:rPr>
        <w:t xml:space="preserve"> </w:t>
      </w:r>
      <w:r>
        <w:t>и</w:t>
      </w:r>
      <w:r>
        <w:rPr>
          <w:spacing w:val="-4"/>
        </w:rPr>
        <w:t xml:space="preserve"> </w:t>
      </w:r>
      <w:r>
        <w:t>обобщая,</w:t>
      </w:r>
      <w:r>
        <w:rPr>
          <w:spacing w:val="-4"/>
        </w:rPr>
        <w:t xml:space="preserve"> </w:t>
      </w:r>
      <w:r>
        <w:t>завершаем</w:t>
      </w:r>
      <w:r>
        <w:rPr>
          <w:spacing w:val="-2"/>
        </w:rPr>
        <w:t xml:space="preserve"> </w:t>
      </w:r>
      <w:r>
        <w:t>доказательство</w:t>
      </w:r>
      <w:r>
        <w:rPr>
          <w:spacing w:val="-3"/>
        </w:rPr>
        <w:t xml:space="preserve"> </w:t>
      </w:r>
      <w:r>
        <w:t>индукционного</w:t>
      </w:r>
      <w:r>
        <w:rPr>
          <w:spacing w:val="-2"/>
        </w:rPr>
        <w:t xml:space="preserve"> </w:t>
      </w:r>
      <w:r>
        <w:t>шага</w:t>
      </w:r>
      <w:r>
        <w:rPr>
          <w:spacing w:val="-3"/>
        </w:rPr>
        <w:t xml:space="preserve"> </w:t>
      </w:r>
      <w:r>
        <w:t>2.</w:t>
      </w:r>
    </w:p>
    <w:p w:rsidR="00A93898" w:rsidRDefault="00A93898">
      <w:pPr>
        <w:pStyle w:val="a3"/>
        <w:spacing w:before="6"/>
      </w:pPr>
    </w:p>
    <w:p w:rsidR="00A93898" w:rsidRDefault="00000000">
      <w:pPr>
        <w:pStyle w:val="a3"/>
        <w:ind w:left="1124" w:right="1125"/>
        <w:jc w:val="center"/>
      </w:pPr>
      <w:r>
        <w:t>Индукционный</w:t>
      </w:r>
      <w:r>
        <w:rPr>
          <w:spacing w:val="-4"/>
        </w:rPr>
        <w:t xml:space="preserve"> </w:t>
      </w:r>
      <w:r>
        <w:t>шаг</w:t>
      </w:r>
      <w:r>
        <w:rPr>
          <w:spacing w:val="-3"/>
        </w:rPr>
        <w:t xml:space="preserve"> </w:t>
      </w:r>
      <w:r>
        <w:t>2</w:t>
      </w:r>
      <w:r>
        <w:rPr>
          <w:spacing w:val="-2"/>
        </w:rPr>
        <w:t xml:space="preserve"> </w:t>
      </w:r>
      <w:r>
        <w:t>доказан.</w:t>
      </w:r>
    </w:p>
    <w:p w:rsidR="00A93898" w:rsidRDefault="00A93898">
      <w:pPr>
        <w:pStyle w:val="a3"/>
        <w:spacing w:before="5"/>
      </w:pPr>
    </w:p>
    <w:p w:rsidR="00A93898" w:rsidRDefault="00000000">
      <w:pPr>
        <w:pStyle w:val="a3"/>
        <w:spacing w:before="1"/>
        <w:ind w:left="1123" w:right="1125"/>
        <w:jc w:val="center"/>
      </w:pPr>
      <w:r>
        <w:t>Лемма</w:t>
      </w:r>
      <w:r>
        <w:rPr>
          <w:spacing w:val="-3"/>
        </w:rPr>
        <w:t xml:space="preserve"> </w:t>
      </w:r>
      <w:r>
        <w:t>2</w:t>
      </w:r>
      <w:r>
        <w:rPr>
          <w:spacing w:val="-1"/>
        </w:rPr>
        <w:t xml:space="preserve"> </w:t>
      </w:r>
      <w:r>
        <w:t>доказана.</w:t>
      </w:r>
    </w:p>
    <w:p w:rsidR="00A93898" w:rsidRDefault="00A93898">
      <w:pPr>
        <w:pStyle w:val="a3"/>
        <w:spacing w:before="7"/>
      </w:pPr>
    </w:p>
    <w:p w:rsidR="00A93898" w:rsidRDefault="00000000">
      <w:pPr>
        <w:ind w:left="1" w:right="2"/>
        <w:jc w:val="center"/>
        <w:rPr>
          <w:i/>
          <w:sz w:val="20"/>
        </w:rPr>
      </w:pPr>
      <w:r>
        <w:rPr>
          <w:b/>
          <w:sz w:val="20"/>
        </w:rPr>
        <w:t>Лемма</w:t>
      </w:r>
      <w:r>
        <w:rPr>
          <w:b/>
          <w:spacing w:val="12"/>
          <w:sz w:val="20"/>
        </w:rPr>
        <w:t xml:space="preserve"> </w:t>
      </w:r>
      <w:r>
        <w:rPr>
          <w:b/>
          <w:sz w:val="20"/>
        </w:rPr>
        <w:t>3.</w:t>
      </w:r>
      <w:r>
        <w:rPr>
          <w:b/>
          <w:spacing w:val="13"/>
          <w:sz w:val="20"/>
        </w:rPr>
        <w:t xml:space="preserve"> </w:t>
      </w:r>
      <w:r>
        <w:rPr>
          <w:i/>
          <w:sz w:val="20"/>
        </w:rPr>
        <w:t>Для</w:t>
      </w:r>
      <w:r>
        <w:rPr>
          <w:i/>
          <w:spacing w:val="11"/>
          <w:sz w:val="20"/>
        </w:rPr>
        <w:t xml:space="preserve"> </w:t>
      </w:r>
      <w:r>
        <w:rPr>
          <w:i/>
          <w:sz w:val="20"/>
        </w:rPr>
        <w:t>всякой</w:t>
      </w:r>
      <w:r>
        <w:rPr>
          <w:i/>
          <w:spacing w:val="11"/>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-формулы</w:t>
      </w:r>
      <w:r>
        <w:rPr>
          <w:i/>
          <w:spacing w:val="13"/>
          <w:sz w:val="20"/>
        </w:rPr>
        <w:t xml:space="preserve"> </w:t>
      </w:r>
      <w:r>
        <w:rPr>
          <w:rFonts w:ascii="Cambria Math" w:eastAsia="Cambria Math" w:hAnsi="Cambria Math"/>
          <w:sz w:val="20"/>
        </w:rPr>
        <w:t>𝐴</w:t>
      </w:r>
      <w:r>
        <w:rPr>
          <w:rFonts w:ascii="Cambria Math" w:eastAsia="Cambria Math" w:hAnsi="Cambria Math"/>
          <w:spacing w:val="20"/>
          <w:sz w:val="20"/>
        </w:rPr>
        <w:t xml:space="preserve"> </w:t>
      </w:r>
      <w:r>
        <w:rPr>
          <w:i/>
          <w:sz w:val="20"/>
        </w:rPr>
        <w:t>и</w:t>
      </w:r>
      <w:r>
        <w:rPr>
          <w:i/>
          <w:spacing w:val="12"/>
          <w:sz w:val="20"/>
        </w:rPr>
        <w:t xml:space="preserve"> </w:t>
      </w:r>
      <w:r>
        <w:rPr>
          <w:i/>
          <w:sz w:val="20"/>
        </w:rPr>
        <w:t>для</w:t>
      </w:r>
      <w:r>
        <w:rPr>
          <w:i/>
          <w:spacing w:val="11"/>
          <w:sz w:val="20"/>
        </w:rPr>
        <w:t xml:space="preserve"> </w:t>
      </w:r>
      <w:r>
        <w:rPr>
          <w:i/>
          <w:sz w:val="20"/>
        </w:rPr>
        <w:t>всякой</w:t>
      </w:r>
      <w:r>
        <w:rPr>
          <w:i/>
          <w:spacing w:val="13"/>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-формулы</w:t>
      </w:r>
      <w:r>
        <w:rPr>
          <w:i/>
          <w:spacing w:val="11"/>
          <w:sz w:val="20"/>
        </w:rPr>
        <w:t xml:space="preserve"> </w:t>
      </w:r>
      <w:r>
        <w:rPr>
          <w:rFonts w:ascii="Cambria Math" w:eastAsia="Cambria Math" w:hAnsi="Cambria Math"/>
          <w:sz w:val="20"/>
        </w:rPr>
        <w:t>𝐵</w:t>
      </w:r>
      <w:r>
        <w:rPr>
          <w:i/>
          <w:sz w:val="20"/>
        </w:rPr>
        <w:t>:</w:t>
      </w:r>
      <w:r>
        <w:rPr>
          <w:i/>
          <w:spacing w:val="11"/>
          <w:sz w:val="20"/>
        </w:rPr>
        <w:t xml:space="preserve"> </w:t>
      </w:r>
      <w:r>
        <w:rPr>
          <w:i/>
          <w:sz w:val="20"/>
        </w:rPr>
        <w:t>если</w:t>
      </w:r>
      <w:r>
        <w:rPr>
          <w:i/>
          <w:spacing w:val="12"/>
          <w:sz w:val="20"/>
        </w:rPr>
        <w:t xml:space="preserve"> </w:t>
      </w:r>
      <w:r>
        <w:rPr>
          <w:rFonts w:ascii="Cambria Math" w:eastAsia="Cambria Math" w:hAnsi="Cambria Math"/>
          <w:sz w:val="20"/>
        </w:rPr>
        <w:t>𝐴</w:t>
      </w:r>
      <w:r>
        <w:rPr>
          <w:rFonts w:ascii="Cambria Math" w:eastAsia="Cambria Math" w:hAnsi="Cambria Math"/>
          <w:spacing w:val="20"/>
          <w:sz w:val="20"/>
        </w:rPr>
        <w:t xml:space="preserve"> </w:t>
      </w:r>
      <w:r>
        <w:rPr>
          <w:i/>
          <w:sz w:val="20"/>
        </w:rPr>
        <w:t>есть</w:t>
      </w:r>
      <w:r>
        <w:rPr>
          <w:i/>
          <w:spacing w:val="12"/>
          <w:sz w:val="20"/>
        </w:rPr>
        <w:t xml:space="preserve"> </w:t>
      </w:r>
      <w:r>
        <w:rPr>
          <w:rFonts w:ascii="Cambria Math" w:eastAsia="Cambria Math" w:hAnsi="Cambria Math"/>
          <w:sz w:val="20"/>
        </w:rPr>
        <w:t>𝐿</w:t>
      </w:r>
      <w:r>
        <w:rPr>
          <w:rFonts w:ascii="Cambria Math" w:eastAsia="Cambria Math" w:hAnsi="Cambria Math"/>
          <w:position w:val="-3"/>
          <w:sz w:val="14"/>
        </w:rPr>
        <w:t>&amp;⊃</w:t>
      </w:r>
      <w:r>
        <w:rPr>
          <w:i/>
          <w:sz w:val="20"/>
        </w:rPr>
        <w:t>-формула,</w:t>
      </w:r>
      <w:r>
        <w:rPr>
          <w:i/>
          <w:spacing w:val="11"/>
          <w:sz w:val="20"/>
        </w:rPr>
        <w:t xml:space="preserve"> </w:t>
      </w:r>
      <w:r>
        <w:rPr>
          <w:i/>
          <w:sz w:val="20"/>
        </w:rPr>
        <w:t>общезначимая</w:t>
      </w:r>
      <w:r>
        <w:rPr>
          <w:i/>
          <w:spacing w:val="11"/>
          <w:sz w:val="20"/>
        </w:rPr>
        <w:t xml:space="preserve"> </w:t>
      </w:r>
      <w:r>
        <w:rPr>
          <w:i/>
          <w:sz w:val="20"/>
        </w:rPr>
        <w:t>в</w:t>
      </w:r>
    </w:p>
    <w:p w:rsidR="00A93898" w:rsidRDefault="00000000">
      <w:pPr>
        <w:spacing w:before="91"/>
        <w:ind w:left="152"/>
        <w:rPr>
          <w:i/>
          <w:iCs/>
          <w:sz w:val="20"/>
          <w:szCs w:val="20"/>
        </w:rPr>
      </w:pP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r>
        <w:rPr>
          <w:i/>
          <w:iCs/>
          <w:spacing w:val="6"/>
          <w:sz w:val="20"/>
          <w:szCs w:val="20"/>
        </w:rPr>
        <w:t xml:space="preserve"> </w:t>
      </w: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r>
        <w:rPr>
          <w:i/>
          <w:iCs/>
          <w:spacing w:val="9"/>
          <w:sz w:val="20"/>
          <w:szCs w:val="20"/>
        </w:rPr>
        <w:t xml:space="preserve"> </w:t>
      </w:r>
      <w:r>
        <w:rPr>
          <w:i/>
          <w:iCs/>
          <w:sz w:val="20"/>
          <w:szCs w:val="20"/>
        </w:rPr>
        <w:t>и</w:t>
      </w:r>
    </w:p>
    <w:p w:rsidR="00A93898" w:rsidRDefault="00A93898">
      <w:pPr>
        <w:pStyle w:val="a3"/>
        <w:spacing w:before="7"/>
        <w:rPr>
          <w:i/>
          <w:sz w:val="21"/>
        </w:rPr>
      </w:pPr>
    </w:p>
    <w:tbl>
      <w:tblPr>
        <w:tblStyle w:val="TableNormal"/>
        <w:tblW w:w="0" w:type="auto"/>
        <w:tblInd w:w="110" w:type="dxa"/>
        <w:tblLayout w:type="fixed"/>
        <w:tblLook w:val="01E0" w:firstRow="1" w:lastRow="1" w:firstColumn="1" w:lastColumn="1" w:noHBand="0" w:noVBand="0"/>
      </w:tblPr>
      <w:tblGrid>
        <w:gridCol w:w="1298"/>
        <w:gridCol w:w="1781"/>
        <w:gridCol w:w="1850"/>
        <w:gridCol w:w="1623"/>
        <w:gridCol w:w="1833"/>
        <w:gridCol w:w="1354"/>
      </w:tblGrid>
      <w:tr w:rsidR="00A93898">
        <w:trPr>
          <w:trHeight w:val="302"/>
        </w:trPr>
        <w:tc>
          <w:tcPr>
            <w:tcW w:w="1298" w:type="dxa"/>
          </w:tcPr>
          <w:p w:rsidR="00A93898" w:rsidRDefault="00000000">
            <w:pPr>
              <w:pStyle w:val="TableParagraph"/>
              <w:spacing w:line="222" w:lineRule="exact"/>
              <w:ind w:left="100"/>
              <w:jc w:val="left"/>
              <w:rPr>
                <w:sz w:val="20"/>
              </w:rPr>
            </w:pPr>
            <w:r>
              <w:rPr>
                <w:sz w:val="20"/>
              </w:rPr>
              <w:t>(𝐴</w:t>
            </w:r>
            <w:r>
              <w:rPr>
                <w:spacing w:val="13"/>
                <w:sz w:val="20"/>
              </w:rPr>
              <w:t xml:space="preserve"> </w:t>
            </w:r>
            <w:r>
              <w:rPr>
                <w:sz w:val="20"/>
              </w:rPr>
              <w:t>⊃</w:t>
            </w:r>
            <w:r>
              <w:rPr>
                <w:spacing w:val="13"/>
                <w:sz w:val="20"/>
              </w:rPr>
              <w:t xml:space="preserve"> </w:t>
            </w:r>
            <w:r>
              <w:rPr>
                <w:sz w:val="20"/>
              </w:rPr>
              <w:t>𝐵)</w:t>
            </w:r>
          </w:p>
        </w:tc>
        <w:tc>
          <w:tcPr>
            <w:tcW w:w="1781" w:type="dxa"/>
          </w:tcPr>
          <w:p w:rsidR="00A93898" w:rsidRDefault="00000000">
            <w:pPr>
              <w:pStyle w:val="TableParagraph"/>
              <w:spacing w:line="221" w:lineRule="exact"/>
              <w:ind w:left="463"/>
              <w:jc w:val="left"/>
              <w:rPr>
                <w:rFonts w:ascii="Times New Roman" w:hAnsi="Times New Roman"/>
                <w:i/>
                <w:sz w:val="20"/>
              </w:rPr>
            </w:pPr>
            <w:r>
              <w:rPr>
                <w:rFonts w:ascii="Times New Roman" w:hAnsi="Times New Roman"/>
                <w:i/>
                <w:sz w:val="20"/>
              </w:rPr>
              <w:t>есть</w:t>
            </w:r>
          </w:p>
        </w:tc>
        <w:tc>
          <w:tcPr>
            <w:tcW w:w="1850" w:type="dxa"/>
          </w:tcPr>
          <w:p w:rsidR="00A93898" w:rsidRDefault="00000000">
            <w:pPr>
              <w:pStyle w:val="TableParagraph"/>
              <w:spacing w:line="249" w:lineRule="exact"/>
              <w:ind w:left="63"/>
              <w:jc w:val="left"/>
              <w:rPr>
                <w:rFonts w:ascii="Times New Roman" w:eastAsia="Times New Roman" w:hAnsi="Times New Roman"/>
                <w:i/>
                <w:sz w:val="20"/>
              </w:rPr>
            </w:pPr>
            <w:r>
              <w:rPr>
                <w:sz w:val="20"/>
              </w:rPr>
              <w:t>𝐿</w:t>
            </w:r>
            <w:r>
              <w:rPr>
                <w:position w:val="-3"/>
                <w:sz w:val="14"/>
              </w:rPr>
              <w:t>&amp;⊃</w:t>
            </w:r>
            <w:r>
              <w:rPr>
                <w:rFonts w:ascii="Times New Roman" w:eastAsia="Times New Roman" w:hAnsi="Times New Roman"/>
                <w:i/>
                <w:sz w:val="20"/>
              </w:rPr>
              <w:t>-формула,</w:t>
            </w:r>
          </w:p>
        </w:tc>
        <w:tc>
          <w:tcPr>
            <w:tcW w:w="1623" w:type="dxa"/>
          </w:tcPr>
          <w:p w:rsidR="00A93898" w:rsidRDefault="00000000">
            <w:pPr>
              <w:pStyle w:val="TableParagraph"/>
              <w:spacing w:line="221" w:lineRule="exact"/>
              <w:ind w:left="359"/>
              <w:jc w:val="left"/>
              <w:rPr>
                <w:rFonts w:ascii="Times New Roman" w:hAnsi="Times New Roman"/>
                <w:i/>
                <w:sz w:val="20"/>
              </w:rPr>
            </w:pPr>
            <w:r>
              <w:rPr>
                <w:rFonts w:ascii="Times New Roman" w:hAnsi="Times New Roman"/>
                <w:i/>
                <w:sz w:val="20"/>
              </w:rPr>
              <w:t>общезначимая</w:t>
            </w:r>
          </w:p>
        </w:tc>
        <w:tc>
          <w:tcPr>
            <w:tcW w:w="1833" w:type="dxa"/>
          </w:tcPr>
          <w:p w:rsidR="00A93898" w:rsidRDefault="00000000">
            <w:pPr>
              <w:pStyle w:val="TableParagraph"/>
              <w:spacing w:line="221" w:lineRule="exact"/>
              <w:ind w:left="126"/>
              <w:rPr>
                <w:rFonts w:ascii="Times New Roman" w:hAnsi="Times New Roman"/>
                <w:i/>
                <w:sz w:val="20"/>
              </w:rPr>
            </w:pPr>
            <w:r>
              <w:rPr>
                <w:rFonts w:ascii="Times New Roman" w:hAnsi="Times New Roman"/>
                <w:i/>
                <w:w w:val="99"/>
                <w:sz w:val="20"/>
              </w:rPr>
              <w:t>в</w:t>
            </w:r>
          </w:p>
        </w:tc>
        <w:tc>
          <w:tcPr>
            <w:tcW w:w="1354" w:type="dxa"/>
          </w:tcPr>
          <w:p w:rsidR="00A93898" w:rsidRDefault="00000000">
            <w:pPr>
              <w:pStyle w:val="TableParagraph"/>
              <w:spacing w:line="249" w:lineRule="exact"/>
              <w:ind w:right="47"/>
              <w:jc w:val="right"/>
              <w:rPr>
                <w:rFonts w:ascii="Times New Roman" w:eastAsia="Times New Roman" w:hAnsi="Times New Roman"/>
                <w:i/>
                <w:sz w:val="20"/>
              </w:rPr>
            </w:pPr>
            <w:r>
              <w:rPr>
                <w:sz w:val="20"/>
              </w:rPr>
              <w:t>𝐿</w:t>
            </w:r>
            <w:r>
              <w:rPr>
                <w:position w:val="-3"/>
                <w:sz w:val="14"/>
              </w:rPr>
              <w:t>&amp;⊃</w:t>
            </w:r>
            <w:r>
              <w:rPr>
                <w:rFonts w:ascii="Times New Roman" w:eastAsia="Times New Roman" w:hAnsi="Times New Roman"/>
                <w:i/>
                <w:sz w:val="20"/>
              </w:rPr>
              <w:t>-матрице</w:t>
            </w:r>
          </w:p>
        </w:tc>
      </w:tr>
      <w:tr w:rsidR="00A93898">
        <w:trPr>
          <w:trHeight w:val="679"/>
        </w:trPr>
        <w:tc>
          <w:tcPr>
            <w:tcW w:w="1298" w:type="dxa"/>
          </w:tcPr>
          <w:p w:rsidR="00A93898" w:rsidRDefault="00000000">
            <w:pPr>
              <w:pStyle w:val="TableParagraph"/>
              <w:spacing w:before="40"/>
              <w:ind w:left="50"/>
              <w:jc w:val="left"/>
              <w:rPr>
                <w:sz w:val="20"/>
                <w:szCs w:val="20"/>
              </w:rPr>
            </w:pPr>
            <w:proofErr w:type="gramStart"/>
            <w:r>
              <w:rPr>
                <w:spacing w:val="-1"/>
                <w:sz w:val="20"/>
                <w:szCs w:val="20"/>
              </w:rPr>
              <w:t>⟨{</w:t>
            </w:r>
            <w:proofErr w:type="gramEnd"/>
            <w:r>
              <w:rPr>
                <w:spacing w:val="-1"/>
                <w:sz w:val="20"/>
                <w:szCs w:val="20"/>
              </w:rPr>
              <w:t>1,1/2,0},</w:t>
            </w:r>
            <w:r>
              <w:rPr>
                <w:spacing w:val="-6"/>
                <w:sz w:val="20"/>
                <w:szCs w:val="20"/>
              </w:rPr>
              <w:t xml:space="preserve"> </w:t>
            </w:r>
            <w:r>
              <w:rPr>
                <w:sz w:val="20"/>
                <w:szCs w:val="20"/>
              </w:rPr>
              <w:t>{1},</w:t>
            </w:r>
          </w:p>
          <w:p w:rsidR="00A93898" w:rsidRDefault="00000000">
            <w:pPr>
              <w:pStyle w:val="TableParagraph"/>
              <w:spacing w:before="143"/>
              <w:ind w:left="50"/>
              <w:jc w:val="left"/>
              <w:rPr>
                <w:sz w:val="20"/>
                <w:szCs w:val="20"/>
              </w:rPr>
            </w:pPr>
            <w:proofErr w:type="gramStart"/>
            <w:r>
              <w:rPr>
                <w:spacing w:val="-1"/>
                <w:sz w:val="20"/>
                <w:szCs w:val="20"/>
              </w:rPr>
              <w:t>⟨{</w:t>
            </w:r>
            <w:proofErr w:type="gramEnd"/>
            <w:r>
              <w:rPr>
                <w:spacing w:val="-1"/>
                <w:sz w:val="20"/>
                <w:szCs w:val="20"/>
              </w:rPr>
              <w:t>1,1/2,0},</w:t>
            </w:r>
            <w:r>
              <w:rPr>
                <w:spacing w:val="-6"/>
                <w:sz w:val="20"/>
                <w:szCs w:val="20"/>
              </w:rPr>
              <w:t xml:space="preserve"> </w:t>
            </w:r>
            <w:r>
              <w:rPr>
                <w:sz w:val="20"/>
                <w:szCs w:val="20"/>
              </w:rPr>
              <w:t>{1},</w:t>
            </w:r>
          </w:p>
        </w:tc>
        <w:tc>
          <w:tcPr>
            <w:tcW w:w="1781" w:type="dxa"/>
          </w:tcPr>
          <w:p w:rsidR="00A93898" w:rsidRDefault="00000000">
            <w:pPr>
              <w:pStyle w:val="TableParagraph"/>
              <w:spacing w:before="41"/>
              <w:ind w:left="17"/>
              <w:jc w:val="left"/>
              <w:rPr>
                <w:rFonts w:ascii="Times New Roman" w:eastAsia="Times New Roman" w:hAnsi="Times New Roman" w:cs="Times New Roman"/>
                <w:i/>
                <w:iCs/>
                <w:sz w:val="20"/>
                <w:szCs w:val="20"/>
              </w:rPr>
            </w:pPr>
            <w:proofErr w:type="gramStart"/>
            <w:r>
              <w:rPr>
                <w:position w:val="4"/>
                <w:sz w:val="20"/>
                <w:szCs w:val="20"/>
              </w:rPr>
              <w:t>&amp;</w:t>
            </w:r>
            <w:r>
              <w:rPr>
                <w:sz w:val="14"/>
                <w:szCs w:val="14"/>
              </w:rPr>
              <w:t>(</w:t>
            </w:r>
            <w:proofErr w:type="gramEnd"/>
            <w:r>
              <w:rPr>
                <w:sz w:val="14"/>
                <w:szCs w:val="14"/>
              </w:rPr>
              <w:t>1,1,1,1/2)</w:t>
            </w:r>
            <w:r>
              <w:rPr>
                <w:position w:val="4"/>
                <w:sz w:val="20"/>
                <w:szCs w:val="20"/>
              </w:rPr>
              <w:t>,</w:t>
            </w:r>
            <w:r>
              <w:rPr>
                <w:spacing w:val="28"/>
                <w:position w:val="4"/>
                <w:sz w:val="20"/>
                <w:szCs w:val="20"/>
              </w:rPr>
              <w:t xml:space="preserve"> </w:t>
            </w:r>
            <w:r>
              <w:rPr>
                <w:position w:val="4"/>
                <w:sz w:val="20"/>
                <w:szCs w:val="20"/>
              </w:rPr>
              <w:t>⊃</w:t>
            </w:r>
            <w:r>
              <w:rPr>
                <w:sz w:val="14"/>
                <w:szCs w:val="14"/>
              </w:rPr>
              <w:t>(1,0,0,1)</w:t>
            </w:r>
            <w:r>
              <w:rPr>
                <w:position w:val="4"/>
                <w:sz w:val="20"/>
                <w:szCs w:val="20"/>
              </w:rPr>
              <w:t>⟩</w:t>
            </w:r>
            <w:r>
              <w:rPr>
                <w:rFonts w:ascii="Times New Roman" w:eastAsia="Times New Roman" w:hAnsi="Times New Roman" w:cs="Times New Roman"/>
                <w:i/>
                <w:iCs/>
                <w:position w:val="4"/>
                <w:sz w:val="20"/>
                <w:szCs w:val="20"/>
              </w:rPr>
              <w:t>,</w:t>
            </w:r>
          </w:p>
          <w:p w:rsidR="00A93898" w:rsidRDefault="00000000">
            <w:pPr>
              <w:pStyle w:val="TableParagraph"/>
              <w:spacing w:before="116" w:line="241" w:lineRule="exact"/>
              <w:ind w:left="17"/>
              <w:jc w:val="left"/>
              <w:rPr>
                <w:rFonts w:ascii="Times New Roman" w:eastAsia="Times New Roman" w:hAnsi="Times New Roman" w:cs="Times New Roman"/>
                <w:i/>
                <w:iCs/>
                <w:sz w:val="20"/>
                <w:szCs w:val="20"/>
              </w:rPr>
            </w:pPr>
            <w:proofErr w:type="gramStart"/>
            <w:r>
              <w:rPr>
                <w:position w:val="4"/>
                <w:sz w:val="20"/>
                <w:szCs w:val="20"/>
              </w:rPr>
              <w:t>&amp;</w:t>
            </w:r>
            <w:r>
              <w:rPr>
                <w:sz w:val="14"/>
                <w:szCs w:val="14"/>
              </w:rPr>
              <w:t>(</w:t>
            </w:r>
            <w:proofErr w:type="gramEnd"/>
            <w:r>
              <w:rPr>
                <w:sz w:val="14"/>
                <w:szCs w:val="14"/>
              </w:rPr>
              <w:t>1,1,1,1/2)</w:t>
            </w:r>
            <w:r>
              <w:rPr>
                <w:position w:val="4"/>
                <w:sz w:val="20"/>
                <w:szCs w:val="20"/>
              </w:rPr>
              <w:t>,</w:t>
            </w:r>
            <w:r>
              <w:rPr>
                <w:spacing w:val="28"/>
                <w:position w:val="4"/>
                <w:sz w:val="20"/>
                <w:szCs w:val="20"/>
              </w:rPr>
              <w:t xml:space="preserve"> </w:t>
            </w:r>
            <w:r>
              <w:rPr>
                <w:position w:val="4"/>
                <w:sz w:val="20"/>
                <w:szCs w:val="20"/>
              </w:rPr>
              <w:t>⊃</w:t>
            </w:r>
            <w:r>
              <w:rPr>
                <w:sz w:val="14"/>
                <w:szCs w:val="14"/>
              </w:rPr>
              <w:t>(1,0,0,1)</w:t>
            </w:r>
            <w:r>
              <w:rPr>
                <w:position w:val="4"/>
                <w:sz w:val="20"/>
                <w:szCs w:val="20"/>
              </w:rPr>
              <w:t>⟩</w:t>
            </w:r>
            <w:r>
              <w:rPr>
                <w:rFonts w:ascii="Times New Roman" w:eastAsia="Times New Roman" w:hAnsi="Times New Roman" w:cs="Times New Roman"/>
                <w:i/>
                <w:iCs/>
                <w:position w:val="4"/>
                <w:sz w:val="20"/>
                <w:szCs w:val="20"/>
              </w:rPr>
              <w:t>.</w:t>
            </w:r>
          </w:p>
        </w:tc>
        <w:tc>
          <w:tcPr>
            <w:tcW w:w="1850" w:type="dxa"/>
          </w:tcPr>
          <w:p w:rsidR="00A93898" w:rsidRDefault="00000000">
            <w:pPr>
              <w:pStyle w:val="TableParagraph"/>
              <w:tabs>
                <w:tab w:val="left" w:pos="821"/>
                <w:tab w:val="left" w:pos="1277"/>
              </w:tabs>
              <w:spacing w:before="40"/>
              <w:ind w:left="257"/>
              <w:jc w:val="left"/>
              <w:rPr>
                <w:rFonts w:ascii="Times New Roman" w:eastAsia="Times New Roman" w:hAnsi="Times New Roman"/>
                <w:i/>
                <w:sz w:val="20"/>
              </w:rPr>
            </w:pPr>
            <w:r>
              <w:rPr>
                <w:rFonts w:ascii="Times New Roman" w:eastAsia="Times New Roman" w:hAnsi="Times New Roman"/>
                <w:i/>
                <w:sz w:val="20"/>
              </w:rPr>
              <w:t>то</w:t>
            </w:r>
            <w:r>
              <w:rPr>
                <w:rFonts w:ascii="Times New Roman" w:eastAsia="Times New Roman" w:hAnsi="Times New Roman"/>
                <w:i/>
                <w:sz w:val="20"/>
              </w:rPr>
              <w:tab/>
            </w:r>
            <w:r>
              <w:rPr>
                <w:sz w:val="20"/>
              </w:rPr>
              <w:t>𝐵</w:t>
            </w:r>
            <w:r>
              <w:rPr>
                <w:sz w:val="20"/>
              </w:rPr>
              <w:tab/>
            </w:r>
            <w:r>
              <w:rPr>
                <w:rFonts w:ascii="Times New Roman" w:eastAsia="Times New Roman" w:hAnsi="Times New Roman"/>
                <w:i/>
                <w:sz w:val="20"/>
              </w:rPr>
              <w:t>есть</w:t>
            </w:r>
          </w:p>
        </w:tc>
        <w:tc>
          <w:tcPr>
            <w:tcW w:w="1623" w:type="dxa"/>
          </w:tcPr>
          <w:p w:rsidR="00A93898" w:rsidRDefault="00000000">
            <w:pPr>
              <w:pStyle w:val="TableParagraph"/>
              <w:spacing w:before="40"/>
              <w:ind w:left="161"/>
              <w:jc w:val="left"/>
              <w:rPr>
                <w:rFonts w:ascii="Times New Roman" w:eastAsia="Times New Roman" w:hAnsi="Times New Roman"/>
                <w:i/>
                <w:sz w:val="20"/>
              </w:rPr>
            </w:pPr>
            <w:r>
              <w:rPr>
                <w:sz w:val="20"/>
              </w:rPr>
              <w:t>𝐿</w:t>
            </w:r>
            <w:r>
              <w:rPr>
                <w:position w:val="-3"/>
                <w:sz w:val="14"/>
              </w:rPr>
              <w:t>&amp;⊃</w:t>
            </w:r>
            <w:r>
              <w:rPr>
                <w:rFonts w:ascii="Times New Roman" w:eastAsia="Times New Roman" w:hAnsi="Times New Roman"/>
                <w:i/>
                <w:sz w:val="20"/>
              </w:rPr>
              <w:t>-формула,</w:t>
            </w:r>
          </w:p>
        </w:tc>
        <w:tc>
          <w:tcPr>
            <w:tcW w:w="1833" w:type="dxa"/>
          </w:tcPr>
          <w:p w:rsidR="00A93898" w:rsidRDefault="00000000">
            <w:pPr>
              <w:pStyle w:val="TableParagraph"/>
              <w:tabs>
                <w:tab w:val="left" w:pos="1586"/>
              </w:tabs>
              <w:spacing w:before="43"/>
              <w:ind w:left="33"/>
              <w:jc w:val="left"/>
              <w:rPr>
                <w:rFonts w:ascii="Times New Roman" w:hAnsi="Times New Roman"/>
                <w:i/>
                <w:sz w:val="20"/>
              </w:rPr>
            </w:pPr>
            <w:r>
              <w:rPr>
                <w:rFonts w:ascii="Times New Roman" w:hAnsi="Times New Roman"/>
                <w:i/>
                <w:sz w:val="20"/>
              </w:rPr>
              <w:t>общезначимая</w:t>
            </w:r>
            <w:r>
              <w:rPr>
                <w:rFonts w:ascii="Times New Roman" w:hAnsi="Times New Roman"/>
                <w:i/>
                <w:sz w:val="20"/>
              </w:rPr>
              <w:tab/>
              <w:t>в</w:t>
            </w:r>
          </w:p>
        </w:tc>
        <w:tc>
          <w:tcPr>
            <w:tcW w:w="1354" w:type="dxa"/>
          </w:tcPr>
          <w:p w:rsidR="00A93898" w:rsidRDefault="00000000">
            <w:pPr>
              <w:pStyle w:val="TableParagraph"/>
              <w:spacing w:before="40"/>
              <w:ind w:right="45"/>
              <w:jc w:val="right"/>
              <w:rPr>
                <w:rFonts w:ascii="Times New Roman" w:eastAsia="Times New Roman" w:hAnsi="Times New Roman"/>
                <w:i/>
                <w:sz w:val="20"/>
              </w:rPr>
            </w:pPr>
            <w:r>
              <w:rPr>
                <w:sz w:val="20"/>
              </w:rPr>
              <w:t>𝐿</w:t>
            </w:r>
            <w:r>
              <w:rPr>
                <w:position w:val="-3"/>
                <w:sz w:val="14"/>
              </w:rPr>
              <w:t>&amp;⊃</w:t>
            </w:r>
            <w:r>
              <w:rPr>
                <w:rFonts w:ascii="Times New Roman" w:eastAsia="Times New Roman" w:hAnsi="Times New Roman"/>
                <w:i/>
                <w:sz w:val="20"/>
              </w:rPr>
              <w:t>-матрице</w:t>
            </w:r>
          </w:p>
        </w:tc>
      </w:tr>
    </w:tbl>
    <w:p w:rsidR="00A93898" w:rsidRDefault="00A93898">
      <w:pPr>
        <w:pStyle w:val="a3"/>
        <w:spacing w:before="4"/>
        <w:rPr>
          <w:i/>
        </w:rPr>
      </w:pPr>
    </w:p>
    <w:p w:rsidR="00A93898" w:rsidRDefault="00000000">
      <w:pPr>
        <w:pStyle w:val="a3"/>
        <w:ind w:left="719"/>
      </w:pPr>
      <w:r>
        <w:t>Докажем лемму</w:t>
      </w:r>
      <w:r>
        <w:rPr>
          <w:spacing w:val="-5"/>
        </w:rPr>
        <w:t xml:space="preserve"> </w:t>
      </w:r>
      <w:r>
        <w:t>3.</w:t>
      </w:r>
    </w:p>
    <w:p w:rsidR="00A93898" w:rsidRDefault="00A93898">
      <w:pPr>
        <w:pStyle w:val="a3"/>
        <w:spacing w:before="7"/>
      </w:pPr>
    </w:p>
    <w:p w:rsidR="00A93898" w:rsidRDefault="00000000">
      <w:pPr>
        <w:pStyle w:val="a4"/>
        <w:numPr>
          <w:ilvl w:val="0"/>
          <w:numId w:val="9"/>
        </w:numPr>
        <w:tabs>
          <w:tab w:val="left" w:pos="1003"/>
        </w:tabs>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pacing w:val="26"/>
          <w:position w:val="-3"/>
          <w:sz w:val="14"/>
        </w:rPr>
        <w:t xml:space="preserve"> </w:t>
      </w:r>
      <w:r>
        <w:rPr>
          <w:sz w:val="20"/>
        </w:rPr>
        <w:t>есть</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1"/>
          <w:sz w:val="20"/>
        </w:rPr>
        <w:t xml:space="preserve"> </w:t>
      </w:r>
      <w:r>
        <w:rPr>
          <w:sz w:val="20"/>
        </w:rPr>
        <w:t>(допущение).</w:t>
      </w:r>
    </w:p>
    <w:p w:rsidR="00A93898" w:rsidRDefault="00000000">
      <w:pPr>
        <w:pStyle w:val="a4"/>
        <w:numPr>
          <w:ilvl w:val="0"/>
          <w:numId w:val="9"/>
        </w:numPr>
        <w:tabs>
          <w:tab w:val="left" w:pos="1003"/>
        </w:tabs>
        <w:spacing w:before="212"/>
        <w:rPr>
          <w:sz w:val="20"/>
        </w:rPr>
      </w:pPr>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spacing w:val="24"/>
          <w:position w:val="-3"/>
          <w:sz w:val="14"/>
        </w:rPr>
        <w:t xml:space="preserve"> </w:t>
      </w:r>
      <w:r>
        <w:rPr>
          <w:sz w:val="20"/>
        </w:rPr>
        <w:t>есть</w:t>
      </w:r>
      <w:r>
        <w:rPr>
          <w:spacing w:val="-5"/>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4"/>
          <w:sz w:val="20"/>
        </w:rPr>
        <w:t xml:space="preserve"> </w:t>
      </w:r>
      <w:r>
        <w:rPr>
          <w:sz w:val="20"/>
        </w:rPr>
        <w:t>(допущение).</w:t>
      </w:r>
    </w:p>
    <w:p w:rsidR="00A93898" w:rsidRDefault="00000000">
      <w:pPr>
        <w:pStyle w:val="a4"/>
        <w:numPr>
          <w:ilvl w:val="0"/>
          <w:numId w:val="9"/>
        </w:numPr>
        <w:tabs>
          <w:tab w:val="left" w:pos="1732"/>
          <w:tab w:val="left" w:pos="1733"/>
          <w:tab w:val="left" w:pos="2728"/>
          <w:tab w:val="left" w:pos="3864"/>
          <w:tab w:val="left" w:pos="5817"/>
          <w:tab w:val="left" w:pos="7827"/>
          <w:tab w:val="left" w:pos="8705"/>
        </w:tabs>
        <w:spacing w:before="209"/>
        <w:ind w:left="1732" w:hanging="1014"/>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line="360" w:lineRule="auto"/>
        <w:ind w:left="152" w:right="160"/>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 {1}, &amp;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 ⊃</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45"/>
          <w:sz w:val="20"/>
          <w:szCs w:val="20"/>
        </w:rPr>
        <w:t xml:space="preserve"> </w:t>
      </w:r>
      <w:r>
        <w:rPr>
          <w:sz w:val="20"/>
          <w:szCs w:val="20"/>
        </w:rPr>
        <w:t>и</w:t>
      </w:r>
      <w:r>
        <w:rPr>
          <w:spacing w:val="51"/>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0</w:t>
      </w:r>
      <w:r>
        <w:rPr>
          <w:rFonts w:ascii="Cambria Math" w:eastAsia="Cambria Math" w:hAnsi="Cambria Math" w:cs="Cambria Math"/>
          <w:spacing w:val="30"/>
          <w:position w:val="-3"/>
          <w:sz w:val="14"/>
          <w:szCs w:val="14"/>
        </w:rPr>
        <w:t xml:space="preserve"> </w:t>
      </w:r>
      <w:r>
        <w:rPr>
          <w:rFonts w:ascii="Cambria Math" w:eastAsia="Cambria Math" w:hAnsi="Cambria Math" w:cs="Cambria Math"/>
          <w:sz w:val="20"/>
          <w:szCs w:val="20"/>
        </w:rPr>
        <w:t>⊃ 𝐵</w:t>
      </w:r>
      <w:r>
        <w:rPr>
          <w:rFonts w:ascii="Cambria Math" w:eastAsia="Cambria Math" w:hAnsi="Cambria Math" w:cs="Cambria Math"/>
          <w:position w:val="-3"/>
          <w:sz w:val="14"/>
          <w:szCs w:val="14"/>
        </w:rPr>
        <w:t>0</w:t>
      </w:r>
      <w:r>
        <w:rPr>
          <w:rFonts w:ascii="Cambria Math" w:eastAsia="Cambria Math" w:hAnsi="Cambria Math" w:cs="Cambria Math"/>
          <w:sz w:val="20"/>
          <w:szCs w:val="20"/>
        </w:rPr>
        <w:t>)</w:t>
      </w:r>
      <w:r>
        <w:rPr>
          <w:rFonts w:ascii="Cambria Math" w:eastAsia="Cambria Math" w:hAnsi="Cambria Math" w:cs="Cambria Math"/>
          <w:spacing w:val="45"/>
          <w:sz w:val="20"/>
          <w:szCs w:val="20"/>
        </w:rPr>
        <w:t xml:space="preserve"> </w:t>
      </w:r>
      <w:r>
        <w:rPr>
          <w:sz w:val="20"/>
          <w:szCs w:val="20"/>
        </w:rPr>
        <w:t xml:space="preserve">есть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 xml:space="preserve">-формула,   общезначимая   в  </w:t>
      </w:r>
      <w:r>
        <w:rPr>
          <w:spacing w:val="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 xml:space="preserve">-матрице  </w:t>
      </w:r>
      <w:r>
        <w:rPr>
          <w:spacing w:val="1"/>
          <w:sz w:val="20"/>
          <w:szCs w:val="20"/>
        </w:rPr>
        <w:t xml:space="preserve"> </w:t>
      </w:r>
      <w:r>
        <w:rPr>
          <w:rFonts w:ascii="Cambria Math" w:eastAsia="Cambria Math" w:hAnsi="Cambria Math" w:cs="Cambria Math"/>
          <w:sz w:val="20"/>
          <w:szCs w:val="20"/>
        </w:rPr>
        <w:t>⟨{1,1/</w:t>
      </w:r>
      <w:r>
        <w:rPr>
          <w:rFonts w:ascii="Cambria Math" w:eastAsia="Cambria Math" w:hAnsi="Cambria Math" w:cs="Cambria Math"/>
          <w:spacing w:val="-42"/>
          <w:sz w:val="20"/>
          <w:szCs w:val="20"/>
        </w:rPr>
        <w:t xml:space="preserve"> </w:t>
      </w:r>
      <w:r>
        <w:rPr>
          <w:rFonts w:ascii="Cambria Math" w:eastAsia="Cambria Math" w:hAnsi="Cambria Math" w:cs="Cambria Math"/>
          <w:sz w:val="20"/>
          <w:szCs w:val="20"/>
        </w:rPr>
        <w:t>2,0},</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6"/>
          <w:sz w:val="20"/>
          <w:szCs w:val="20"/>
        </w:rPr>
        <w:t xml:space="preserve"> </w:t>
      </w:r>
      <w:r>
        <w:rPr>
          <w:sz w:val="20"/>
          <w:szCs w:val="20"/>
        </w:rPr>
        <w:t>(допущение).</w:t>
      </w:r>
    </w:p>
    <w:p w:rsidR="00A93898" w:rsidRDefault="00A93898">
      <w:pPr>
        <w:spacing w:line="360" w:lineRule="auto"/>
        <w:rPr>
          <w:sz w:val="20"/>
          <w:szCs w:val="20"/>
        </w:rPr>
        <w:sectPr w:rsidR="00A93898">
          <w:type w:val="continuous"/>
          <w:pgSz w:w="11910" w:h="16840"/>
          <w:pgMar w:top="1320" w:right="980" w:bottom="1200" w:left="980" w:header="0" w:footer="1005" w:gutter="0"/>
          <w:cols w:space="720"/>
        </w:sectPr>
      </w:pPr>
    </w:p>
    <w:p w:rsidR="00A93898" w:rsidRDefault="00000000">
      <w:pPr>
        <w:pStyle w:val="a4"/>
        <w:numPr>
          <w:ilvl w:val="0"/>
          <w:numId w:val="9"/>
        </w:numPr>
        <w:tabs>
          <w:tab w:val="left" w:pos="1593"/>
          <w:tab w:val="left" w:pos="1594"/>
          <w:tab w:val="left" w:pos="2445"/>
          <w:tab w:val="left" w:pos="3280"/>
          <w:tab w:val="left" w:pos="4276"/>
          <w:tab w:val="left" w:pos="6092"/>
          <w:tab w:val="left" w:pos="7964"/>
          <w:tab w:val="left" w:pos="8703"/>
        </w:tabs>
        <w:spacing w:before="69"/>
        <w:ind w:left="1593" w:hanging="875"/>
        <w:rPr>
          <w:sz w:val="20"/>
        </w:rPr>
      </w:pPr>
      <w:r>
        <w:rPr>
          <w:rFonts w:ascii="Cambria Math" w:eastAsia="Cambria Math" w:hAnsi="Cambria Math"/>
          <w:sz w:val="20"/>
        </w:rPr>
        <w:lastRenderedPageBreak/>
        <w:t>𝐵</w:t>
      </w:r>
      <w:r>
        <w:rPr>
          <w:rFonts w:ascii="Cambria Math" w:eastAsia="Cambria Math" w:hAnsi="Cambria Math"/>
          <w:position w:val="-3"/>
          <w:sz w:val="14"/>
        </w:rPr>
        <w:t>0</w:t>
      </w:r>
      <w:r>
        <w:rPr>
          <w:rFonts w:ascii="Cambria Math" w:eastAsia="Cambria Math" w:hAnsi="Cambria Math"/>
          <w:position w:val="-3"/>
          <w:sz w:val="14"/>
        </w:rPr>
        <w:tab/>
      </w:r>
      <w:r>
        <w:rPr>
          <w:sz w:val="20"/>
        </w:rPr>
        <w:t>не</w:t>
      </w:r>
      <w:r>
        <w:rPr>
          <w:sz w:val="20"/>
        </w:rPr>
        <w:tab/>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sz w:val="20"/>
          <w:szCs w:val="20"/>
        </w:rPr>
        <w:t>(допущение).</w:t>
      </w:r>
    </w:p>
    <w:p w:rsidR="00A93898" w:rsidRDefault="00A93898">
      <w:pPr>
        <w:pStyle w:val="a3"/>
        <w:spacing w:before="6"/>
      </w:pPr>
    </w:p>
    <w:p w:rsidR="00A93898" w:rsidRDefault="00000000">
      <w:pPr>
        <w:pStyle w:val="a4"/>
        <w:numPr>
          <w:ilvl w:val="0"/>
          <w:numId w:val="9"/>
        </w:numPr>
        <w:tabs>
          <w:tab w:val="left" w:pos="1732"/>
          <w:tab w:val="left" w:pos="1733"/>
          <w:tab w:val="left" w:pos="2728"/>
          <w:tab w:val="left" w:pos="3864"/>
          <w:tab w:val="left" w:pos="5817"/>
          <w:tab w:val="left" w:pos="7827"/>
          <w:tab w:val="left" w:pos="8705"/>
        </w:tabs>
        <w:ind w:left="1732" w:hanging="1014"/>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sz w:val="20"/>
          <w:szCs w:val="20"/>
        </w:rPr>
        <w:t>(из</w:t>
      </w:r>
      <w:r>
        <w:rPr>
          <w:spacing w:val="6"/>
          <w:sz w:val="20"/>
          <w:szCs w:val="20"/>
        </w:rPr>
        <w:t xml:space="preserve"> </w:t>
      </w:r>
      <w:r>
        <w:rPr>
          <w:sz w:val="20"/>
          <w:szCs w:val="20"/>
        </w:rPr>
        <w:t>(3)).</w:t>
      </w:r>
    </w:p>
    <w:p w:rsidR="00A93898" w:rsidRDefault="00A93898">
      <w:pPr>
        <w:pStyle w:val="a3"/>
        <w:spacing w:before="3"/>
      </w:pPr>
    </w:p>
    <w:p w:rsidR="00A93898" w:rsidRDefault="00000000">
      <w:pPr>
        <w:pStyle w:val="a4"/>
        <w:numPr>
          <w:ilvl w:val="0"/>
          <w:numId w:val="9"/>
        </w:numPr>
        <w:tabs>
          <w:tab w:val="left" w:pos="1624"/>
          <w:tab w:val="left" w:pos="1625"/>
          <w:tab w:val="left" w:pos="3151"/>
          <w:tab w:val="left" w:pos="4180"/>
          <w:tab w:val="left" w:pos="6025"/>
          <w:tab w:val="left" w:pos="7932"/>
          <w:tab w:val="left" w:pos="8703"/>
        </w:tabs>
        <w:ind w:left="1624" w:hanging="906"/>
        <w:rPr>
          <w:sz w:val="20"/>
        </w:rPr>
      </w:pPr>
      <w:r>
        <w:rPr>
          <w:rFonts w:ascii="Cambria Math" w:eastAsia="Cambria Math" w:hAnsi="Cambria Math"/>
          <w:spacing w:val="-1"/>
          <w:sz w:val="20"/>
        </w:rPr>
        <w:t>(𝐴</w:t>
      </w:r>
      <w:r>
        <w:rPr>
          <w:rFonts w:ascii="Cambria Math" w:eastAsia="Cambria Math" w:hAnsi="Cambria Math"/>
          <w:spacing w:val="-1"/>
          <w:position w:val="-3"/>
          <w:sz w:val="14"/>
        </w:rPr>
        <w:t>0</w:t>
      </w:r>
      <w:r>
        <w:rPr>
          <w:rFonts w:ascii="Cambria Math" w:eastAsia="Cambria Math" w:hAnsi="Cambria Math"/>
          <w:spacing w:val="32"/>
          <w:position w:val="-3"/>
          <w:sz w:val="14"/>
        </w:rPr>
        <w:t xml:space="preserve"> </w:t>
      </w:r>
      <w:r>
        <w:rPr>
          <w:rFonts w:ascii="Cambria Math" w:eastAsia="Cambria Math" w:hAnsi="Cambria Math"/>
          <w:spacing w:val="-1"/>
          <w:sz w:val="20"/>
        </w:rPr>
        <w:t>⊃</w:t>
      </w:r>
      <w:r>
        <w:rPr>
          <w:rFonts w:ascii="Cambria Math" w:eastAsia="Cambria Math" w:hAnsi="Cambria Math"/>
          <w:spacing w:val="11"/>
          <w:sz w:val="20"/>
        </w:rPr>
        <w:t xml:space="preserve"> </w:t>
      </w:r>
      <w:r>
        <w:rPr>
          <w:rFonts w:ascii="Cambria Math" w:eastAsia="Cambria Math" w:hAnsi="Cambria Math"/>
          <w:spacing w:val="-1"/>
          <w:sz w:val="20"/>
        </w:rPr>
        <w:t>𝐵</w:t>
      </w:r>
      <w:proofErr w:type="gramStart"/>
      <w:r>
        <w:rPr>
          <w:rFonts w:ascii="Cambria Math" w:eastAsia="Cambria Math" w:hAnsi="Cambria Math"/>
          <w:spacing w:val="-1"/>
          <w:position w:val="-3"/>
          <w:sz w:val="14"/>
        </w:rPr>
        <w:t>0</w:t>
      </w:r>
      <w:r>
        <w:rPr>
          <w:rFonts w:ascii="Cambria Math" w:eastAsia="Cambria Math" w:hAnsi="Cambria Math"/>
          <w:spacing w:val="-18"/>
          <w:position w:val="-3"/>
          <w:sz w:val="14"/>
        </w:rPr>
        <w:t xml:space="preserve"> </w:t>
      </w:r>
      <w:r>
        <w:rPr>
          <w:rFonts w:ascii="Cambria Math" w:eastAsia="Cambria Math" w:hAnsi="Cambria Math"/>
          <w:sz w:val="20"/>
        </w:rPr>
        <w:t>)</w:t>
      </w:r>
      <w:proofErr w:type="gramEnd"/>
      <w:r>
        <w:rPr>
          <w:rFonts w:ascii="Cambria Math" w:eastAsia="Cambria Math" w:hAnsi="Cambria Math"/>
          <w:sz w:val="20"/>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sz w:val="20"/>
          <w:szCs w:val="20"/>
        </w:rPr>
        <w:t>(из</w:t>
      </w:r>
      <w:r>
        <w:rPr>
          <w:spacing w:val="6"/>
          <w:sz w:val="20"/>
          <w:szCs w:val="20"/>
        </w:rPr>
        <w:t xml:space="preserve"> </w:t>
      </w:r>
      <w:r>
        <w:rPr>
          <w:sz w:val="20"/>
          <w:szCs w:val="20"/>
        </w:rPr>
        <w:t>(3)).</w:t>
      </w:r>
    </w:p>
    <w:p w:rsidR="00A93898" w:rsidRDefault="00A93898">
      <w:pPr>
        <w:pStyle w:val="a3"/>
        <w:spacing w:before="4"/>
      </w:pPr>
    </w:p>
    <w:p w:rsidR="00A93898" w:rsidRDefault="00000000">
      <w:pPr>
        <w:pStyle w:val="a3"/>
        <w:spacing w:before="1"/>
        <w:ind w:left="719"/>
      </w:pPr>
      <w:r>
        <w:t>Обратим</w:t>
      </w:r>
      <w:r>
        <w:rPr>
          <w:spacing w:val="-3"/>
        </w:rPr>
        <w:t xml:space="preserve"> </w:t>
      </w:r>
      <w:r>
        <w:t>внимание на</w:t>
      </w:r>
      <w:r>
        <w:rPr>
          <w:spacing w:val="-4"/>
        </w:rPr>
        <w:t xml:space="preserve"> </w:t>
      </w:r>
      <w:r>
        <w:t>то,</w:t>
      </w:r>
      <w:r>
        <w:rPr>
          <w:spacing w:val="-3"/>
        </w:rPr>
        <w:t xml:space="preserve"> </w:t>
      </w:r>
      <w:r>
        <w:t>что</w:t>
      </w:r>
    </w:p>
    <w:p w:rsidR="00A93898" w:rsidRDefault="00A93898">
      <w:pPr>
        <w:pStyle w:val="a3"/>
        <w:spacing w:before="7"/>
      </w:pPr>
    </w:p>
    <w:p w:rsidR="00A93898" w:rsidRDefault="00000000">
      <w:pPr>
        <w:pStyle w:val="a4"/>
        <w:numPr>
          <w:ilvl w:val="0"/>
          <w:numId w:val="9"/>
        </w:numPr>
        <w:tabs>
          <w:tab w:val="left" w:pos="1981"/>
          <w:tab w:val="left" w:pos="1982"/>
          <w:tab w:val="left" w:pos="3278"/>
          <w:tab w:val="left" w:pos="4660"/>
          <w:tab w:val="left" w:pos="6699"/>
          <w:tab w:val="left" w:pos="8662"/>
        </w:tabs>
        <w:ind w:left="1982" w:hanging="1263"/>
        <w:rPr>
          <w:sz w:val="20"/>
        </w:rPr>
      </w:pPr>
      <w:r>
        <w:rPr>
          <w:rFonts w:ascii="Cambria Math" w:eastAsia="Cambria Math" w:hAnsi="Cambria Math"/>
          <w:sz w:val="20"/>
        </w:rPr>
        <w:t>{1}</w:t>
      </w:r>
      <w:r>
        <w:rPr>
          <w:rFonts w:ascii="Cambria Math" w:eastAsia="Cambria Math" w:hAnsi="Cambria Math"/>
          <w:sz w:val="20"/>
        </w:rPr>
        <w:tab/>
      </w:r>
      <w:r>
        <w:rPr>
          <w:sz w:val="20"/>
        </w:rPr>
        <w:t>есть</w:t>
      </w:r>
      <w:r>
        <w:rPr>
          <w:sz w:val="20"/>
        </w:rPr>
        <w:tab/>
        <w:t>выделенное</w:t>
      </w:r>
      <w:r>
        <w:rPr>
          <w:sz w:val="20"/>
        </w:rPr>
        <w:tab/>
        <w:t>множество</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-матрицы</w:t>
      </w:r>
    </w:p>
    <w:p w:rsidR="00A93898" w:rsidRDefault="00000000">
      <w:pPr>
        <w:spacing w:before="91"/>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4"/>
      </w:pPr>
    </w:p>
    <w:p w:rsidR="00A93898" w:rsidRDefault="00000000">
      <w:pPr>
        <w:pStyle w:val="a3"/>
        <w:tabs>
          <w:tab w:val="left" w:pos="1386"/>
          <w:tab w:val="left" w:pos="2152"/>
          <w:tab w:val="left" w:pos="3822"/>
          <w:tab w:val="left" w:pos="4625"/>
          <w:tab w:val="left" w:pos="5301"/>
          <w:tab w:val="left" w:pos="6154"/>
          <w:tab w:val="left" w:pos="6917"/>
          <w:tab w:val="left" w:pos="7757"/>
          <w:tab w:val="left" w:pos="8776"/>
        </w:tabs>
        <w:spacing w:before="1"/>
        <w:ind w:right="161"/>
        <w:jc w:val="right"/>
      </w:pPr>
      <w:r>
        <w:t>Опираясь</w:t>
      </w:r>
      <w:r>
        <w:tab/>
        <w:t>на</w:t>
      </w:r>
      <w:r>
        <w:tab/>
        <w:t>утверждения</w:t>
      </w:r>
      <w:r>
        <w:tab/>
        <w:t>(5)</w:t>
      </w:r>
      <w:r>
        <w:tab/>
        <w:t>и</w:t>
      </w:r>
      <w:r>
        <w:tab/>
        <w:t>(7),</w:t>
      </w:r>
      <w:r>
        <w:tab/>
        <w:t>на</w:t>
      </w:r>
      <w:r>
        <w:tab/>
        <w:t>тот</w:t>
      </w:r>
      <w:r>
        <w:tab/>
        <w:t>факт,</w:t>
      </w:r>
      <w:r>
        <w:tab/>
        <w:t>что</w:t>
      </w:r>
    </w:p>
    <w:p w:rsidR="00A93898" w:rsidRDefault="00000000">
      <w:pPr>
        <w:pStyle w:val="a3"/>
        <w:spacing w:before="120"/>
        <w:ind w:right="251"/>
        <w:jc w:val="right"/>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6"/>
        </w:rPr>
        <w:t xml:space="preserve"> </w:t>
      </w:r>
      <w:r>
        <w:t>есть</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w:t>
      </w:r>
      <w:r>
        <w:rPr>
          <w:spacing w:val="2"/>
        </w:rPr>
        <w:t xml:space="preserve"> </w:t>
      </w:r>
      <w:r>
        <w:t>замечанию 3),</w:t>
      </w:r>
      <w:r>
        <w:rPr>
          <w:spacing w:val="1"/>
        </w:rPr>
        <w:t xml:space="preserve"> </w:t>
      </w:r>
      <w:r>
        <w:t>а</w:t>
      </w:r>
      <w:r>
        <w:rPr>
          <w:spacing w:val="1"/>
        </w:rPr>
        <w:t xml:space="preserve"> </w:t>
      </w:r>
      <w:r>
        <w:t>также на</w:t>
      </w:r>
      <w:r>
        <w:rPr>
          <w:spacing w:val="1"/>
        </w:rPr>
        <w:t xml:space="preserve"> </w:t>
      </w:r>
      <w:r>
        <w:t>определение 4,</w:t>
      </w:r>
      <w:r>
        <w:rPr>
          <w:spacing w:val="1"/>
        </w:rPr>
        <w:t xml:space="preserve"> </w:t>
      </w:r>
      <w:r>
        <w:t>получаем, что</w:t>
      </w:r>
    </w:p>
    <w:p w:rsidR="00A93898" w:rsidRDefault="00A93898">
      <w:pPr>
        <w:pStyle w:val="a3"/>
        <w:spacing w:before="5"/>
      </w:pPr>
    </w:p>
    <w:p w:rsidR="00A93898" w:rsidRDefault="00000000">
      <w:pPr>
        <w:pStyle w:val="a4"/>
        <w:numPr>
          <w:ilvl w:val="0"/>
          <w:numId w:val="9"/>
        </w:numPr>
        <w:tabs>
          <w:tab w:val="left" w:pos="1611"/>
          <w:tab w:val="left" w:pos="1612"/>
          <w:tab w:val="left" w:pos="2559"/>
          <w:tab w:val="left" w:pos="3794"/>
          <w:tab w:val="left" w:pos="5059"/>
          <w:tab w:val="left" w:pos="5832"/>
          <w:tab w:val="left" w:pos="6979"/>
          <w:tab w:val="left" w:pos="7952"/>
          <w:tab w:val="left" w:pos="8703"/>
        </w:tabs>
        <w:ind w:left="1611" w:hanging="893"/>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pgSz w:w="11910" w:h="16840"/>
          <w:pgMar w:top="1040" w:right="980" w:bottom="124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7"/>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7"/>
          <w:position w:val="-9"/>
          <w:sz w:val="20"/>
          <w:szCs w:val="20"/>
        </w:rPr>
        <w:t xml:space="preserve"> </w:t>
      </w:r>
      <w:r>
        <w:rPr>
          <w:rFonts w:ascii="Cambria Math" w:eastAsia="Cambria Math" w:hAnsi="Cambria Math" w:cs="Cambria Math"/>
          <w:position w:val="-9"/>
          <w:sz w:val="20"/>
          <w:szCs w:val="20"/>
        </w:rPr>
        <w:t>|𝐴</w:t>
      </w:r>
      <w:r>
        <w:rPr>
          <w:rFonts w:ascii="Cambria Math" w:eastAsia="Cambria Math" w:hAnsi="Cambria Math" w:cs="Cambria Math"/>
          <w:spacing w:val="65"/>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w:t>
      </w:r>
      <w:r>
        <w:rPr>
          <w:position w:val="-9"/>
          <w:sz w:val="20"/>
          <w:szCs w:val="20"/>
        </w:rPr>
        <w:t>.</w:t>
      </w:r>
    </w:p>
    <w:p w:rsidR="00A93898" w:rsidRDefault="00A93898">
      <w:pPr>
        <w:rPr>
          <w:sz w:val="20"/>
          <w:szCs w:val="20"/>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A93898">
      <w:pPr>
        <w:pStyle w:val="a3"/>
        <w:spacing w:before="2"/>
        <w:rPr>
          <w:sz w:val="12"/>
        </w:rPr>
      </w:pPr>
    </w:p>
    <w:p w:rsidR="00A93898" w:rsidRDefault="00000000">
      <w:pPr>
        <w:pStyle w:val="a3"/>
        <w:tabs>
          <w:tab w:val="left" w:pos="1386"/>
          <w:tab w:val="left" w:pos="2151"/>
          <w:tab w:val="left" w:pos="3821"/>
          <w:tab w:val="left" w:pos="4624"/>
          <w:tab w:val="left" w:pos="5300"/>
          <w:tab w:val="left" w:pos="6154"/>
          <w:tab w:val="left" w:pos="6916"/>
          <w:tab w:val="left" w:pos="7756"/>
          <w:tab w:val="left" w:pos="8776"/>
        </w:tabs>
        <w:spacing w:before="91"/>
        <w:ind w:right="161"/>
        <w:jc w:val="right"/>
      </w:pPr>
      <w:r>
        <w:pict>
          <v:shape id="docshape50" o:spid="_x0000_s2069" type="#_x0000_t202" style="position:absolute;left:0;text-align:left;margin-left:214.5pt;margin-top:-13.95pt;width:11.65pt;height:7.85pt;z-index:-16999424;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t>Опираясь</w:t>
      </w:r>
      <w:r>
        <w:tab/>
        <w:t>на</w:t>
      </w:r>
      <w:r>
        <w:tab/>
        <w:t>утверждения</w:t>
      </w:r>
      <w:r>
        <w:tab/>
        <w:t>(6)</w:t>
      </w:r>
      <w:r>
        <w:tab/>
        <w:t>и</w:t>
      </w:r>
      <w:r>
        <w:tab/>
        <w:t>(7),</w:t>
      </w:r>
      <w:r>
        <w:tab/>
        <w:t>на</w:t>
      </w:r>
      <w:r>
        <w:tab/>
        <w:t>тот</w:t>
      </w:r>
      <w:r>
        <w:tab/>
        <w:t>факт,</w:t>
      </w:r>
      <w:r>
        <w:tab/>
        <w:t>что</w:t>
      </w:r>
    </w:p>
    <w:p w:rsidR="00A93898" w:rsidRDefault="00000000">
      <w:pPr>
        <w:pStyle w:val="a3"/>
        <w:spacing w:before="120"/>
        <w:ind w:right="251"/>
        <w:jc w:val="right"/>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6"/>
        </w:rPr>
        <w:t xml:space="preserve"> </w:t>
      </w:r>
      <w:r>
        <w:t>есть</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w:t>
      </w:r>
      <w:r>
        <w:rPr>
          <w:spacing w:val="2"/>
        </w:rPr>
        <w:t xml:space="preserve"> </w:t>
      </w:r>
      <w:r>
        <w:t>замечанию 3),</w:t>
      </w:r>
      <w:r>
        <w:rPr>
          <w:spacing w:val="1"/>
        </w:rPr>
        <w:t xml:space="preserve"> </w:t>
      </w:r>
      <w:r>
        <w:t>а</w:t>
      </w:r>
      <w:r>
        <w:rPr>
          <w:spacing w:val="1"/>
        </w:rPr>
        <w:t xml:space="preserve"> </w:t>
      </w:r>
      <w:r>
        <w:t>также на</w:t>
      </w:r>
      <w:r>
        <w:rPr>
          <w:spacing w:val="1"/>
        </w:rPr>
        <w:t xml:space="preserve"> </w:t>
      </w:r>
      <w:r>
        <w:t>определение 4,</w:t>
      </w:r>
      <w:r>
        <w:rPr>
          <w:spacing w:val="1"/>
        </w:rPr>
        <w:t xml:space="preserve"> </w:t>
      </w:r>
      <w:r>
        <w:t>получаем, что</w:t>
      </w:r>
    </w:p>
    <w:p w:rsidR="00A93898" w:rsidRDefault="00A93898">
      <w:pPr>
        <w:pStyle w:val="a3"/>
        <w:spacing w:before="5"/>
      </w:pPr>
    </w:p>
    <w:p w:rsidR="00A93898" w:rsidRDefault="00000000">
      <w:pPr>
        <w:pStyle w:val="a4"/>
        <w:numPr>
          <w:ilvl w:val="0"/>
          <w:numId w:val="9"/>
        </w:numPr>
        <w:tabs>
          <w:tab w:val="left" w:pos="1611"/>
          <w:tab w:val="left" w:pos="1612"/>
          <w:tab w:val="left" w:pos="2559"/>
          <w:tab w:val="left" w:pos="3794"/>
          <w:tab w:val="left" w:pos="5059"/>
          <w:tab w:val="left" w:pos="5832"/>
          <w:tab w:val="left" w:pos="6979"/>
          <w:tab w:val="left" w:pos="7952"/>
          <w:tab w:val="left" w:pos="8703"/>
        </w:tabs>
        <w:ind w:left="1611" w:hanging="893"/>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pStyle w:val="a3"/>
        <w:spacing w:before="169" w:line="122" w:lineRule="exact"/>
        <w:ind w:left="152"/>
        <w:rPr>
          <w:rFonts w:ascii="Cambria Math" w:eastAsia="Cambria Math" w:hAnsi="Cambria Math" w:cs="Cambria Math"/>
        </w:rPr>
      </w:pPr>
      <w:proofErr w:type="gramStart"/>
      <w:r>
        <w:rPr>
          <w:rFonts w:ascii="Cambria Math" w:eastAsia="Cambria Math" w:hAnsi="Cambria Math" w:cs="Cambria Math"/>
          <w:spacing w:val="-1"/>
        </w:rPr>
        <w:t>⟨{</w:t>
      </w:r>
      <w:proofErr w:type="gramEnd"/>
      <w:r>
        <w:rPr>
          <w:rFonts w:ascii="Cambria Math" w:eastAsia="Cambria Math" w:hAnsi="Cambria Math" w:cs="Cambria Math"/>
          <w:spacing w:val="-1"/>
        </w:rPr>
        <w:t>1,1/2,0},</w:t>
      </w:r>
      <w:r>
        <w:rPr>
          <w:rFonts w:ascii="Cambria Math" w:eastAsia="Cambria Math" w:hAnsi="Cambria Math" w:cs="Cambria Math"/>
          <w:spacing w:val="-10"/>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p>
    <w:p w:rsidR="00A93898" w:rsidRDefault="00000000">
      <w:pPr>
        <w:tabs>
          <w:tab w:val="left" w:pos="911"/>
        </w:tabs>
        <w:spacing w:before="169" w:line="122" w:lineRule="exact"/>
        <w:ind w:left="152"/>
        <w:rPr>
          <w:rFonts w:ascii="Cambria Math" w:eastAsia="Cambria Math" w:hAnsi="Cambria Math" w:cs="Cambria Math"/>
          <w:sz w:val="20"/>
          <w:szCs w:val="20"/>
        </w:rPr>
      </w:pPr>
      <w:r>
        <w:br w:type="column"/>
      </w:r>
      <w:r>
        <w:rPr>
          <w:rFonts w:ascii="Cambria Math" w:eastAsia="Cambria Math" w:hAnsi="Cambria Math" w:cs="Cambria Math"/>
          <w:w w:val="95"/>
          <w:sz w:val="20"/>
          <w:szCs w:val="20"/>
        </w:rPr>
        <w:t>,</w:t>
      </w:r>
      <w:r>
        <w:rPr>
          <w:rFonts w:ascii="Cambria Math" w:eastAsia="Cambria Math" w:hAnsi="Cambria Math" w:cs="Cambria Math"/>
          <w:spacing w:val="-7"/>
          <w:w w:val="95"/>
          <w:sz w:val="20"/>
          <w:szCs w:val="20"/>
        </w:rPr>
        <w:t xml:space="preserve"> </w:t>
      </w:r>
      <w:r>
        <w:rPr>
          <w:rFonts w:ascii="Cambria Math" w:eastAsia="Cambria Math" w:hAnsi="Cambria Math" w:cs="Cambria Math"/>
          <w:w w:val="95"/>
          <w:sz w:val="20"/>
          <w:szCs w:val="20"/>
        </w:rPr>
        <w:t>⊃</w:t>
      </w:r>
      <w:r>
        <w:rPr>
          <w:rFonts w:ascii="Cambria Math" w:eastAsia="Cambria Math" w:hAnsi="Cambria Math" w:cs="Cambria Math"/>
          <w:w w:val="95"/>
          <w:sz w:val="20"/>
          <w:szCs w:val="20"/>
        </w:rPr>
        <w:tab/>
      </w:r>
      <w:r>
        <w:rPr>
          <w:rFonts w:ascii="Cambria Math" w:eastAsia="Cambria Math" w:hAnsi="Cambria Math" w:cs="Cambria Math"/>
          <w:sz w:val="20"/>
          <w:szCs w:val="20"/>
        </w:rPr>
        <w:t>⟩</w:t>
      </w:r>
      <w:r>
        <w:rPr>
          <w:rFonts w:ascii="Cambria Math" w:eastAsia="Cambria Math" w:hAnsi="Cambria Math" w:cs="Cambria Math"/>
          <w:spacing w:val="2"/>
          <w:sz w:val="20"/>
          <w:szCs w:val="20"/>
        </w:rPr>
        <w:t xml:space="preserve"> </w:t>
      </w:r>
      <w:proofErr w:type="gramStart"/>
      <w:r>
        <w:rPr>
          <w:rFonts w:ascii="Cambria Math" w:eastAsia="Cambria Math" w:hAnsi="Cambria Math" w:cs="Cambria Math"/>
          <w:spacing w:val="-67"/>
          <w:sz w:val="20"/>
          <w:szCs w:val="20"/>
        </w:rPr>
        <w:t>|(</w:t>
      </w:r>
      <w:proofErr w:type="gramEnd"/>
      <w:r>
        <w:rPr>
          <w:rFonts w:ascii="Cambria Math" w:eastAsia="Cambria Math" w:hAnsi="Cambria Math" w:cs="Cambria Math"/>
          <w:spacing w:val="-67"/>
          <w:sz w:val="20"/>
          <w:szCs w:val="20"/>
        </w:rPr>
        <w:t>𝐴</w:t>
      </w:r>
    </w:p>
    <w:p w:rsidR="00A93898" w:rsidRDefault="00000000">
      <w:pPr>
        <w:spacing w:before="93"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2"/>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56"/>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w:t>
      </w:r>
      <w:r>
        <w:rPr>
          <w:position w:val="-9"/>
          <w:sz w:val="20"/>
          <w:szCs w:val="20"/>
        </w:rPr>
        <w:t>.</w:t>
      </w:r>
    </w:p>
    <w:p w:rsidR="00A93898" w:rsidRDefault="00A93898">
      <w:pPr>
        <w:spacing w:line="199" w:lineRule="exact"/>
        <w:rPr>
          <w:sz w:val="20"/>
          <w:szCs w:val="20"/>
        </w:rPr>
        <w:sectPr w:rsidR="00A93898">
          <w:type w:val="continuous"/>
          <w:pgSz w:w="11910" w:h="16840"/>
          <w:pgMar w:top="1320" w:right="980" w:bottom="1200" w:left="980" w:header="0" w:footer="1005" w:gutter="0"/>
          <w:cols w:num="3" w:space="720" w:equalWidth="0">
            <w:col w:w="1595" w:space="491"/>
            <w:col w:w="1307" w:space="40"/>
            <w:col w:w="6517"/>
          </w:cols>
        </w:sectPr>
      </w:pPr>
    </w:p>
    <w:p w:rsidR="00A93898" w:rsidRDefault="00000000">
      <w:pPr>
        <w:spacing w:line="139" w:lineRule="exact"/>
        <w:jc w:val="right"/>
        <w:rPr>
          <w:rFonts w:ascii="Cambria Math"/>
          <w:sz w:val="14"/>
        </w:rPr>
      </w:pPr>
      <w:r>
        <w:rPr>
          <w:rFonts w:ascii="Cambria Math"/>
          <w:sz w:val="14"/>
        </w:rPr>
        <w:t>(1,1,1,1/2)</w:t>
      </w:r>
    </w:p>
    <w:p w:rsidR="00A93898" w:rsidRDefault="00000000">
      <w:pPr>
        <w:spacing w:line="139" w:lineRule="exact"/>
        <w:ind w:left="190"/>
        <w:rPr>
          <w:rFonts w:ascii="Cambria Math"/>
          <w:sz w:val="14"/>
        </w:rPr>
      </w:pPr>
      <w:r>
        <w:br w:type="column"/>
      </w:r>
      <w:r>
        <w:rPr>
          <w:rFonts w:ascii="Cambria Math"/>
          <w:sz w:val="14"/>
        </w:rPr>
        <w:t>(1,0,0,1)</w:t>
      </w:r>
    </w:p>
    <w:p w:rsidR="00A93898" w:rsidRDefault="00000000">
      <w:pPr>
        <w:tabs>
          <w:tab w:val="left" w:pos="830"/>
        </w:tabs>
        <w:spacing w:line="156" w:lineRule="exact"/>
        <w:ind w:left="363"/>
        <w:rPr>
          <w:rFonts w:ascii="Cambria Math" w:eastAsia="Cambria Math"/>
          <w:sz w:val="14"/>
        </w:rPr>
      </w:pPr>
      <w:r>
        <w:br w:type="column"/>
      </w: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8"/>
          <w:position w:val="2"/>
          <w:sz w:val="14"/>
        </w:rPr>
        <w:t xml:space="preserve"> </w:t>
      </w:r>
      <w:r>
        <w:rPr>
          <w:rFonts w:ascii="Cambria Math" w:eastAsia="Cambria Math"/>
          <w:w w:val="105"/>
          <w:sz w:val="14"/>
        </w:rPr>
        <w:t>𝑣</w:t>
      </w:r>
    </w:p>
    <w:p w:rsidR="00A93898" w:rsidRDefault="00A93898">
      <w:pPr>
        <w:spacing w:line="156" w:lineRule="exact"/>
        <w:rPr>
          <w:rFonts w:ascii="Cambria Math" w:eastAsia="Cambria Math"/>
          <w:sz w:val="14"/>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A93898">
      <w:pPr>
        <w:pStyle w:val="a3"/>
        <w:spacing w:before="6"/>
        <w:rPr>
          <w:rFonts w:ascii="Cambria Math"/>
          <w:sz w:val="10"/>
        </w:rPr>
      </w:pPr>
    </w:p>
    <w:p w:rsidR="00A93898" w:rsidRDefault="00000000">
      <w:pPr>
        <w:pStyle w:val="a3"/>
        <w:tabs>
          <w:tab w:val="left" w:pos="1386"/>
          <w:tab w:val="left" w:pos="2151"/>
          <w:tab w:val="left" w:pos="3821"/>
          <w:tab w:val="left" w:pos="4624"/>
          <w:tab w:val="left" w:pos="5300"/>
          <w:tab w:val="left" w:pos="6154"/>
          <w:tab w:val="left" w:pos="6916"/>
          <w:tab w:val="left" w:pos="7756"/>
          <w:tab w:val="left" w:pos="8776"/>
        </w:tabs>
        <w:spacing w:before="91"/>
        <w:ind w:right="161"/>
        <w:jc w:val="right"/>
      </w:pPr>
      <w:r>
        <w:t>Опираясь</w:t>
      </w:r>
      <w:r>
        <w:tab/>
        <w:t>на</w:t>
      </w:r>
      <w:r>
        <w:tab/>
        <w:t>утверждения</w:t>
      </w:r>
      <w:r>
        <w:tab/>
        <w:t>(4)</w:t>
      </w:r>
      <w:r>
        <w:tab/>
        <w:t>и</w:t>
      </w:r>
      <w:r>
        <w:tab/>
        <w:t>(7),</w:t>
      </w:r>
      <w:r>
        <w:tab/>
        <w:t>на</w:t>
      </w:r>
      <w:r>
        <w:tab/>
        <w:t>тот</w:t>
      </w:r>
      <w:r>
        <w:tab/>
        <w:t>факт,</w:t>
      </w:r>
      <w:r>
        <w:tab/>
        <w:t>что</w:t>
      </w:r>
    </w:p>
    <w:p w:rsidR="00A93898" w:rsidRDefault="00000000">
      <w:pPr>
        <w:pStyle w:val="a3"/>
        <w:spacing w:before="117"/>
        <w:ind w:right="251"/>
        <w:jc w:val="right"/>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6"/>
        </w:rPr>
        <w:t xml:space="preserve"> </w:t>
      </w:r>
      <w:r>
        <w:t>есть</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w:t>
      </w:r>
      <w:r>
        <w:rPr>
          <w:spacing w:val="2"/>
        </w:rPr>
        <w:t xml:space="preserve"> </w:t>
      </w:r>
      <w:r>
        <w:t>замечанию 3),</w:t>
      </w:r>
      <w:r>
        <w:rPr>
          <w:spacing w:val="1"/>
        </w:rPr>
        <w:t xml:space="preserve"> </w:t>
      </w:r>
      <w:r>
        <w:t>а</w:t>
      </w:r>
      <w:r>
        <w:rPr>
          <w:spacing w:val="1"/>
        </w:rPr>
        <w:t xml:space="preserve"> </w:t>
      </w:r>
      <w:r>
        <w:t>также на</w:t>
      </w:r>
      <w:r>
        <w:rPr>
          <w:spacing w:val="1"/>
        </w:rPr>
        <w:t xml:space="preserve"> </w:t>
      </w:r>
      <w:r>
        <w:t>определение 4,</w:t>
      </w:r>
      <w:r>
        <w:rPr>
          <w:spacing w:val="1"/>
        </w:rPr>
        <w:t xml:space="preserve"> </w:t>
      </w:r>
      <w:r>
        <w:t>получаем, что</w:t>
      </w:r>
    </w:p>
    <w:p w:rsidR="00A93898" w:rsidRDefault="00A93898">
      <w:pPr>
        <w:pStyle w:val="a3"/>
        <w:spacing w:before="6"/>
      </w:pPr>
    </w:p>
    <w:p w:rsidR="00A93898" w:rsidRDefault="00000000">
      <w:pPr>
        <w:pStyle w:val="a4"/>
        <w:numPr>
          <w:ilvl w:val="0"/>
          <w:numId w:val="9"/>
        </w:numPr>
        <w:tabs>
          <w:tab w:val="left" w:pos="1467"/>
          <w:tab w:val="left" w:pos="1468"/>
          <w:tab w:val="left" w:pos="2613"/>
          <w:tab w:val="left" w:pos="3313"/>
          <w:tab w:val="left" w:pos="4018"/>
          <w:tab w:val="left" w:pos="5009"/>
          <w:tab w:val="left" w:pos="6036"/>
          <w:tab w:val="left" w:pos="6564"/>
          <w:tab w:val="left" w:pos="7469"/>
          <w:tab w:val="left" w:pos="8197"/>
          <w:tab w:val="left" w:pos="8703"/>
        </w:tabs>
        <w:ind w:left="1467" w:hanging="749"/>
        <w:rPr>
          <w:sz w:val="20"/>
        </w:rPr>
      </w:pPr>
      <w:r>
        <w:rPr>
          <w:sz w:val="20"/>
        </w:rPr>
        <w:t>неверно,</w:t>
      </w:r>
      <w:r>
        <w:rPr>
          <w:sz w:val="20"/>
        </w:rPr>
        <w:tab/>
        <w:t>что</w:t>
      </w:r>
      <w:r>
        <w:rPr>
          <w:sz w:val="20"/>
        </w:rPr>
        <w:tab/>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pStyle w:val="a3"/>
        <w:tabs>
          <w:tab w:val="left" w:pos="2238"/>
        </w:tabs>
        <w:spacing w:before="168" w:line="35" w:lineRule="exact"/>
        <w:ind w:left="152"/>
        <w:rPr>
          <w:rFonts w:ascii="Cambria Math" w:eastAsia="Cambria Math" w:hAnsi="Cambria Math" w:cs="Cambria Math"/>
        </w:rPr>
      </w:pPr>
      <w:proofErr w:type="gramStart"/>
      <w:r>
        <w:rPr>
          <w:rFonts w:ascii="Cambria Math" w:eastAsia="Cambria Math" w:hAnsi="Cambria Math" w:cs="Cambria Math"/>
          <w:spacing w:val="-1"/>
        </w:rPr>
        <w:t>⟨{</w:t>
      </w:r>
      <w:proofErr w:type="gramEnd"/>
      <w:r>
        <w:rPr>
          <w:rFonts w:ascii="Cambria Math" w:eastAsia="Cambria Math" w:hAnsi="Cambria Math" w:cs="Cambria Math"/>
          <w:spacing w:val="-1"/>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r>
        <w:rPr>
          <w:rFonts w:ascii="Cambria Math" w:eastAsia="Cambria Math" w:hAnsi="Cambria Math" w:cs="Cambria Math"/>
        </w:rPr>
        <w:tab/>
      </w:r>
      <w:r>
        <w:rPr>
          <w:rFonts w:ascii="Cambria Math" w:eastAsia="Cambria Math" w:hAnsi="Cambria Math" w:cs="Cambria Math"/>
          <w:w w:val="95"/>
        </w:rPr>
        <w:t>,</w:t>
      </w:r>
      <w:r>
        <w:rPr>
          <w:rFonts w:ascii="Cambria Math" w:eastAsia="Cambria Math" w:hAnsi="Cambria Math" w:cs="Cambria Math"/>
          <w:spacing w:val="-5"/>
          <w:w w:val="95"/>
        </w:rPr>
        <w:t xml:space="preserve"> </w:t>
      </w:r>
      <w:r>
        <w:rPr>
          <w:rFonts w:ascii="Cambria Math" w:eastAsia="Cambria Math" w:hAnsi="Cambria Math" w:cs="Cambria Math"/>
          <w:w w:val="95"/>
        </w:rPr>
        <w:t>⊃</w:t>
      </w:r>
    </w:p>
    <w:p w:rsidR="00A93898" w:rsidRDefault="00000000">
      <w:pPr>
        <w:spacing w:before="92" w:line="111" w:lineRule="exact"/>
        <w:ind w:left="152"/>
        <w:rPr>
          <w:sz w:val="20"/>
          <w:szCs w:val="20"/>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61"/>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40"/>
          <w:position w:val="-9"/>
          <w:sz w:val="20"/>
          <w:szCs w:val="20"/>
        </w:rPr>
        <w:t xml:space="preserve"> </w:t>
      </w:r>
      <w:r>
        <w:rPr>
          <w:rFonts w:ascii="Cambria Math" w:eastAsia="Cambria Math" w:hAnsi="Cambria Math" w:cs="Cambria Math"/>
          <w:position w:val="-9"/>
          <w:sz w:val="20"/>
          <w:szCs w:val="20"/>
        </w:rPr>
        <w:t>1</w:t>
      </w:r>
      <w:r>
        <w:rPr>
          <w:position w:val="-9"/>
          <w:sz w:val="20"/>
          <w:szCs w:val="20"/>
        </w:rPr>
        <w:t>.</w:t>
      </w:r>
    </w:p>
    <w:p w:rsidR="00A93898" w:rsidRDefault="00A93898">
      <w:pPr>
        <w:spacing w:line="111" w:lineRule="exact"/>
        <w:rPr>
          <w:sz w:val="20"/>
          <w:szCs w:val="20"/>
        </w:rPr>
        <w:sectPr w:rsidR="00A93898">
          <w:type w:val="continuous"/>
          <w:pgSz w:w="11910" w:h="16840"/>
          <w:pgMar w:top="1320" w:right="980" w:bottom="1200" w:left="980" w:header="0" w:footer="1005" w:gutter="0"/>
          <w:cols w:num="2" w:space="720" w:equalWidth="0">
            <w:col w:w="2503" w:space="803"/>
            <w:col w:w="6644"/>
          </w:cols>
        </w:sectPr>
      </w:pPr>
    </w:p>
    <w:p w:rsidR="00A93898" w:rsidRDefault="00000000">
      <w:pPr>
        <w:spacing w:before="63"/>
        <w:jc w:val="right"/>
        <w:rPr>
          <w:rFonts w:ascii="Cambria Math"/>
          <w:sz w:val="14"/>
        </w:rPr>
      </w:pPr>
      <w:r>
        <w:rPr>
          <w:rFonts w:ascii="Cambria Math"/>
          <w:sz w:val="14"/>
        </w:rPr>
        <w:t>(1,1,1,1/2)</w:t>
      </w:r>
    </w:p>
    <w:p w:rsidR="00A93898" w:rsidRDefault="00000000">
      <w:pPr>
        <w:spacing w:line="244" w:lineRule="exact"/>
        <w:ind w:left="190"/>
        <w:rPr>
          <w:rFonts w:ascii="Cambria Math" w:eastAsia="Cambria Math" w:hAnsi="Cambria Math" w:cs="Cambria Math"/>
          <w:sz w:val="14"/>
          <w:szCs w:val="14"/>
        </w:rPr>
      </w:pPr>
      <w:r>
        <w:br w:type="column"/>
      </w:r>
      <w:r>
        <w:rPr>
          <w:rFonts w:ascii="Cambria Math" w:eastAsia="Cambria Math" w:hAnsi="Cambria Math" w:cs="Cambria Math"/>
          <w:position w:val="2"/>
          <w:sz w:val="14"/>
          <w:szCs w:val="14"/>
        </w:rPr>
        <w:t>(1,0,0,</w:t>
      </w:r>
      <w:proofErr w:type="gramStart"/>
      <w:r>
        <w:rPr>
          <w:rFonts w:ascii="Cambria Math" w:eastAsia="Cambria Math" w:hAnsi="Cambria Math" w:cs="Cambria Math"/>
          <w:position w:val="2"/>
          <w:sz w:val="14"/>
          <w:szCs w:val="14"/>
        </w:rPr>
        <w:t>1)</w:t>
      </w:r>
      <w:r>
        <w:rPr>
          <w:rFonts w:ascii="Cambria Math" w:eastAsia="Cambria Math" w:hAnsi="Cambria Math" w:cs="Cambria Math"/>
          <w:position w:val="6"/>
          <w:sz w:val="20"/>
          <w:szCs w:val="20"/>
        </w:rPr>
        <w:t>⟩</w:t>
      </w:r>
      <w:proofErr w:type="gramEnd"/>
      <w:r>
        <w:rPr>
          <w:rFonts w:ascii="Cambria Math" w:eastAsia="Cambria Math" w:hAnsi="Cambria Math" w:cs="Cambria Math"/>
          <w:spacing w:val="15"/>
          <w:position w:val="6"/>
          <w:sz w:val="20"/>
          <w:szCs w:val="20"/>
        </w:rPr>
        <w:t xml:space="preserve"> </w:t>
      </w:r>
      <w:r>
        <w:rPr>
          <w:rFonts w:ascii="Cambria Math" w:eastAsia="Cambria Math" w:hAnsi="Cambria Math" w:cs="Cambria Math"/>
          <w:position w:val="6"/>
          <w:sz w:val="20"/>
          <w:szCs w:val="20"/>
        </w:rPr>
        <w:t>|𝐵</w:t>
      </w:r>
      <w:r>
        <w:rPr>
          <w:rFonts w:ascii="Cambria Math" w:eastAsia="Cambria Math" w:hAnsi="Cambria Math" w:cs="Cambria Math"/>
          <w:position w:val="2"/>
          <w:sz w:val="14"/>
          <w:szCs w:val="14"/>
        </w:rPr>
        <w:t>0</w:t>
      </w:r>
      <w:r>
        <w:rPr>
          <w:rFonts w:ascii="Cambria Math" w:eastAsia="Cambria Math" w:hAnsi="Cambria Math" w:cs="Cambria Math"/>
          <w:spacing w:val="-15"/>
          <w:position w:val="2"/>
          <w:sz w:val="14"/>
          <w:szCs w:val="14"/>
        </w:rPr>
        <w:t xml:space="preserve"> </w:t>
      </w:r>
      <w:r>
        <w:rPr>
          <w:rFonts w:ascii="Cambria Math" w:eastAsia="Cambria Math" w:hAnsi="Cambria Math" w:cs="Cambria Math"/>
          <w:position w:val="6"/>
          <w:sz w:val="20"/>
          <w:szCs w:val="20"/>
        </w:rPr>
        <w:t>|</w:t>
      </w:r>
      <w:r>
        <w:rPr>
          <w:rFonts w:ascii="Cambria Math" w:eastAsia="Cambria Math" w:hAnsi="Cambria Math" w:cs="Cambria Math"/>
          <w:sz w:val="14"/>
          <w:szCs w:val="14"/>
        </w:rPr>
        <w:t>𝑣</w:t>
      </w:r>
    </w:p>
    <w:p w:rsidR="00A93898" w:rsidRDefault="00A93898">
      <w:pPr>
        <w:spacing w:line="244"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num="2" w:space="720" w:equalWidth="0">
            <w:col w:w="2232" w:space="40"/>
            <w:col w:w="7678"/>
          </w:cols>
        </w:sectPr>
      </w:pPr>
    </w:p>
    <w:p w:rsidR="00A93898" w:rsidRDefault="00A93898">
      <w:pPr>
        <w:pStyle w:val="a3"/>
        <w:spacing w:before="10"/>
        <w:rPr>
          <w:rFonts w:ascii="Cambria Math"/>
          <w:sz w:val="10"/>
        </w:rPr>
      </w:pPr>
    </w:p>
    <w:p w:rsidR="00A93898" w:rsidRDefault="00000000">
      <w:pPr>
        <w:pStyle w:val="a4"/>
        <w:numPr>
          <w:ilvl w:val="0"/>
          <w:numId w:val="9"/>
        </w:numPr>
        <w:tabs>
          <w:tab w:val="left" w:pos="1625"/>
          <w:tab w:val="left" w:pos="1626"/>
          <w:tab w:val="left" w:pos="3216"/>
          <w:tab w:val="left" w:pos="4238"/>
          <w:tab w:val="left" w:pos="5405"/>
          <w:tab w:val="left" w:pos="6091"/>
          <w:tab w:val="left" w:pos="7154"/>
          <w:tab w:val="left" w:pos="8041"/>
          <w:tab w:val="left" w:pos="8705"/>
        </w:tabs>
        <w:spacing w:before="88"/>
        <w:ind w:left="1625" w:hanging="907"/>
        <w:rPr>
          <w:sz w:val="20"/>
        </w:rPr>
      </w:pPr>
      <w:r>
        <w:rPr>
          <w:sz w:val="20"/>
        </w:rPr>
        <w:t>Существует</w:t>
      </w:r>
      <w:r>
        <w:rPr>
          <w:sz w:val="20"/>
        </w:rPr>
        <w:tab/>
        <w:t>такая</w:t>
      </w:r>
      <w:r>
        <w:rPr>
          <w:sz w:val="20"/>
        </w:rPr>
        <w:tab/>
        <w:t>оценка</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tabs>
          <w:tab w:val="left" w:pos="9505"/>
        </w:tabs>
        <w:spacing w:before="92"/>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что</w:t>
      </w:r>
    </w:p>
    <w:p w:rsidR="00A93898" w:rsidRDefault="00000000">
      <w:pPr>
        <w:spacing w:before="114" w:line="89" w:lineRule="exact"/>
        <w:ind w:left="491"/>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A93898">
      <w:pPr>
        <w:spacing w:line="89"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space="720"/>
        </w:sectPr>
      </w:pPr>
    </w:p>
    <w:p w:rsidR="00A93898" w:rsidRDefault="00000000">
      <w:pPr>
        <w:spacing w:line="269" w:lineRule="exact"/>
        <w:ind w:left="152"/>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pacing w:val="1"/>
          <w:position w:val="-3"/>
          <w:sz w:val="14"/>
        </w:rPr>
        <w:t xml:space="preserve"> </w:t>
      </w:r>
      <w:r>
        <w:rPr>
          <w:rFonts w:ascii="Cambria Math" w:eastAsia="Cambria Math"/>
          <w:spacing w:val="-67"/>
          <w:sz w:val="20"/>
        </w:rPr>
        <w:t>|</w:t>
      </w:r>
      <w:r>
        <w:rPr>
          <w:rFonts w:ascii="Cambria Math" w:eastAsia="Cambria Math"/>
          <w:spacing w:val="-67"/>
          <w:position w:val="-5"/>
          <w:sz w:val="14"/>
        </w:rPr>
        <w:t>𝑣</w:t>
      </w:r>
    </w:p>
    <w:p w:rsidR="00A93898" w:rsidRDefault="00000000">
      <w:pPr>
        <w:rPr>
          <w:rFonts w:ascii="Cambria Math"/>
        </w:rPr>
      </w:pPr>
      <w:r>
        <w:br w:type="column"/>
      </w:r>
    </w:p>
    <w:p w:rsidR="00A93898" w:rsidRDefault="00A93898">
      <w:pPr>
        <w:pStyle w:val="a3"/>
        <w:spacing w:before="1"/>
        <w:rPr>
          <w:rFonts w:ascii="Cambria Math"/>
          <w:sz w:val="18"/>
        </w:rPr>
      </w:pPr>
    </w:p>
    <w:p w:rsidR="00A93898" w:rsidRDefault="00000000">
      <w:pPr>
        <w:pStyle w:val="a3"/>
        <w:ind w:left="109"/>
      </w:pPr>
      <w:r>
        <w:t>Пусть</w:t>
      </w:r>
    </w:p>
    <w:p w:rsidR="00A93898" w:rsidRDefault="00000000">
      <w:pPr>
        <w:pStyle w:val="a3"/>
        <w:spacing w:line="222" w:lineRule="exact"/>
        <w:ind w:left="152"/>
      </w:pPr>
      <w:r>
        <w:br w:type="column"/>
      </w:r>
      <w:r>
        <w:rPr>
          <w:rFonts w:ascii="Cambria Math" w:hAnsi="Cambria Math"/>
        </w:rPr>
        <w:t>≠</w:t>
      </w:r>
      <w:r>
        <w:rPr>
          <w:rFonts w:ascii="Cambria Math" w:hAnsi="Cambria Math"/>
          <w:spacing w:val="10"/>
        </w:rPr>
        <w:t xml:space="preserve"> </w:t>
      </w:r>
      <w:r>
        <w:rPr>
          <w:rFonts w:ascii="Cambria Math" w:hAnsi="Cambria Math"/>
        </w:rPr>
        <w:t>1</w:t>
      </w:r>
      <w:r>
        <w:rPr>
          <w:rFonts w:ascii="Cambria Math" w:hAnsi="Cambria Math"/>
          <w:spacing w:val="5"/>
        </w:rPr>
        <w:t xml:space="preserve"> </w:t>
      </w:r>
      <w:r>
        <w:t>(из</w:t>
      </w:r>
      <w:r>
        <w:rPr>
          <w:spacing w:val="-2"/>
        </w:rPr>
        <w:t xml:space="preserve"> </w:t>
      </w:r>
      <w:r>
        <w:t>(10)).</w:t>
      </w:r>
    </w:p>
    <w:p w:rsidR="00A93898" w:rsidRDefault="00A93898">
      <w:pPr>
        <w:spacing w:line="222" w:lineRule="exact"/>
        <w:sectPr w:rsidR="00A93898">
          <w:type w:val="continuous"/>
          <w:pgSz w:w="11910" w:h="16840"/>
          <w:pgMar w:top="1320" w:right="980" w:bottom="1200" w:left="980" w:header="0" w:footer="1005" w:gutter="0"/>
          <w:cols w:num="3" w:space="720" w:equalWidth="0">
            <w:col w:w="571" w:space="40"/>
            <w:col w:w="658" w:space="1328"/>
            <w:col w:w="7353"/>
          </w:cols>
        </w:sectPr>
      </w:pPr>
    </w:p>
    <w:p w:rsidR="00A93898" w:rsidRDefault="00A93898">
      <w:pPr>
        <w:pStyle w:val="a3"/>
        <w:rPr>
          <w:sz w:val="13"/>
        </w:rPr>
      </w:pPr>
    </w:p>
    <w:p w:rsidR="00A93898" w:rsidRDefault="00000000">
      <w:pPr>
        <w:pStyle w:val="a4"/>
        <w:numPr>
          <w:ilvl w:val="0"/>
          <w:numId w:val="9"/>
        </w:numPr>
        <w:tabs>
          <w:tab w:val="left" w:pos="1854"/>
          <w:tab w:val="left" w:pos="1855"/>
          <w:tab w:val="left" w:pos="2853"/>
          <w:tab w:val="left" w:pos="4010"/>
          <w:tab w:val="left" w:pos="5397"/>
          <w:tab w:val="left" w:pos="6691"/>
          <w:tab w:val="left" w:pos="7808"/>
          <w:tab w:val="left" w:pos="8705"/>
        </w:tabs>
        <w:spacing w:before="88"/>
        <w:ind w:left="1854" w:hanging="1136"/>
        <w:rPr>
          <w:sz w:val="20"/>
        </w:rPr>
      </w:pPr>
      <w:r>
        <w:rPr>
          <w:rFonts w:ascii="Cambria Math" w:eastAsia="Cambria Math" w:hAnsi="Cambria Math"/>
          <w:sz w:val="20"/>
        </w:rPr>
        <w:t>𝑣</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t>оценка</w:t>
      </w:r>
      <w:r>
        <w:rPr>
          <w:sz w:val="20"/>
        </w:rPr>
        <w:tab/>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type w:val="continuous"/>
          <w:pgSz w:w="11910" w:h="16840"/>
          <w:pgMar w:top="1320" w:right="980" w:bottom="1200" w:left="980" w:header="0" w:footer="1005" w:gutter="0"/>
          <w:cols w:space="720"/>
        </w:sectPr>
      </w:pPr>
    </w:p>
    <w:p w:rsidR="00A93898" w:rsidRDefault="00000000">
      <w:pPr>
        <w:spacing w:before="164"/>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5"/>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110" w:line="182" w:lineRule="auto"/>
        <w:ind w:left="-33"/>
        <w:rPr>
          <w:sz w:val="20"/>
          <w:szCs w:val="20"/>
        </w:rPr>
      </w:pPr>
      <w:r>
        <w:br w:type="column"/>
      </w:r>
      <w:r>
        <w:rPr>
          <w:rFonts w:ascii="Cambria Math" w:eastAsia="Cambria Math" w:hAnsi="Cambria Math" w:cs="Cambria Math"/>
          <w:position w:val="-9"/>
          <w:sz w:val="20"/>
          <w:szCs w:val="20"/>
        </w:rPr>
        <w:t>⟩</w:t>
      </w:r>
      <w:r>
        <w:rPr>
          <w:position w:val="-9"/>
          <w:sz w:val="20"/>
          <w:szCs w:val="20"/>
        </w:rPr>
        <w:t>,</w:t>
      </w:r>
      <w:r>
        <w:rPr>
          <w:spacing w:val="12"/>
          <w:position w:val="-9"/>
          <w:sz w:val="20"/>
          <w:szCs w:val="20"/>
        </w:rPr>
        <w:t xml:space="preserve"> </w:t>
      </w:r>
      <w:r>
        <w:rPr>
          <w:rFonts w:ascii="Cambria Math" w:eastAsia="Cambria Math" w:hAnsi="Cambria Math" w:cs="Cambria Math"/>
          <w:position w:val="-9"/>
          <w:sz w:val="20"/>
          <w:szCs w:val="20"/>
        </w:rPr>
        <w:t>|𝐵</w:t>
      </w:r>
      <w:r>
        <w:rPr>
          <w:rFonts w:ascii="Cambria Math" w:eastAsia="Cambria Math" w:hAnsi="Cambria Math" w:cs="Cambria Math"/>
          <w:spacing w:val="55"/>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4"/>
          <w:position w:val="-9"/>
          <w:sz w:val="20"/>
          <w:szCs w:val="20"/>
        </w:rPr>
        <w:t xml:space="preserve"> </w:t>
      </w:r>
      <w:r>
        <w:rPr>
          <w:rFonts w:ascii="Cambria Math" w:eastAsia="Cambria Math" w:hAnsi="Cambria Math" w:cs="Cambria Math"/>
          <w:position w:val="-9"/>
          <w:sz w:val="20"/>
          <w:szCs w:val="20"/>
        </w:rPr>
        <w:t>1</w:t>
      </w:r>
      <w:r>
        <w:rPr>
          <w:position w:val="-9"/>
          <w:sz w:val="20"/>
          <w:szCs w:val="20"/>
        </w:rPr>
        <w:t>.</w:t>
      </w:r>
    </w:p>
    <w:p w:rsidR="00A93898" w:rsidRDefault="00000000">
      <w:pPr>
        <w:spacing w:line="106" w:lineRule="exact"/>
        <w:ind w:left="552"/>
        <w:rPr>
          <w:rFonts w:ascii="Cambria Math"/>
          <w:sz w:val="12"/>
        </w:rPr>
      </w:pPr>
      <w:r>
        <w:pict>
          <v:shape id="docshape51" o:spid="_x0000_s2068" type="#_x0000_t202" style="position:absolute;left:0;text-align:left;margin-left:216.65pt;margin-top:-3.7pt;width:11.75pt;height:7.85pt;z-index:-16998912;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6"/>
                      <w:w w:val="105"/>
                      <w:position w:val="2"/>
                      <w:sz w:val="14"/>
                    </w:rPr>
                    <w:t xml:space="preserve"> </w:t>
                  </w:r>
                  <w:r>
                    <w:rPr>
                      <w:rFonts w:ascii="Cambria Math" w:eastAsia="Cambria Math"/>
                      <w:spacing w:val="-106"/>
                      <w:w w:val="105"/>
                      <w:sz w:val="14"/>
                    </w:rPr>
                    <w:t>𝑣</w:t>
                  </w:r>
                  <w:proofErr w:type="gramEnd"/>
                </w:p>
              </w:txbxContent>
            </v:textbox>
            <w10:wrap anchorx="page"/>
          </v:shape>
        </w:pict>
      </w:r>
      <w:r>
        <w:rPr>
          <w:rFonts w:ascii="Cambria Math"/>
          <w:w w:val="107"/>
          <w:sz w:val="12"/>
        </w:rPr>
        <w:t>0</w:t>
      </w:r>
    </w:p>
    <w:p w:rsidR="00A93898" w:rsidRDefault="00A93898">
      <w:pPr>
        <w:spacing w:line="106" w:lineRule="exact"/>
        <w:rPr>
          <w:rFonts w:ascii="Cambria Math"/>
          <w:sz w:val="12"/>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A93898">
      <w:pPr>
        <w:pStyle w:val="a3"/>
        <w:spacing w:before="5"/>
        <w:rPr>
          <w:rFonts w:ascii="Cambria Math"/>
          <w:sz w:val="10"/>
        </w:rPr>
      </w:pPr>
    </w:p>
    <w:p w:rsidR="00A93898" w:rsidRDefault="00000000">
      <w:pPr>
        <w:pStyle w:val="a4"/>
        <w:numPr>
          <w:ilvl w:val="0"/>
          <w:numId w:val="9"/>
        </w:numPr>
        <w:tabs>
          <w:tab w:val="left" w:pos="1854"/>
          <w:tab w:val="left" w:pos="1855"/>
          <w:tab w:val="left" w:pos="2853"/>
          <w:tab w:val="left" w:pos="4010"/>
          <w:tab w:val="left" w:pos="5397"/>
          <w:tab w:val="left" w:pos="6691"/>
          <w:tab w:val="left" w:pos="7808"/>
          <w:tab w:val="left" w:pos="8705"/>
        </w:tabs>
        <w:spacing w:before="88"/>
        <w:ind w:left="1854" w:hanging="1136"/>
        <w:rPr>
          <w:sz w:val="20"/>
        </w:rPr>
      </w:pPr>
      <w:r>
        <w:rPr>
          <w:rFonts w:ascii="Cambria Math" w:eastAsia="Cambria Math" w:hAnsi="Cambria Math"/>
          <w:sz w:val="20"/>
        </w:rPr>
        <w:t>𝑣</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t>оценка</w:t>
      </w:r>
      <w:r>
        <w:rPr>
          <w:sz w:val="20"/>
        </w:rPr>
        <w:tab/>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sz w:val="20"/>
          <w:szCs w:val="20"/>
        </w:rPr>
        <w:t>(из</w:t>
      </w:r>
      <w:r>
        <w:rPr>
          <w:spacing w:val="5"/>
          <w:sz w:val="20"/>
          <w:szCs w:val="20"/>
        </w:rPr>
        <w:t xml:space="preserve"> </w:t>
      </w:r>
      <w:r>
        <w:rPr>
          <w:sz w:val="20"/>
          <w:szCs w:val="20"/>
        </w:rPr>
        <w:t>(12)).</w:t>
      </w:r>
    </w:p>
    <w:p w:rsidR="00A93898" w:rsidRDefault="00A93898">
      <w:pPr>
        <w:pStyle w:val="a3"/>
        <w:spacing w:before="8"/>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A93898">
      <w:pPr>
        <w:pStyle w:val="a4"/>
        <w:numPr>
          <w:ilvl w:val="0"/>
          <w:numId w:val="9"/>
        </w:numPr>
        <w:tabs>
          <w:tab w:val="left" w:pos="336"/>
        </w:tabs>
        <w:spacing w:before="156"/>
        <w:ind w:left="1055" w:hanging="1056"/>
        <w:jc w:val="right"/>
        <w:rPr>
          <w:sz w:val="20"/>
        </w:rPr>
      </w:pPr>
    </w:p>
    <w:p w:rsidR="00A93898" w:rsidRDefault="00000000">
      <w:pPr>
        <w:spacing w:before="76" w:line="133"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10"/>
        </w:rPr>
        <w:t xml:space="preserve"> </w:t>
      </w:r>
      <w:r>
        <w:rPr>
          <w:rFonts w:ascii="Cambria Math" w:hAnsi="Cambria Math"/>
        </w:rPr>
        <w:t>1</w:t>
      </w:r>
      <w:r>
        <w:rPr>
          <w:rFonts w:ascii="Cambria Math" w:hAnsi="Cambria Math"/>
          <w:spacing w:val="4"/>
        </w:rPr>
        <w:t xml:space="preserve"> </w:t>
      </w:r>
      <w:r>
        <w:t>(из</w:t>
      </w:r>
      <w:r>
        <w:rPr>
          <w:spacing w:val="-2"/>
        </w:rPr>
        <w:t xml:space="preserve"> </w:t>
      </w:r>
      <w:r>
        <w:t>(12)).</w:t>
      </w:r>
    </w:p>
    <w:p w:rsidR="00A93898" w:rsidRDefault="00A93898">
      <w:pPr>
        <w:sectPr w:rsidR="00A93898">
          <w:type w:val="continuous"/>
          <w:pgSz w:w="11910" w:h="16840"/>
          <w:pgMar w:top="1320" w:right="980" w:bottom="1200" w:left="980" w:header="0" w:footer="1005" w:gutter="0"/>
          <w:cols w:num="3" w:space="720" w:equalWidth="0">
            <w:col w:w="1055" w:space="40"/>
            <w:col w:w="2545" w:space="39"/>
            <w:col w:w="6271"/>
          </w:cols>
        </w:sectPr>
      </w:pPr>
    </w:p>
    <w:p w:rsidR="00A93898" w:rsidRDefault="00A93898">
      <w:pPr>
        <w:pStyle w:val="a3"/>
        <w:spacing w:before="2"/>
        <w:rPr>
          <w:sz w:val="11"/>
        </w:rPr>
      </w:pPr>
    </w:p>
    <w:p w:rsidR="00A93898" w:rsidRDefault="00000000">
      <w:pPr>
        <w:pStyle w:val="a3"/>
        <w:spacing w:before="91"/>
        <w:ind w:left="719"/>
      </w:pPr>
      <w:r>
        <w:t>Ясно,</w:t>
      </w:r>
      <w:r>
        <w:rPr>
          <w:spacing w:val="-3"/>
        </w:rPr>
        <w:t xml:space="preserve"> </w:t>
      </w:r>
      <w:r>
        <w:t>что</w:t>
      </w:r>
    </w:p>
    <w:p w:rsidR="00A93898" w:rsidRDefault="00A93898">
      <w:pPr>
        <w:pStyle w:val="a3"/>
        <w:spacing w:before="7"/>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A93898">
      <w:pPr>
        <w:pStyle w:val="a4"/>
        <w:numPr>
          <w:ilvl w:val="0"/>
          <w:numId w:val="9"/>
        </w:numPr>
        <w:tabs>
          <w:tab w:val="left" w:pos="336"/>
        </w:tabs>
        <w:spacing w:before="156"/>
        <w:ind w:left="1055" w:hanging="1056"/>
        <w:jc w:val="right"/>
        <w:rPr>
          <w:sz w:val="20"/>
        </w:rPr>
      </w:pPr>
    </w:p>
    <w:p w:rsidR="00A93898" w:rsidRDefault="00000000">
      <w:pPr>
        <w:spacing w:before="76" w:line="133"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5"/>
        </w:rPr>
        <w:t xml:space="preserve"> </w:t>
      </w:r>
      <w:r>
        <w:rPr>
          <w:rFonts w:ascii="Cambria Math" w:hAnsi="Cambria Math"/>
        </w:rPr>
        <w:t>{1,1/2,0}</w:t>
      </w:r>
      <w:r>
        <w:t>.</w:t>
      </w:r>
    </w:p>
    <w:p w:rsidR="00A93898" w:rsidRDefault="00A93898">
      <w:pPr>
        <w:sectPr w:rsidR="00A93898">
          <w:type w:val="continuous"/>
          <w:pgSz w:w="11910" w:h="16840"/>
          <w:pgMar w:top="1320" w:right="980" w:bottom="1200" w:left="980" w:header="0" w:footer="1005" w:gutter="0"/>
          <w:cols w:num="3" w:space="720" w:equalWidth="0">
            <w:col w:w="1055" w:space="40"/>
            <w:col w:w="2545" w:space="39"/>
            <w:col w:w="6271"/>
          </w:cols>
        </w:sectPr>
      </w:pPr>
    </w:p>
    <w:p w:rsidR="00A93898" w:rsidRDefault="00A93898">
      <w:pPr>
        <w:pStyle w:val="a4"/>
        <w:numPr>
          <w:ilvl w:val="0"/>
          <w:numId w:val="9"/>
        </w:numPr>
        <w:tabs>
          <w:tab w:val="left" w:pos="336"/>
        </w:tabs>
        <w:spacing w:before="127"/>
        <w:ind w:left="1055" w:hanging="1056"/>
        <w:jc w:val="right"/>
        <w:rPr>
          <w:sz w:val="20"/>
        </w:rPr>
      </w:pPr>
    </w:p>
    <w:p w:rsidR="00A93898" w:rsidRDefault="00A93898">
      <w:pPr>
        <w:pStyle w:val="a3"/>
        <w:spacing w:before="1"/>
        <w:rPr>
          <w:sz w:val="31"/>
        </w:rPr>
      </w:pPr>
    </w:p>
    <w:p w:rsidR="00A93898" w:rsidRDefault="00A93898">
      <w:pPr>
        <w:pStyle w:val="a4"/>
        <w:numPr>
          <w:ilvl w:val="0"/>
          <w:numId w:val="9"/>
        </w:numPr>
        <w:tabs>
          <w:tab w:val="left" w:pos="336"/>
        </w:tabs>
        <w:spacing w:before="1"/>
        <w:ind w:left="1055" w:hanging="1056"/>
        <w:jc w:val="right"/>
        <w:rPr>
          <w:sz w:val="20"/>
        </w:rPr>
      </w:pPr>
    </w:p>
    <w:p w:rsidR="00A93898" w:rsidRDefault="00A93898">
      <w:pPr>
        <w:pStyle w:val="a3"/>
        <w:spacing w:before="1"/>
        <w:rPr>
          <w:sz w:val="31"/>
        </w:rPr>
      </w:pPr>
    </w:p>
    <w:p w:rsidR="00A93898" w:rsidRDefault="00A93898">
      <w:pPr>
        <w:pStyle w:val="a4"/>
        <w:numPr>
          <w:ilvl w:val="0"/>
          <w:numId w:val="9"/>
        </w:numPr>
        <w:tabs>
          <w:tab w:val="left" w:pos="336"/>
        </w:tabs>
        <w:ind w:left="1055" w:hanging="1056"/>
        <w:jc w:val="right"/>
        <w:rPr>
          <w:sz w:val="20"/>
        </w:rPr>
      </w:pPr>
    </w:p>
    <w:p w:rsidR="00A93898" w:rsidRDefault="00000000">
      <w:pPr>
        <w:spacing w:before="47" w:line="133"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spacing w:before="219" w:line="133" w:lineRule="exact"/>
        <w:ind w:left="34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spacing w:before="219" w:line="133" w:lineRule="exact"/>
        <w:ind w:left="34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pStyle w:val="a3"/>
        <w:spacing w:before="123"/>
        <w:ind w:left="22"/>
      </w:pPr>
      <w:r>
        <w:br w:type="column"/>
      </w:r>
      <w:r>
        <w:rPr>
          <w:rFonts w:ascii="Cambria Math" w:hAnsi="Cambria Math"/>
        </w:rPr>
        <w:t>∈</w:t>
      </w:r>
      <w:r>
        <w:rPr>
          <w:rFonts w:ascii="Cambria Math" w:hAnsi="Cambria Math"/>
          <w:spacing w:val="8"/>
        </w:rPr>
        <w:t xml:space="preserve"> </w:t>
      </w:r>
      <w:r>
        <w:rPr>
          <w:rFonts w:ascii="Cambria Math" w:hAnsi="Cambria Math"/>
        </w:rPr>
        <w:t>{1/2,0}</w:t>
      </w:r>
      <w:r>
        <w:rPr>
          <w:rFonts w:ascii="Cambria Math" w:hAnsi="Cambria Math"/>
          <w:spacing w:val="4"/>
        </w:rPr>
        <w:t xml:space="preserve"> </w:t>
      </w:r>
      <w:r>
        <w:t>(из</w:t>
      </w:r>
      <w:r>
        <w:rPr>
          <w:spacing w:val="-2"/>
        </w:rPr>
        <w:t xml:space="preserve"> </w:t>
      </w:r>
      <w:r>
        <w:t>(14)</w:t>
      </w:r>
      <w:r>
        <w:rPr>
          <w:spacing w:val="-2"/>
        </w:rPr>
        <w:t xml:space="preserve"> </w:t>
      </w:r>
      <w:r>
        <w:t>и</w:t>
      </w:r>
      <w:r>
        <w:rPr>
          <w:spacing w:val="-3"/>
        </w:rPr>
        <w:t xml:space="preserve"> </w:t>
      </w:r>
      <w:r>
        <w:t>(15)).</w:t>
      </w:r>
    </w:p>
    <w:p w:rsidR="00A93898" w:rsidRDefault="00A93898">
      <w:pPr>
        <w:pStyle w:val="a3"/>
        <w:rPr>
          <w:sz w:val="26"/>
        </w:rPr>
      </w:pPr>
    </w:p>
    <w:p w:rsidR="00A93898" w:rsidRDefault="00000000">
      <w:pPr>
        <w:tabs>
          <w:tab w:val="left" w:pos="1090"/>
        </w:tabs>
        <w:spacing w:before="1" w:line="182" w:lineRule="auto"/>
        <w:ind w:left="22"/>
        <w:rPr>
          <w:rFonts w:ascii="Cambria Math" w:eastAsia="Cambria Math" w:hAnsi="Cambria Math" w:cs="Cambria Math"/>
          <w:sz w:val="14"/>
          <w:szCs w:val="14"/>
        </w:rPr>
      </w:pPr>
      <w:r>
        <w:pict>
          <v:shape id="docshape52" o:spid="_x0000_s2067" type="#_x0000_t202" style="position:absolute;left:0;text-align:left;margin-left:270.55pt;margin-top:4.5pt;width:20.9pt;height:12.2pt;z-index:-16998400;mso-position-horizontal-relative:page" filled="f" stroked="f">
            <v:textbox inset="0,0,0,0">
              <w:txbxContent>
                <w:p w:rsidR="00A93898" w:rsidRDefault="00000000">
                  <w:pPr>
                    <w:spacing w:line="194" w:lineRule="auto"/>
                    <w:rPr>
                      <w:rFonts w:ascii="Cambria Math" w:eastAsia="Cambria Math"/>
                      <w:sz w:val="14"/>
                    </w:rPr>
                  </w:pPr>
                  <w:r>
                    <w:rPr>
                      <w:rFonts w:ascii="Cambria Math" w:eastAsia="Cambria Math"/>
                      <w:sz w:val="20"/>
                    </w:rPr>
                    <w:t>|𝐵</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p>
              </w:txbxContent>
            </v:textbox>
            <w10:wrap anchorx="page"/>
          </v:shape>
        </w:pict>
      </w:r>
      <w:r>
        <w:rPr>
          <w:rFonts w:ascii="Cambria Math" w:eastAsia="Cambria Math" w:hAnsi="Cambria Math" w:cs="Cambria Math"/>
          <w:position w:val="-9"/>
          <w:sz w:val="20"/>
          <w:szCs w:val="20"/>
        </w:rPr>
        <w:t>=</w:t>
      </w:r>
      <w:r>
        <w:rPr>
          <w:rFonts w:ascii="Cambria Math" w:eastAsia="Cambria Math" w:hAnsi="Cambria Math" w:cs="Cambria Math"/>
          <w:spacing w:val="11"/>
          <w:position w:val="-9"/>
          <w:sz w:val="20"/>
          <w:szCs w:val="20"/>
        </w:rPr>
        <w:t xml:space="preserve"> </w:t>
      </w:r>
      <w:r>
        <w:rPr>
          <w:rFonts w:ascii="Cambria Math" w:eastAsia="Cambria Math" w:hAnsi="Cambria Math" w:cs="Cambria Math"/>
          <w:position w:val="-9"/>
          <w:sz w:val="20"/>
          <w:szCs w:val="20"/>
        </w:rPr>
        <w:t>0</w:t>
      </w:r>
      <w:r>
        <w:rPr>
          <w:rFonts w:ascii="Cambria Math" w:eastAsia="Cambria Math" w:hAnsi="Cambria Math" w:cs="Cambria Math"/>
          <w:spacing w:val="5"/>
          <w:position w:val="-9"/>
          <w:sz w:val="20"/>
          <w:szCs w:val="20"/>
        </w:rPr>
        <w:t xml:space="preserve"> </w:t>
      </w:r>
      <w:r>
        <w:rPr>
          <w:position w:val="-9"/>
          <w:sz w:val="20"/>
          <w:szCs w:val="20"/>
        </w:rPr>
        <w:t>или</w:t>
      </w:r>
      <w:r>
        <w:rPr>
          <w:position w:val="-9"/>
          <w:sz w:val="20"/>
          <w:szCs w:val="20"/>
        </w:rPr>
        <w:tab/>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06" w:lineRule="exact"/>
        <w:ind w:right="883"/>
        <w:jc w:val="center"/>
        <w:rPr>
          <w:rFonts w:ascii="Cambria Math"/>
          <w:sz w:val="12"/>
        </w:rPr>
      </w:pPr>
      <w:r>
        <w:rPr>
          <w:rFonts w:ascii="Cambria Math"/>
          <w:w w:val="107"/>
          <w:sz w:val="12"/>
        </w:rPr>
        <w:t>0</w:t>
      </w:r>
    </w:p>
    <w:p w:rsidR="00A93898" w:rsidRDefault="00A93898">
      <w:pPr>
        <w:pStyle w:val="a3"/>
        <w:rPr>
          <w:rFonts w:ascii="Cambria Math"/>
          <w:sz w:val="12"/>
        </w:rPr>
      </w:pPr>
    </w:p>
    <w:p w:rsidR="00A93898" w:rsidRDefault="00A93898">
      <w:pPr>
        <w:pStyle w:val="a3"/>
        <w:spacing w:before="3"/>
        <w:rPr>
          <w:rFonts w:ascii="Cambria Math"/>
          <w:sz w:val="12"/>
        </w:rPr>
      </w:pPr>
    </w:p>
    <w:p w:rsidR="00A93898" w:rsidRDefault="00000000">
      <w:pPr>
        <w:pStyle w:val="a3"/>
        <w:ind w:left="22"/>
      </w:pPr>
      <w:r>
        <w:rPr>
          <w:rFonts w:ascii="Cambria Math" w:hAnsi="Cambria Math"/>
        </w:rPr>
        <w:t>=</w:t>
      </w:r>
      <w:r>
        <w:rPr>
          <w:rFonts w:ascii="Cambria Math" w:hAnsi="Cambria Math"/>
          <w:spacing w:val="10"/>
        </w:rPr>
        <w:t xml:space="preserve"> </w:t>
      </w:r>
      <w:r>
        <w:rPr>
          <w:rFonts w:ascii="Cambria Math" w:hAnsi="Cambria Math"/>
        </w:rPr>
        <w:t>0</w:t>
      </w:r>
      <w:r>
        <w:rPr>
          <w:rFonts w:ascii="Cambria Math" w:hAnsi="Cambria Math"/>
          <w:spacing w:val="3"/>
        </w:rPr>
        <w:t xml:space="preserve"> </w:t>
      </w:r>
      <w:r>
        <w:t>(допущение).</w:t>
      </w:r>
    </w:p>
    <w:p w:rsidR="00A93898" w:rsidRDefault="00000000">
      <w:r>
        <w:br w:type="column"/>
      </w:r>
    </w:p>
    <w:p w:rsidR="00A93898" w:rsidRDefault="00A93898">
      <w:pPr>
        <w:pStyle w:val="a3"/>
        <w:rPr>
          <w:sz w:val="22"/>
        </w:rPr>
      </w:pPr>
    </w:p>
    <w:p w:rsidR="00A93898" w:rsidRDefault="00A93898">
      <w:pPr>
        <w:pStyle w:val="a3"/>
        <w:spacing w:before="10"/>
        <w:rPr>
          <w:sz w:val="17"/>
        </w:rPr>
      </w:pPr>
    </w:p>
    <w:p w:rsidR="00A93898" w:rsidRDefault="00000000">
      <w:pPr>
        <w:pStyle w:val="a3"/>
        <w:ind w:left="22"/>
      </w:pPr>
      <w:r>
        <w:rPr>
          <w:rFonts w:ascii="Cambria Math" w:hAnsi="Cambria Math"/>
        </w:rPr>
        <w:t>=</w:t>
      </w:r>
      <w:r>
        <w:rPr>
          <w:rFonts w:ascii="Cambria Math" w:hAnsi="Cambria Math"/>
          <w:spacing w:val="11"/>
        </w:rPr>
        <w:t xml:space="preserve"> </w:t>
      </w:r>
      <w:r>
        <w:rPr>
          <w:rFonts w:ascii="Cambria Math" w:hAnsi="Cambria Math"/>
        </w:rPr>
        <w:t>1/2</w:t>
      </w:r>
      <w:r>
        <w:rPr>
          <w:rFonts w:ascii="Cambria Math" w:hAnsi="Cambria Math"/>
          <w:spacing w:val="5"/>
        </w:rPr>
        <w:t xml:space="preserve"> </w:t>
      </w:r>
      <w:r>
        <w:t>(из</w:t>
      </w:r>
      <w:r>
        <w:rPr>
          <w:spacing w:val="-1"/>
        </w:rPr>
        <w:t xml:space="preserve"> </w:t>
      </w:r>
      <w:r>
        <w:t>(16)).</w:t>
      </w:r>
    </w:p>
    <w:p w:rsidR="00A93898" w:rsidRDefault="00A93898">
      <w:pPr>
        <w:sectPr w:rsidR="00A93898">
          <w:pgSz w:w="11910" w:h="16840"/>
          <w:pgMar w:top="1060" w:right="980" w:bottom="1240" w:left="980" w:header="0" w:footer="1005" w:gutter="0"/>
          <w:cols w:num="4" w:space="720" w:equalWidth="0">
            <w:col w:w="1055" w:space="40"/>
            <w:col w:w="2545" w:space="39"/>
            <w:col w:w="3287" w:space="39"/>
            <w:col w:w="2945"/>
          </w:cols>
        </w:sectPr>
      </w:pPr>
    </w:p>
    <w:p w:rsidR="00A93898" w:rsidRDefault="00A93898">
      <w:pPr>
        <w:pStyle w:val="a3"/>
        <w:spacing w:before="4"/>
        <w:rPr>
          <w:sz w:val="12"/>
        </w:rPr>
      </w:pPr>
    </w:p>
    <w:p w:rsidR="00A93898" w:rsidRDefault="00000000">
      <w:pPr>
        <w:spacing w:before="80" w:line="271" w:lineRule="exact"/>
        <w:ind w:left="719"/>
        <w:rPr>
          <w:sz w:val="20"/>
          <w:szCs w:val="20"/>
        </w:rPr>
      </w:pPr>
      <w:r>
        <w:pict>
          <v:shape id="docshape53" o:spid="_x0000_s2066" type="#_x0000_t202" style="position:absolute;left:0;text-align:left;margin-left:113.65pt;margin-top:13.75pt;width:11.65pt;height:7.85pt;z-index:-16997888;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sz w:val="20"/>
          <w:szCs w:val="20"/>
        </w:rPr>
        <w:t>(19)</w:t>
      </w:r>
      <w:r>
        <w:rPr>
          <w:spacing w:val="3"/>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proofErr w:type="gramStart"/>
      <w:r>
        <w:rPr>
          <w:rFonts w:ascii="Cambria Math" w:eastAsia="Cambria Math" w:hAnsi="Cambria Math" w:cs="Cambria Math"/>
          <w:position w:val="13"/>
          <w:sz w:val="14"/>
          <w:szCs w:val="14"/>
        </w:rPr>
        <w:t>⟨{</w:t>
      </w:r>
      <w:proofErr w:type="gramEnd"/>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38"/>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3"/>
          <w:sz w:val="20"/>
          <w:szCs w:val="20"/>
        </w:rPr>
        <w:t xml:space="preserve"> </w:t>
      </w:r>
      <w:r>
        <w:rPr>
          <w:sz w:val="20"/>
          <w:szCs w:val="20"/>
        </w:rPr>
        <w:t>(из</w:t>
      </w:r>
      <w:r>
        <w:rPr>
          <w:spacing w:val="5"/>
          <w:sz w:val="20"/>
          <w:szCs w:val="20"/>
        </w:rPr>
        <w:t xml:space="preserve"> </w:t>
      </w:r>
      <w:r>
        <w:rPr>
          <w:sz w:val="20"/>
          <w:szCs w:val="20"/>
        </w:rPr>
        <w:t>(8)</w:t>
      </w:r>
      <w:r>
        <w:rPr>
          <w:spacing w:val="5"/>
          <w:sz w:val="20"/>
          <w:szCs w:val="20"/>
        </w:rPr>
        <w:t xml:space="preserve"> </w:t>
      </w:r>
      <w:r>
        <w:rPr>
          <w:sz w:val="20"/>
          <w:szCs w:val="20"/>
        </w:rPr>
        <w:t>и</w:t>
      </w:r>
      <w:r>
        <w:rPr>
          <w:spacing w:val="4"/>
          <w:sz w:val="20"/>
          <w:szCs w:val="20"/>
        </w:rPr>
        <w:t xml:space="preserve"> </w:t>
      </w:r>
      <w:r>
        <w:rPr>
          <w:sz w:val="20"/>
          <w:szCs w:val="20"/>
        </w:rPr>
        <w:t>(13)).</w:t>
      </w:r>
    </w:p>
    <w:p w:rsidR="00A93898" w:rsidRDefault="00000000">
      <w:pPr>
        <w:spacing w:line="105" w:lineRule="exact"/>
        <w:ind w:left="1521"/>
        <w:rPr>
          <w:rFonts w:ascii="Cambria Math"/>
          <w:sz w:val="12"/>
        </w:rPr>
      </w:pPr>
      <w:r>
        <w:rPr>
          <w:rFonts w:ascii="Cambria Math"/>
          <w:w w:val="107"/>
          <w:sz w:val="12"/>
        </w:rPr>
        <w:t>0</w:t>
      </w:r>
    </w:p>
    <w:p w:rsidR="00A93898" w:rsidRDefault="00A93898">
      <w:pPr>
        <w:pStyle w:val="a3"/>
        <w:spacing w:before="3"/>
        <w:rPr>
          <w:rFonts w:ascii="Cambria Math"/>
          <w:sz w:val="11"/>
        </w:rPr>
      </w:pPr>
    </w:p>
    <w:p w:rsidR="00A93898" w:rsidRDefault="00A93898">
      <w:pPr>
        <w:rPr>
          <w:rFonts w:ascii="Cambria Math"/>
          <w:sz w:val="11"/>
        </w:rPr>
        <w:sectPr w:rsidR="00A93898">
          <w:type w:val="continuous"/>
          <w:pgSz w:w="11910" w:h="16840"/>
          <w:pgMar w:top="1320" w:right="980" w:bottom="1200" w:left="980" w:header="0" w:footer="1005" w:gutter="0"/>
          <w:cols w:space="720"/>
        </w:sectPr>
      </w:pPr>
    </w:p>
    <w:p w:rsidR="00A93898" w:rsidRDefault="00000000">
      <w:pPr>
        <w:pStyle w:val="a3"/>
        <w:spacing w:before="153" w:line="122" w:lineRule="exact"/>
        <w:ind w:left="719"/>
        <w:rPr>
          <w:rFonts w:ascii="Cambria Math" w:eastAsia="Cambria Math"/>
        </w:rPr>
      </w:pPr>
      <w:r>
        <w:t>(20)</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77"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6"/>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47"/>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39"/>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7"/>
          <w:position w:val="-9"/>
          <w:sz w:val="20"/>
          <w:szCs w:val="20"/>
        </w:rPr>
        <w:t xml:space="preserve"> </w:t>
      </w:r>
      <w:r>
        <w:rPr>
          <w:rFonts w:ascii="Cambria Math" w:eastAsia="Cambria Math" w:hAnsi="Cambria Math" w:cs="Cambria Math"/>
          <w:position w:val="-9"/>
          <w:sz w:val="20"/>
          <w:szCs w:val="20"/>
        </w:rPr>
        <w:t>1</w:t>
      </w:r>
      <w:r>
        <w:rPr>
          <w:rFonts w:ascii="Cambria Math" w:eastAsia="Cambria Math" w:hAnsi="Cambria Math" w:cs="Cambria Math"/>
          <w:spacing w:val="11"/>
          <w:position w:val="-9"/>
          <w:sz w:val="20"/>
          <w:szCs w:val="20"/>
        </w:rPr>
        <w:t xml:space="preserve"> </w:t>
      </w:r>
      <w:r>
        <w:rPr>
          <w:position w:val="-9"/>
          <w:sz w:val="20"/>
          <w:szCs w:val="20"/>
        </w:rPr>
        <w:t>(из</w:t>
      </w:r>
      <w:r>
        <w:rPr>
          <w:spacing w:val="5"/>
          <w:position w:val="-9"/>
          <w:sz w:val="20"/>
          <w:szCs w:val="20"/>
        </w:rPr>
        <w:t xml:space="preserve"> </w:t>
      </w:r>
      <w:r>
        <w:rPr>
          <w:position w:val="-9"/>
          <w:sz w:val="20"/>
          <w:szCs w:val="20"/>
        </w:rPr>
        <w:t>(9)</w:t>
      </w:r>
      <w:r>
        <w:rPr>
          <w:spacing w:val="5"/>
          <w:position w:val="-9"/>
          <w:sz w:val="20"/>
          <w:szCs w:val="20"/>
        </w:rPr>
        <w:t xml:space="preserve"> </w:t>
      </w:r>
      <w:r>
        <w:rPr>
          <w:position w:val="-9"/>
          <w:sz w:val="20"/>
          <w:szCs w:val="20"/>
        </w:rPr>
        <w:t>и</w:t>
      </w:r>
      <w:r>
        <w:rPr>
          <w:spacing w:val="5"/>
          <w:position w:val="-9"/>
          <w:sz w:val="20"/>
          <w:szCs w:val="20"/>
        </w:rPr>
        <w:t xml:space="preserve"> </w:t>
      </w:r>
      <w:r>
        <w:rPr>
          <w:position w:val="-9"/>
          <w:sz w:val="20"/>
          <w:szCs w:val="20"/>
        </w:rPr>
        <w:t>(13)).</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spacing w:line="225" w:lineRule="auto"/>
        <w:ind w:left="1377"/>
        <w:rPr>
          <w:rFonts w:ascii="Cambria Math" w:eastAsia="Cambria Math"/>
          <w:sz w:val="12"/>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8"/>
          <w:position w:val="2"/>
          <w:sz w:val="14"/>
        </w:rPr>
        <w:t xml:space="preserve"> </w:t>
      </w:r>
      <w:r>
        <w:rPr>
          <w:rFonts w:ascii="Cambria Math" w:eastAsia="Cambria Math"/>
          <w:w w:val="105"/>
          <w:sz w:val="14"/>
        </w:rPr>
        <w:t>𝑣</w:t>
      </w:r>
      <w:r>
        <w:rPr>
          <w:rFonts w:ascii="Cambria Math" w:eastAsia="Cambria Math"/>
          <w:w w:val="105"/>
          <w:position w:val="-2"/>
          <w:sz w:val="12"/>
        </w:rPr>
        <w:t>0</w:t>
      </w:r>
    </w:p>
    <w:p w:rsidR="00A93898" w:rsidRDefault="00000000">
      <w:pPr>
        <w:pStyle w:val="a3"/>
        <w:tabs>
          <w:tab w:val="left" w:pos="1990"/>
          <w:tab w:val="left" w:pos="2641"/>
          <w:tab w:val="left" w:pos="4198"/>
          <w:tab w:val="left" w:pos="5036"/>
          <w:tab w:val="left" w:pos="5820"/>
          <w:tab w:val="left" w:pos="6379"/>
          <w:tab w:val="left" w:pos="7218"/>
          <w:tab w:val="left" w:pos="7866"/>
          <w:tab w:val="left" w:pos="8593"/>
          <w:tab w:val="left" w:pos="9497"/>
        </w:tabs>
        <w:spacing w:before="189"/>
        <w:ind w:left="719"/>
      </w:pPr>
      <w:r>
        <w:t>Опираясь</w:t>
      </w:r>
      <w:r>
        <w:tab/>
        <w:t>на</w:t>
      </w:r>
      <w:r>
        <w:tab/>
        <w:t>утверждения</w:t>
      </w:r>
      <w:r>
        <w:tab/>
        <w:t>(13),</w:t>
      </w:r>
      <w:r>
        <w:tab/>
        <w:t>(18)</w:t>
      </w:r>
      <w:r>
        <w:tab/>
        <w:t>и</w:t>
      </w:r>
      <w:r>
        <w:tab/>
        <w:t>(19),</w:t>
      </w:r>
      <w:r>
        <w:tab/>
        <w:t>на</w:t>
      </w:r>
      <w:r>
        <w:tab/>
        <w:t>тот</w:t>
      </w:r>
      <w:r>
        <w:tab/>
        <w:t>факт,</w:t>
      </w:r>
      <w:r>
        <w:tab/>
        <w:t>что</w:t>
      </w:r>
    </w:p>
    <w:p w:rsidR="00A93898" w:rsidRDefault="00000000">
      <w:pPr>
        <w:pStyle w:val="a3"/>
        <w:spacing w:before="120" w:line="360" w:lineRule="auto"/>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24"/>
        </w:rPr>
        <w:t xml:space="preserve"> </w:t>
      </w:r>
      <w:r>
        <w:t>есть</w:t>
      </w:r>
      <w:r>
        <w:rPr>
          <w:spacing w:val="14"/>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1"/>
        </w:rPr>
        <w:t xml:space="preserve"> </w:t>
      </w:r>
      <w:r>
        <w:t>(по</w:t>
      </w:r>
      <w:r>
        <w:rPr>
          <w:spacing w:val="12"/>
        </w:rPr>
        <w:t xml:space="preserve"> </w:t>
      </w:r>
      <w:r>
        <w:t>замечанию</w:t>
      </w:r>
      <w:r>
        <w:rPr>
          <w:spacing w:val="13"/>
        </w:rPr>
        <w:t xml:space="preserve"> </w:t>
      </w:r>
      <w:r>
        <w:t>3),</w:t>
      </w:r>
      <w:r>
        <w:rPr>
          <w:spacing w:val="11"/>
        </w:rPr>
        <w:t xml:space="preserve"> </w:t>
      </w:r>
      <w:r>
        <w:t>а</w:t>
      </w:r>
      <w:r>
        <w:rPr>
          <w:spacing w:val="11"/>
        </w:rPr>
        <w:t xml:space="preserve"> </w:t>
      </w:r>
      <w:r>
        <w:t>также</w:t>
      </w:r>
      <w:r>
        <w:rPr>
          <w:spacing w:val="14"/>
        </w:rPr>
        <w:t xml:space="preserve"> </w:t>
      </w:r>
      <w:r>
        <w:t>на</w:t>
      </w:r>
      <w:r>
        <w:rPr>
          <w:spacing w:val="11"/>
        </w:rPr>
        <w:t xml:space="preserve"> </w:t>
      </w:r>
      <w:r>
        <w:t>табличное</w:t>
      </w:r>
      <w:r>
        <w:rPr>
          <w:spacing w:val="11"/>
        </w:rPr>
        <w:t xml:space="preserve"> </w:t>
      </w:r>
      <w:r>
        <w:t>определение</w:t>
      </w:r>
      <w:r>
        <w:rPr>
          <w:spacing w:val="-47"/>
        </w:rPr>
        <w:t xml:space="preserve"> </w:t>
      </w:r>
      <w:r>
        <w:t>операции</w:t>
      </w:r>
      <w:r>
        <w:rPr>
          <w:spacing w:val="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spacing w:val="26"/>
          <w:position w:val="-3"/>
          <w:sz w:val="14"/>
          <w:szCs w:val="14"/>
        </w:rPr>
        <w:t xml:space="preserve"> </w:t>
      </w:r>
      <w:r>
        <w:t>и</w:t>
      </w:r>
      <w:r>
        <w:rPr>
          <w:spacing w:val="-2"/>
        </w:rPr>
        <w:t xml:space="preserve"> </w:t>
      </w:r>
      <w:r>
        <w:t>замечание 1, получаем,</w:t>
      </w:r>
      <w:r>
        <w:rPr>
          <w:spacing w:val="-1"/>
        </w:rPr>
        <w:t xml:space="preserve"> </w:t>
      </w:r>
      <w:r>
        <w:t>что</w:t>
      </w:r>
      <w:r>
        <w:rPr>
          <w:spacing w:val="1"/>
        </w:rPr>
        <w:t xml:space="preserve"> </w:t>
      </w:r>
      <w:r>
        <w:t>верно</w:t>
      </w:r>
      <w:r>
        <w:rPr>
          <w:spacing w:val="1"/>
        </w:rPr>
        <w:t xml:space="preserve"> </w:t>
      </w:r>
      <w:r>
        <w:t>следующее</w:t>
      </w:r>
      <w:r>
        <w:rPr>
          <w:spacing w:val="-1"/>
        </w:rPr>
        <w:t xml:space="preserve"> </w:t>
      </w:r>
      <w:r>
        <w:t>утверждение (21).</w:t>
      </w:r>
    </w:p>
    <w:p w:rsidR="00A93898" w:rsidRDefault="00A93898">
      <w:pPr>
        <w:spacing w:line="360" w:lineRule="auto"/>
        <w:sectPr w:rsidR="00A93898">
          <w:type w:val="continuous"/>
          <w:pgSz w:w="11910" w:h="16840"/>
          <w:pgMar w:top="1320" w:right="980" w:bottom="1200" w:left="980" w:header="0" w:footer="1005" w:gutter="0"/>
          <w:cols w:space="720"/>
        </w:sectPr>
      </w:pPr>
    </w:p>
    <w:p w:rsidR="00A93898" w:rsidRDefault="00000000">
      <w:pPr>
        <w:pStyle w:val="a3"/>
        <w:spacing w:before="192" w:line="122" w:lineRule="exact"/>
        <w:ind w:left="719"/>
        <w:rPr>
          <w:rFonts w:ascii="Cambria Math" w:eastAsia="Cambria Math"/>
        </w:rPr>
      </w:pPr>
      <w:r>
        <w:t>(21)</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116"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2"/>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55"/>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spacing w:line="225" w:lineRule="auto"/>
        <w:ind w:left="1377"/>
        <w:rPr>
          <w:rFonts w:ascii="Cambria Math" w:eastAsia="Cambria Math"/>
          <w:sz w:val="12"/>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8"/>
          <w:position w:val="2"/>
          <w:sz w:val="14"/>
        </w:rPr>
        <w:t xml:space="preserve"> </w:t>
      </w:r>
      <w:r>
        <w:rPr>
          <w:rFonts w:ascii="Cambria Math" w:eastAsia="Cambria Math"/>
          <w:w w:val="105"/>
          <w:sz w:val="14"/>
        </w:rPr>
        <w:t>𝑣</w:t>
      </w:r>
      <w:r>
        <w:rPr>
          <w:rFonts w:ascii="Cambria Math" w:eastAsia="Cambria Math"/>
          <w:w w:val="105"/>
          <w:position w:val="-2"/>
          <w:sz w:val="12"/>
        </w:rPr>
        <w:t>0</w:t>
      </w:r>
    </w:p>
    <w:p w:rsidR="00A93898" w:rsidRDefault="00A93898">
      <w:pPr>
        <w:pStyle w:val="a3"/>
        <w:spacing w:before="7"/>
        <w:rPr>
          <w:rFonts w:ascii="Cambria Math"/>
          <w:sz w:val="9"/>
        </w:rPr>
      </w:pPr>
    </w:p>
    <w:p w:rsidR="00A93898" w:rsidRDefault="00A93898">
      <w:pPr>
        <w:rPr>
          <w:rFonts w:ascii="Cambria Math"/>
          <w:sz w:val="9"/>
        </w:rPr>
        <w:sectPr w:rsidR="00A93898">
          <w:type w:val="continuous"/>
          <w:pgSz w:w="11910" w:h="16840"/>
          <w:pgMar w:top="1320" w:right="980" w:bottom="1200" w:left="980" w:header="0" w:footer="1005" w:gutter="0"/>
          <w:cols w:space="720"/>
        </w:sectPr>
      </w:pPr>
    </w:p>
    <w:p w:rsidR="00A93898" w:rsidRDefault="00000000">
      <w:pPr>
        <w:pStyle w:val="a3"/>
        <w:spacing w:before="153" w:line="122" w:lineRule="exact"/>
        <w:ind w:left="719"/>
        <w:rPr>
          <w:rFonts w:ascii="Cambria Math" w:eastAsia="Cambria Math"/>
        </w:rPr>
      </w:pPr>
      <w:r>
        <w:t>(22)</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77"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49"/>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9"/>
          <w:position w:val="-9"/>
          <w:sz w:val="20"/>
          <w:szCs w:val="20"/>
        </w:rPr>
        <w:t xml:space="preserve"> </w:t>
      </w:r>
      <w:r>
        <w:rPr>
          <w:rFonts w:ascii="Cambria Math" w:eastAsia="Cambria Math" w:hAnsi="Cambria Math" w:cs="Cambria Math"/>
          <w:position w:val="-9"/>
          <w:sz w:val="20"/>
          <w:szCs w:val="20"/>
        </w:rPr>
        <w:t>1</w:t>
      </w:r>
      <w:r>
        <w:rPr>
          <w:rFonts w:ascii="Cambria Math" w:eastAsia="Cambria Math" w:hAnsi="Cambria Math" w:cs="Cambria Math"/>
          <w:spacing w:val="12"/>
          <w:position w:val="-9"/>
          <w:sz w:val="20"/>
          <w:szCs w:val="20"/>
        </w:rPr>
        <w:t xml:space="preserve"> </w:t>
      </w:r>
      <w:r>
        <w:rPr>
          <w:position w:val="-9"/>
          <w:sz w:val="20"/>
          <w:szCs w:val="20"/>
        </w:rPr>
        <w:t>(из</w:t>
      </w:r>
      <w:r>
        <w:rPr>
          <w:spacing w:val="7"/>
          <w:position w:val="-9"/>
          <w:sz w:val="20"/>
          <w:szCs w:val="20"/>
        </w:rPr>
        <w:t xml:space="preserve"> </w:t>
      </w:r>
      <w:r>
        <w:rPr>
          <w:position w:val="-9"/>
          <w:sz w:val="20"/>
          <w:szCs w:val="20"/>
        </w:rPr>
        <w:t>(21)).</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spacing w:line="225" w:lineRule="auto"/>
        <w:ind w:left="1377"/>
        <w:rPr>
          <w:rFonts w:ascii="Cambria Math" w:eastAsia="Cambria Math"/>
          <w:sz w:val="12"/>
        </w:rPr>
      </w:pPr>
      <w:r>
        <w:rPr>
          <w:rFonts w:ascii="Cambria Math" w:eastAsia="Cambria Math"/>
          <w:w w:val="105"/>
          <w:position w:val="2"/>
          <w:sz w:val="14"/>
        </w:rPr>
        <w:t>0</w:t>
      </w:r>
      <w:r>
        <w:rPr>
          <w:rFonts w:ascii="Cambria Math" w:eastAsia="Cambria Math"/>
          <w:w w:val="105"/>
          <w:position w:val="2"/>
          <w:sz w:val="14"/>
        </w:rPr>
        <w:tab/>
      </w:r>
      <w:r>
        <w:rPr>
          <w:rFonts w:ascii="Cambria Math" w:eastAsia="Cambria Math"/>
          <w:position w:val="2"/>
          <w:sz w:val="14"/>
        </w:rPr>
        <w:t xml:space="preserve">0    </w:t>
      </w:r>
      <w:r>
        <w:rPr>
          <w:rFonts w:ascii="Cambria Math" w:eastAsia="Cambria Math"/>
          <w:spacing w:val="8"/>
          <w:position w:val="2"/>
          <w:sz w:val="14"/>
        </w:rPr>
        <w:t xml:space="preserve"> </w:t>
      </w:r>
      <w:r>
        <w:rPr>
          <w:rFonts w:ascii="Cambria Math" w:eastAsia="Cambria Math"/>
          <w:w w:val="105"/>
          <w:sz w:val="14"/>
        </w:rPr>
        <w:t>𝑣</w:t>
      </w:r>
      <w:r>
        <w:rPr>
          <w:rFonts w:ascii="Cambria Math" w:eastAsia="Cambria Math"/>
          <w:w w:val="105"/>
          <w:position w:val="-2"/>
          <w:sz w:val="12"/>
        </w:rPr>
        <w:t>0</w:t>
      </w:r>
    </w:p>
    <w:p w:rsidR="00A93898" w:rsidRDefault="00000000">
      <w:pPr>
        <w:pStyle w:val="a3"/>
        <w:spacing w:before="189" w:line="484" w:lineRule="auto"/>
        <w:ind w:left="719" w:right="4808"/>
      </w:pPr>
      <w:r>
        <w:t>Утверждение (22) противоречит утверждению (20).</w:t>
      </w:r>
      <w:r>
        <w:rPr>
          <w:spacing w:val="-47"/>
        </w:rPr>
        <w:t xml:space="preserve"> </w:t>
      </w:r>
      <w:r>
        <w:t>Следовательно,</w:t>
      </w:r>
      <w:r>
        <w:rPr>
          <w:spacing w:val="-1"/>
        </w:rPr>
        <w:t xml:space="preserve"> </w:t>
      </w:r>
      <w:r>
        <w:t>неверно допущение</w:t>
      </w:r>
      <w:r>
        <w:rPr>
          <w:spacing w:val="-1"/>
        </w:rPr>
        <w:t xml:space="preserve"> </w:t>
      </w:r>
      <w:r>
        <w:t>(18).</w:t>
      </w:r>
    </w:p>
    <w:p w:rsidR="00A93898" w:rsidRDefault="00000000">
      <w:pPr>
        <w:pStyle w:val="a3"/>
        <w:spacing w:before="3"/>
        <w:ind w:left="719"/>
      </w:pPr>
      <w:r>
        <w:t>Но</w:t>
      </w:r>
      <w:r>
        <w:rPr>
          <w:spacing w:val="-3"/>
        </w:rPr>
        <w:t xml:space="preserve"> </w:t>
      </w:r>
      <w:r>
        <w:t>тогда</w:t>
      </w:r>
      <w:r>
        <w:rPr>
          <w:spacing w:val="-3"/>
        </w:rPr>
        <w:t xml:space="preserve"> </w:t>
      </w:r>
      <w:r>
        <w:t>верно,</w:t>
      </w:r>
      <w:r>
        <w:rPr>
          <w:spacing w:val="-3"/>
        </w:rPr>
        <w:t xml:space="preserve"> </w:t>
      </w:r>
      <w:r>
        <w:t>что</w:t>
      </w:r>
    </w:p>
    <w:p w:rsidR="00A93898" w:rsidRDefault="00A93898">
      <w:pPr>
        <w:pStyle w:val="a3"/>
        <w:spacing w:before="6"/>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(23)</w:t>
      </w:r>
    </w:p>
    <w:p w:rsidR="00A93898" w:rsidRDefault="00A93898">
      <w:pPr>
        <w:pStyle w:val="a3"/>
        <w:spacing w:before="2"/>
        <w:rPr>
          <w:sz w:val="31"/>
        </w:rPr>
      </w:pPr>
    </w:p>
    <w:p w:rsidR="00A93898" w:rsidRDefault="00000000">
      <w:pPr>
        <w:pStyle w:val="a3"/>
        <w:jc w:val="right"/>
      </w:pPr>
      <w:r>
        <w:t>(24)</w:t>
      </w:r>
    </w:p>
    <w:p w:rsidR="00A93898" w:rsidRDefault="00000000">
      <w:pPr>
        <w:spacing w:before="77" w:line="133"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spacing w:before="219" w:line="133" w:lineRule="exact"/>
        <w:ind w:left="347"/>
        <w:rPr>
          <w:rFonts w:ascii="Cambria Math" w:eastAsia="Cambria Math" w:hAnsi="Cambria Math" w:cs="Cambria Math"/>
          <w:sz w:val="14"/>
          <w:szCs w:val="14"/>
        </w:rPr>
      </w:pP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pacing w:val="-2"/>
          <w:sz w:val="20"/>
        </w:rPr>
        <w:t>|𝐵</w:t>
      </w:r>
      <w:r>
        <w:rPr>
          <w:rFonts w:ascii="Cambria Math" w:eastAsia="Cambria Math"/>
          <w:spacing w:val="-2"/>
          <w:position w:val="-3"/>
          <w:sz w:val="14"/>
        </w:rPr>
        <w:t>0</w:t>
      </w:r>
      <w:r>
        <w:rPr>
          <w:rFonts w:ascii="Cambria Math" w:eastAsia="Cambria Math"/>
          <w:spacing w:val="-18"/>
          <w:position w:val="-3"/>
          <w:sz w:val="14"/>
        </w:rPr>
        <w:t xml:space="preserve"> </w:t>
      </w:r>
      <w:r>
        <w:rPr>
          <w:rFonts w:ascii="Cambria Math" w:eastAsia="Cambria Math"/>
          <w:spacing w:val="-1"/>
          <w:sz w:val="20"/>
        </w:rPr>
        <w:t>|</w:t>
      </w:r>
      <w:r>
        <w:rPr>
          <w:rFonts w:ascii="Cambria Math" w:eastAsia="Cambria Math"/>
          <w:spacing w:val="-1"/>
          <w:position w:val="-5"/>
          <w:sz w:val="14"/>
        </w:rPr>
        <w:t>𝑣</w:t>
      </w:r>
      <w:r>
        <w:rPr>
          <w:rFonts w:ascii="Cambria Math" w:eastAsia="Cambria Math"/>
          <w:spacing w:val="-1"/>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0</w:t>
      </w:r>
      <w:r>
        <w:t>.</w:t>
      </w:r>
    </w:p>
    <w:p w:rsidR="00A93898" w:rsidRDefault="00A93898">
      <w:pPr>
        <w:pStyle w:val="a3"/>
        <w:spacing w:before="8"/>
        <w:rPr>
          <w:sz w:val="30"/>
        </w:rPr>
      </w:pPr>
    </w:p>
    <w:p w:rsidR="00A93898" w:rsidRDefault="00000000">
      <w:pPr>
        <w:pStyle w:val="a3"/>
        <w:spacing w:before="1"/>
        <w:ind w:left="22"/>
      </w:pPr>
      <w:r>
        <w:rPr>
          <w:rFonts w:ascii="Cambria Math" w:hAnsi="Cambria Math"/>
        </w:rPr>
        <w:t>=</w:t>
      </w:r>
      <w:r>
        <w:rPr>
          <w:rFonts w:ascii="Cambria Math" w:hAnsi="Cambria Math"/>
          <w:spacing w:val="11"/>
        </w:rPr>
        <w:t xml:space="preserve"> </w:t>
      </w:r>
      <w:r>
        <w:rPr>
          <w:rFonts w:ascii="Cambria Math" w:hAnsi="Cambria Math"/>
        </w:rPr>
        <w:t>1/2</w:t>
      </w:r>
      <w:r>
        <w:rPr>
          <w:rFonts w:ascii="Cambria Math" w:hAnsi="Cambria Math"/>
          <w:spacing w:val="4"/>
        </w:rPr>
        <w:t xml:space="preserve"> </w:t>
      </w:r>
      <w:r>
        <w:t>(из</w:t>
      </w:r>
      <w:r>
        <w:rPr>
          <w:spacing w:val="-1"/>
        </w:rPr>
        <w:t xml:space="preserve"> </w:t>
      </w:r>
      <w:r>
        <w:t>(17)</w:t>
      </w:r>
      <w:r>
        <w:rPr>
          <w:spacing w:val="-2"/>
        </w:rPr>
        <w:t xml:space="preserve"> </w:t>
      </w:r>
      <w:r>
        <w:t>и</w:t>
      </w:r>
      <w:r>
        <w:rPr>
          <w:spacing w:val="-2"/>
        </w:rPr>
        <w:t xml:space="preserve"> </w:t>
      </w:r>
      <w:r>
        <w:t>(23)).</w:t>
      </w:r>
    </w:p>
    <w:p w:rsidR="00A93898" w:rsidRDefault="00A93898">
      <w:pPr>
        <w:sectPr w:rsidR="00A93898">
          <w:type w:val="continuous"/>
          <w:pgSz w:w="11910" w:h="16840"/>
          <w:pgMar w:top="1320" w:right="980" w:bottom="1200" w:left="980" w:header="0" w:footer="1005" w:gutter="0"/>
          <w:cols w:num="3" w:space="720" w:equalWidth="0">
            <w:col w:w="1055" w:space="40"/>
            <w:col w:w="2545" w:space="39"/>
            <w:col w:w="6271"/>
          </w:cols>
        </w:sectPr>
      </w:pPr>
    </w:p>
    <w:p w:rsidR="00A93898" w:rsidRDefault="00A93898">
      <w:pPr>
        <w:pStyle w:val="a3"/>
        <w:spacing w:before="2"/>
        <w:rPr>
          <w:sz w:val="11"/>
        </w:rPr>
      </w:pPr>
    </w:p>
    <w:p w:rsidR="00A93898" w:rsidRDefault="00000000">
      <w:pPr>
        <w:pStyle w:val="a3"/>
        <w:spacing w:before="91"/>
        <w:ind w:left="719"/>
      </w:pPr>
      <w:r>
        <w:t>Опираясь</w:t>
      </w:r>
      <w:r>
        <w:rPr>
          <w:spacing w:val="-1"/>
        </w:rPr>
        <w:t xml:space="preserve"> </w:t>
      </w:r>
      <w:r>
        <w:t>на</w:t>
      </w:r>
      <w:r>
        <w:rPr>
          <w:spacing w:val="-1"/>
        </w:rPr>
        <w:t xml:space="preserve"> </w:t>
      </w:r>
      <w:r>
        <w:t>утверждение</w:t>
      </w:r>
      <w:r>
        <w:rPr>
          <w:spacing w:val="-3"/>
        </w:rPr>
        <w:t xml:space="preserve"> </w:t>
      </w:r>
      <w:r>
        <w:t>(13)</w:t>
      </w:r>
      <w:r>
        <w:rPr>
          <w:spacing w:val="-3"/>
        </w:rPr>
        <w:t xml:space="preserve"> </w:t>
      </w:r>
      <w:r>
        <w:t>и</w:t>
      </w:r>
      <w:r>
        <w:rPr>
          <w:spacing w:val="-5"/>
        </w:rPr>
        <w:t xml:space="preserve"> </w:t>
      </w:r>
      <w:r>
        <w:t>замечание</w:t>
      </w:r>
      <w:r>
        <w:rPr>
          <w:spacing w:val="-3"/>
        </w:rPr>
        <w:t xml:space="preserve"> </w:t>
      </w:r>
      <w:r>
        <w:t>5,</w:t>
      </w:r>
      <w:r>
        <w:rPr>
          <w:spacing w:val="-4"/>
        </w:rPr>
        <w:t xml:space="preserve"> </w:t>
      </w:r>
      <w:r>
        <w:t>получаем,</w:t>
      </w:r>
      <w:r>
        <w:rPr>
          <w:spacing w:val="-3"/>
        </w:rPr>
        <w:t xml:space="preserve"> </w:t>
      </w:r>
      <w:r>
        <w:t>что</w:t>
      </w:r>
    </w:p>
    <w:p w:rsidR="00A93898" w:rsidRDefault="00A93898">
      <w:pPr>
        <w:pStyle w:val="a3"/>
        <w:spacing w:before="7"/>
      </w:pPr>
    </w:p>
    <w:p w:rsidR="00A93898" w:rsidRDefault="00000000">
      <w:pPr>
        <w:pStyle w:val="a3"/>
        <w:tabs>
          <w:tab w:val="left" w:pos="1821"/>
          <w:tab w:val="left" w:pos="3021"/>
          <w:tab w:val="left" w:pos="4144"/>
          <w:tab w:val="left" w:pos="5497"/>
          <w:tab w:val="left" w:pos="6758"/>
          <w:tab w:val="left" w:pos="7841"/>
          <w:tab w:val="left" w:pos="8703"/>
        </w:tabs>
        <w:ind w:left="719"/>
      </w:pPr>
      <w:r>
        <w:t>(25)</w:t>
      </w:r>
      <w:r>
        <w:tab/>
      </w:r>
      <w:r>
        <w:rPr>
          <w:rFonts w:ascii="Cambria Math" w:eastAsia="Cambria Math" w:hAnsi="Cambria Math"/>
        </w:rPr>
        <w:t>𝑠[𝑣</w:t>
      </w:r>
      <w:r>
        <w:rPr>
          <w:rFonts w:ascii="Cambria Math" w:eastAsia="Cambria Math" w:hAnsi="Cambria Math"/>
          <w:position w:val="-3"/>
          <w:sz w:val="14"/>
        </w:rPr>
        <w:t>0</w:t>
      </w:r>
      <w:r>
        <w:rPr>
          <w:rFonts w:ascii="Cambria Math" w:eastAsia="Cambria Math" w:hAnsi="Cambria Math"/>
        </w:rPr>
        <w:t>]</w:t>
      </w:r>
      <w:r>
        <w:rPr>
          <w:rFonts w:ascii="Cambria Math" w:eastAsia="Cambria Math" w:hAnsi="Cambria Math"/>
        </w:rPr>
        <w:tab/>
      </w:r>
      <w:r>
        <w:t>есть</w:t>
      </w:r>
      <w:r>
        <w:tab/>
        <w:t>оценка</w:t>
      </w:r>
      <w:r>
        <w:tab/>
        <w:t>языка</w:t>
      </w:r>
      <w:r>
        <w:tab/>
      </w:r>
      <w:r>
        <w:rPr>
          <w:rFonts w:ascii="Cambria Math" w:eastAsia="Cambria Math" w:hAnsi="Cambria Math"/>
        </w:rPr>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5"/>
        <w:rPr>
          <w:sz w:val="13"/>
        </w:rPr>
      </w:pPr>
    </w:p>
    <w:p w:rsidR="00A93898" w:rsidRDefault="00A93898">
      <w:pPr>
        <w:rPr>
          <w:sz w:val="13"/>
        </w:rPr>
        <w:sectPr w:rsidR="00A93898">
          <w:type w:val="continuous"/>
          <w:pgSz w:w="11910" w:h="16840"/>
          <w:pgMar w:top="1320" w:right="980" w:bottom="1200" w:left="980" w:header="0" w:footer="1005" w:gutter="0"/>
          <w:cols w:space="720"/>
        </w:sectPr>
      </w:pPr>
    </w:p>
    <w:p w:rsidR="00A93898" w:rsidRDefault="00000000">
      <w:pPr>
        <w:pStyle w:val="a3"/>
        <w:spacing w:before="156"/>
        <w:jc w:val="right"/>
      </w:pPr>
      <w:r>
        <w:t>(26)</w:t>
      </w:r>
    </w:p>
    <w:p w:rsidR="00A93898" w:rsidRDefault="00000000">
      <w:pPr>
        <w:spacing w:before="77" w:line="134" w:lineRule="exact"/>
        <w:ind w:left="34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261" w:lineRule="exact"/>
        <w:ind w:left="9"/>
        <w:rPr>
          <w:rFonts w:ascii="Cambria Math" w:eastAsia="Cambria Math"/>
          <w:sz w:val="14"/>
        </w:rPr>
      </w:pPr>
      <w:r>
        <w:rPr>
          <w:rFonts w:ascii="Cambria Math" w:eastAsia="Cambria Math"/>
          <w:position w:val="7"/>
          <w:sz w:val="20"/>
        </w:rPr>
        <w:t>|𝐵</w:t>
      </w:r>
      <w:r>
        <w:rPr>
          <w:rFonts w:ascii="Cambria Math" w:eastAsia="Cambria Math"/>
          <w:position w:val="3"/>
          <w:sz w:val="14"/>
        </w:rPr>
        <w:t>0</w:t>
      </w:r>
      <w:r>
        <w:rPr>
          <w:rFonts w:ascii="Cambria Math" w:eastAsia="Cambria Math"/>
          <w:spacing w:val="-18"/>
          <w:position w:val="3"/>
          <w:sz w:val="14"/>
        </w:rPr>
        <w:t xml:space="preserve"> </w:t>
      </w:r>
      <w:r>
        <w:rPr>
          <w:rFonts w:ascii="Cambria Math" w:eastAsia="Cambria Math"/>
          <w:position w:val="7"/>
          <w:sz w:val="20"/>
        </w:rPr>
        <w:t>|</w:t>
      </w:r>
      <w:r>
        <w:rPr>
          <w:rFonts w:ascii="Cambria Math" w:eastAsia="Cambria Math"/>
          <w:sz w:val="14"/>
        </w:rPr>
        <w:t>𝑠[𝑣</w:t>
      </w:r>
      <w:r>
        <w:rPr>
          <w:rFonts w:ascii="Cambria Math" w:eastAsia="Cambria Math"/>
          <w:position w:val="-2"/>
          <w:sz w:val="12"/>
        </w:rPr>
        <w:t>0</w:t>
      </w:r>
      <w:r>
        <w:rPr>
          <w:rFonts w:ascii="Cambria Math" w:eastAsia="Cambria Math"/>
          <w:sz w:val="14"/>
        </w:rPr>
        <w:t>]</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0</w:t>
      </w:r>
      <w:r>
        <w:rPr>
          <w:rFonts w:ascii="Cambria Math" w:hAnsi="Cambria Math"/>
          <w:spacing w:val="4"/>
        </w:rPr>
        <w:t xml:space="preserve"> </w:t>
      </w:r>
      <w:r>
        <w:t>(из</w:t>
      </w:r>
      <w:r>
        <w:rPr>
          <w:spacing w:val="-2"/>
        </w:rPr>
        <w:t xml:space="preserve"> </w:t>
      </w:r>
      <w:r>
        <w:t>(2),</w:t>
      </w:r>
      <w:r>
        <w:rPr>
          <w:spacing w:val="-4"/>
        </w:rPr>
        <w:t xml:space="preserve"> </w:t>
      </w:r>
      <w:r>
        <w:t>(13),</w:t>
      </w:r>
      <w:r>
        <w:rPr>
          <w:spacing w:val="-1"/>
        </w:rPr>
        <w:t xml:space="preserve"> </w:t>
      </w:r>
      <w:r>
        <w:t>(24),</w:t>
      </w:r>
      <w:r>
        <w:rPr>
          <w:spacing w:val="-2"/>
        </w:rPr>
        <w:t xml:space="preserve"> </w:t>
      </w:r>
      <w:r>
        <w:t>по</w:t>
      </w:r>
      <w:r>
        <w:rPr>
          <w:spacing w:val="-1"/>
        </w:rPr>
        <w:t xml:space="preserve"> </w:t>
      </w:r>
      <w:r>
        <w:t>лемме</w:t>
      </w:r>
      <w:r>
        <w:rPr>
          <w:spacing w:val="-2"/>
        </w:rPr>
        <w:t xml:space="preserve"> </w:t>
      </w:r>
      <w:r>
        <w:t>2).</w:t>
      </w:r>
    </w:p>
    <w:p w:rsidR="00A93898" w:rsidRDefault="00A93898">
      <w:pPr>
        <w:sectPr w:rsidR="00A93898">
          <w:type w:val="continuous"/>
          <w:pgSz w:w="11910" w:h="16840"/>
          <w:pgMar w:top="1320" w:right="980" w:bottom="1200" w:left="980" w:header="0" w:footer="1005" w:gutter="0"/>
          <w:cols w:num="3" w:space="720" w:equalWidth="0">
            <w:col w:w="1055" w:space="40"/>
            <w:col w:w="2545" w:space="39"/>
            <w:col w:w="6271"/>
          </w:cols>
        </w:sectPr>
      </w:pPr>
    </w:p>
    <w:p w:rsidR="00A93898" w:rsidRDefault="00A93898">
      <w:pPr>
        <w:pStyle w:val="a3"/>
        <w:spacing w:before="6"/>
        <w:rPr>
          <w:sz w:val="11"/>
        </w:rPr>
      </w:pPr>
    </w:p>
    <w:p w:rsidR="00A93898" w:rsidRDefault="00000000">
      <w:pPr>
        <w:spacing w:before="80" w:line="279" w:lineRule="exact"/>
        <w:ind w:left="719"/>
        <w:rPr>
          <w:sz w:val="20"/>
          <w:szCs w:val="20"/>
        </w:rPr>
      </w:pPr>
      <w:r>
        <w:pict>
          <v:shape id="docshape54" o:spid="_x0000_s2065" type="#_x0000_t202" style="position:absolute;left:0;text-align:left;margin-left:113.65pt;margin-top:13.75pt;width:23.7pt;height:8.55pt;z-index:-16997376;mso-position-horizontal-relative:page" filled="f" stroked="f">
            <v:textbox inset="0,0,0,0">
              <w:txbxContent>
                <w:p w:rsidR="00A93898" w:rsidRDefault="00000000">
                  <w:pPr>
                    <w:spacing w:line="171" w:lineRule="exact"/>
                    <w:rPr>
                      <w:rFonts w:ascii="Cambria Math" w:eastAsia="Cambria Math"/>
                      <w:sz w:val="14"/>
                    </w:rPr>
                  </w:pPr>
                  <w:r>
                    <w:rPr>
                      <w:rFonts w:ascii="Cambria Math" w:eastAsia="Cambria Math"/>
                      <w:position w:val="3"/>
                      <w:sz w:val="14"/>
                    </w:rPr>
                    <w:t>0</w:t>
                  </w:r>
                  <w:r>
                    <w:rPr>
                      <w:rFonts w:ascii="Cambria Math" w:eastAsia="Cambria Math"/>
                      <w:spacing w:val="37"/>
                      <w:position w:val="3"/>
                      <w:sz w:val="14"/>
                    </w:rPr>
                    <w:t xml:space="preserve"> </w:t>
                  </w:r>
                  <w:proofErr w:type="gramStart"/>
                  <w:r>
                    <w:rPr>
                      <w:rFonts w:ascii="Cambria Math" w:eastAsia="Cambria Math"/>
                      <w:sz w:val="14"/>
                    </w:rPr>
                    <w:t>𝑠[</w:t>
                  </w:r>
                  <w:proofErr w:type="gramEnd"/>
                  <w:r>
                    <w:rPr>
                      <w:rFonts w:ascii="Cambria Math" w:eastAsia="Cambria Math"/>
                      <w:sz w:val="14"/>
                    </w:rPr>
                    <w:t>𝑣</w:t>
                  </w:r>
                  <w:r>
                    <w:rPr>
                      <w:rFonts w:ascii="Cambria Math" w:eastAsia="Cambria Math"/>
                      <w:spacing w:val="39"/>
                      <w:sz w:val="14"/>
                    </w:rPr>
                    <w:t xml:space="preserve"> </w:t>
                  </w:r>
                  <w:r>
                    <w:rPr>
                      <w:rFonts w:ascii="Cambria Math" w:eastAsia="Cambria Math"/>
                      <w:sz w:val="14"/>
                    </w:rPr>
                    <w:t>]</w:t>
                  </w:r>
                </w:p>
              </w:txbxContent>
            </v:textbox>
            <w10:wrap anchorx="page"/>
          </v:shape>
        </w:pict>
      </w:r>
      <w:r>
        <w:rPr>
          <w:sz w:val="20"/>
          <w:szCs w:val="20"/>
        </w:rPr>
        <w:t>(27)</w:t>
      </w:r>
      <w:r>
        <w:rPr>
          <w:spacing w:val="3"/>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proofErr w:type="gramStart"/>
      <w:r>
        <w:rPr>
          <w:rFonts w:ascii="Cambria Math" w:eastAsia="Cambria Math" w:hAnsi="Cambria Math" w:cs="Cambria Math"/>
          <w:position w:val="13"/>
          <w:sz w:val="14"/>
          <w:szCs w:val="14"/>
        </w:rPr>
        <w:t>⟨{</w:t>
      </w:r>
      <w:proofErr w:type="gramEnd"/>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38"/>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3"/>
          <w:sz w:val="20"/>
          <w:szCs w:val="20"/>
        </w:rPr>
        <w:t xml:space="preserve"> </w:t>
      </w:r>
      <w:r>
        <w:rPr>
          <w:sz w:val="20"/>
          <w:szCs w:val="20"/>
        </w:rPr>
        <w:t>(из</w:t>
      </w:r>
      <w:r>
        <w:rPr>
          <w:spacing w:val="5"/>
          <w:sz w:val="20"/>
          <w:szCs w:val="20"/>
        </w:rPr>
        <w:t xml:space="preserve"> </w:t>
      </w:r>
      <w:r>
        <w:rPr>
          <w:sz w:val="20"/>
          <w:szCs w:val="20"/>
        </w:rPr>
        <w:t>(8)</w:t>
      </w:r>
      <w:r>
        <w:rPr>
          <w:spacing w:val="5"/>
          <w:sz w:val="20"/>
          <w:szCs w:val="20"/>
        </w:rPr>
        <w:t xml:space="preserve"> </w:t>
      </w:r>
      <w:r>
        <w:rPr>
          <w:sz w:val="20"/>
          <w:szCs w:val="20"/>
        </w:rPr>
        <w:t>и</w:t>
      </w:r>
      <w:r>
        <w:rPr>
          <w:spacing w:val="4"/>
          <w:sz w:val="20"/>
          <w:szCs w:val="20"/>
        </w:rPr>
        <w:t xml:space="preserve"> </w:t>
      </w:r>
      <w:r>
        <w:rPr>
          <w:sz w:val="20"/>
          <w:szCs w:val="20"/>
        </w:rPr>
        <w:t>(25)).</w:t>
      </w:r>
    </w:p>
    <w:p w:rsidR="00A93898" w:rsidRDefault="00000000">
      <w:pPr>
        <w:spacing w:line="112" w:lineRule="exact"/>
        <w:ind w:left="1638"/>
        <w:rPr>
          <w:rFonts w:ascii="Cambria Math"/>
          <w:sz w:val="12"/>
        </w:rPr>
      </w:pPr>
      <w:r>
        <w:rPr>
          <w:rFonts w:ascii="Cambria Math"/>
          <w:w w:val="107"/>
          <w:sz w:val="12"/>
        </w:rPr>
        <w:t>0</w:t>
      </w:r>
    </w:p>
    <w:p w:rsidR="00A93898" w:rsidRDefault="00A93898">
      <w:pPr>
        <w:pStyle w:val="a3"/>
        <w:spacing w:before="6"/>
        <w:rPr>
          <w:rFonts w:ascii="Cambria Math"/>
          <w:sz w:val="11"/>
        </w:rPr>
      </w:pPr>
    </w:p>
    <w:p w:rsidR="00A93898" w:rsidRDefault="00A93898">
      <w:pPr>
        <w:rPr>
          <w:rFonts w:ascii="Cambria Math"/>
          <w:sz w:val="11"/>
        </w:rPr>
        <w:sectPr w:rsidR="00A93898">
          <w:type w:val="continuous"/>
          <w:pgSz w:w="11910" w:h="16840"/>
          <w:pgMar w:top="1320" w:right="980" w:bottom="1200" w:left="980" w:header="0" w:footer="1005" w:gutter="0"/>
          <w:cols w:space="720"/>
        </w:sectPr>
      </w:pPr>
    </w:p>
    <w:p w:rsidR="00A93898" w:rsidRDefault="00000000">
      <w:pPr>
        <w:pStyle w:val="a3"/>
        <w:spacing w:before="153" w:line="122" w:lineRule="exact"/>
        <w:ind w:left="719"/>
        <w:rPr>
          <w:rFonts w:ascii="Cambria Math" w:eastAsia="Cambria Math"/>
        </w:rPr>
      </w:pPr>
      <w:r>
        <w:t>(28)</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77"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6"/>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47"/>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39"/>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7"/>
          <w:position w:val="-9"/>
          <w:sz w:val="20"/>
          <w:szCs w:val="20"/>
        </w:rPr>
        <w:t xml:space="preserve"> </w:t>
      </w:r>
      <w:r>
        <w:rPr>
          <w:rFonts w:ascii="Cambria Math" w:eastAsia="Cambria Math" w:hAnsi="Cambria Math" w:cs="Cambria Math"/>
          <w:position w:val="-9"/>
          <w:sz w:val="20"/>
          <w:szCs w:val="20"/>
        </w:rPr>
        <w:t>1</w:t>
      </w:r>
      <w:r>
        <w:rPr>
          <w:rFonts w:ascii="Cambria Math" w:eastAsia="Cambria Math" w:hAnsi="Cambria Math" w:cs="Cambria Math"/>
          <w:spacing w:val="11"/>
          <w:position w:val="-9"/>
          <w:sz w:val="20"/>
          <w:szCs w:val="20"/>
        </w:rPr>
        <w:t xml:space="preserve"> </w:t>
      </w:r>
      <w:r>
        <w:rPr>
          <w:position w:val="-9"/>
          <w:sz w:val="20"/>
          <w:szCs w:val="20"/>
        </w:rPr>
        <w:t>(из</w:t>
      </w:r>
      <w:r>
        <w:rPr>
          <w:spacing w:val="5"/>
          <w:position w:val="-9"/>
          <w:sz w:val="20"/>
          <w:szCs w:val="20"/>
        </w:rPr>
        <w:t xml:space="preserve"> </w:t>
      </w:r>
      <w:r>
        <w:rPr>
          <w:position w:val="-9"/>
          <w:sz w:val="20"/>
          <w:szCs w:val="20"/>
        </w:rPr>
        <w:t>(9)</w:t>
      </w:r>
      <w:r>
        <w:rPr>
          <w:spacing w:val="5"/>
          <w:position w:val="-9"/>
          <w:sz w:val="20"/>
          <w:szCs w:val="20"/>
        </w:rPr>
        <w:t xml:space="preserve"> </w:t>
      </w:r>
      <w:r>
        <w:rPr>
          <w:position w:val="-9"/>
          <w:sz w:val="20"/>
          <w:szCs w:val="20"/>
        </w:rPr>
        <w:t>и</w:t>
      </w:r>
      <w:r>
        <w:rPr>
          <w:spacing w:val="5"/>
          <w:position w:val="-9"/>
          <w:sz w:val="20"/>
          <w:szCs w:val="20"/>
        </w:rPr>
        <w:t xml:space="preserve"> </w:t>
      </w:r>
      <w:r>
        <w:rPr>
          <w:position w:val="-9"/>
          <w:sz w:val="20"/>
          <w:szCs w:val="20"/>
        </w:rPr>
        <w:t>(25)).</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ind w:left="1377"/>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8"/>
          <w:position w:val="3"/>
          <w:sz w:val="14"/>
        </w:rPr>
        <w:t xml:space="preserve"> </w:t>
      </w:r>
      <w:r>
        <w:rPr>
          <w:rFonts w:ascii="Cambria Math" w:eastAsia="Cambria Math"/>
          <w:w w:val="105"/>
          <w:sz w:val="14"/>
        </w:rPr>
        <w:t>𝑠[𝑣</w:t>
      </w:r>
      <w:r>
        <w:rPr>
          <w:rFonts w:ascii="Cambria Math" w:eastAsia="Cambria Math"/>
          <w:w w:val="105"/>
          <w:position w:val="-2"/>
          <w:sz w:val="12"/>
        </w:rPr>
        <w:t>0</w:t>
      </w:r>
      <w:r>
        <w:rPr>
          <w:rFonts w:ascii="Cambria Math" w:eastAsia="Cambria Math"/>
          <w:w w:val="105"/>
          <w:sz w:val="14"/>
        </w:rPr>
        <w:t>]</w:t>
      </w:r>
    </w:p>
    <w:p w:rsidR="00A93898" w:rsidRDefault="00000000">
      <w:pPr>
        <w:pStyle w:val="a3"/>
        <w:tabs>
          <w:tab w:val="left" w:pos="1990"/>
          <w:tab w:val="left" w:pos="2641"/>
          <w:tab w:val="left" w:pos="4198"/>
          <w:tab w:val="left" w:pos="5036"/>
          <w:tab w:val="left" w:pos="5820"/>
          <w:tab w:val="left" w:pos="6379"/>
          <w:tab w:val="left" w:pos="7218"/>
          <w:tab w:val="left" w:pos="7866"/>
          <w:tab w:val="left" w:pos="8593"/>
          <w:tab w:val="left" w:pos="9497"/>
        </w:tabs>
        <w:spacing w:before="184"/>
        <w:ind w:left="719"/>
      </w:pPr>
      <w:r>
        <w:t>Опираясь</w:t>
      </w:r>
      <w:r>
        <w:tab/>
        <w:t>на</w:t>
      </w:r>
      <w:r>
        <w:tab/>
        <w:t>утверждения</w:t>
      </w:r>
      <w:r>
        <w:tab/>
        <w:t>(25),</w:t>
      </w:r>
      <w:r>
        <w:tab/>
        <w:t>(26)</w:t>
      </w:r>
      <w:r>
        <w:tab/>
        <w:t>и</w:t>
      </w:r>
      <w:r>
        <w:tab/>
        <w:t>(27),</w:t>
      </w:r>
      <w:r>
        <w:tab/>
        <w:t>на</w:t>
      </w:r>
      <w:r>
        <w:tab/>
        <w:t>тот</w:t>
      </w:r>
      <w:r>
        <w:tab/>
        <w:t>факт,</w:t>
      </w:r>
      <w:r>
        <w:tab/>
        <w:t>что</w:t>
      </w:r>
    </w:p>
    <w:p w:rsidR="00A93898" w:rsidRDefault="00000000">
      <w:pPr>
        <w:pStyle w:val="a3"/>
        <w:spacing w:before="120" w:line="360" w:lineRule="auto"/>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24"/>
        </w:rPr>
        <w:t xml:space="preserve"> </w:t>
      </w:r>
      <w:r>
        <w:t>есть</w:t>
      </w:r>
      <w:r>
        <w:rPr>
          <w:spacing w:val="14"/>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w:t>
      </w:r>
      <w:r>
        <w:rPr>
          <w:spacing w:val="11"/>
        </w:rPr>
        <w:t xml:space="preserve"> </w:t>
      </w:r>
      <w:r>
        <w:t>(по</w:t>
      </w:r>
      <w:r>
        <w:rPr>
          <w:spacing w:val="12"/>
        </w:rPr>
        <w:t xml:space="preserve"> </w:t>
      </w:r>
      <w:r>
        <w:t>замечанию</w:t>
      </w:r>
      <w:r>
        <w:rPr>
          <w:spacing w:val="13"/>
        </w:rPr>
        <w:t xml:space="preserve"> </w:t>
      </w:r>
      <w:r>
        <w:t>3),</w:t>
      </w:r>
      <w:r>
        <w:rPr>
          <w:spacing w:val="11"/>
        </w:rPr>
        <w:t xml:space="preserve"> </w:t>
      </w:r>
      <w:r>
        <w:t>а</w:t>
      </w:r>
      <w:r>
        <w:rPr>
          <w:spacing w:val="11"/>
        </w:rPr>
        <w:t xml:space="preserve"> </w:t>
      </w:r>
      <w:r>
        <w:t>также</w:t>
      </w:r>
      <w:r>
        <w:rPr>
          <w:spacing w:val="14"/>
        </w:rPr>
        <w:t xml:space="preserve"> </w:t>
      </w:r>
      <w:r>
        <w:t>на</w:t>
      </w:r>
      <w:r>
        <w:rPr>
          <w:spacing w:val="11"/>
        </w:rPr>
        <w:t xml:space="preserve"> </w:t>
      </w:r>
      <w:r>
        <w:t>табличное</w:t>
      </w:r>
      <w:r>
        <w:rPr>
          <w:spacing w:val="11"/>
        </w:rPr>
        <w:t xml:space="preserve"> </w:t>
      </w:r>
      <w:r>
        <w:t>определение</w:t>
      </w:r>
      <w:r>
        <w:rPr>
          <w:spacing w:val="-47"/>
        </w:rPr>
        <w:t xml:space="preserve"> </w:t>
      </w:r>
      <w:r>
        <w:t>операции</w:t>
      </w:r>
      <w:r>
        <w:rPr>
          <w:spacing w:val="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spacing w:val="26"/>
          <w:position w:val="-3"/>
          <w:sz w:val="14"/>
          <w:szCs w:val="14"/>
        </w:rPr>
        <w:t xml:space="preserve"> </w:t>
      </w:r>
      <w:r>
        <w:t>и</w:t>
      </w:r>
      <w:r>
        <w:rPr>
          <w:spacing w:val="-2"/>
        </w:rPr>
        <w:t xml:space="preserve"> </w:t>
      </w:r>
      <w:r>
        <w:t>замечание 1, получаем,</w:t>
      </w:r>
      <w:r>
        <w:rPr>
          <w:spacing w:val="-1"/>
        </w:rPr>
        <w:t xml:space="preserve"> </w:t>
      </w:r>
      <w:r>
        <w:t>что</w:t>
      </w:r>
      <w:r>
        <w:rPr>
          <w:spacing w:val="1"/>
        </w:rPr>
        <w:t xml:space="preserve"> </w:t>
      </w:r>
      <w:r>
        <w:t>верно</w:t>
      </w:r>
      <w:r>
        <w:rPr>
          <w:spacing w:val="1"/>
        </w:rPr>
        <w:t xml:space="preserve"> </w:t>
      </w:r>
      <w:r>
        <w:t>следующее</w:t>
      </w:r>
      <w:r>
        <w:rPr>
          <w:spacing w:val="-1"/>
        </w:rPr>
        <w:t xml:space="preserve"> </w:t>
      </w:r>
      <w:r>
        <w:t>утверждение (29).</w:t>
      </w:r>
    </w:p>
    <w:p w:rsidR="00A93898" w:rsidRDefault="00A93898">
      <w:pPr>
        <w:spacing w:line="360" w:lineRule="auto"/>
        <w:sectPr w:rsidR="00A93898">
          <w:type w:val="continuous"/>
          <w:pgSz w:w="11910" w:h="16840"/>
          <w:pgMar w:top="1320" w:right="980" w:bottom="1200" w:left="980" w:header="0" w:footer="1005" w:gutter="0"/>
          <w:cols w:space="720"/>
        </w:sectPr>
      </w:pPr>
    </w:p>
    <w:p w:rsidR="00A93898" w:rsidRDefault="00000000">
      <w:pPr>
        <w:pStyle w:val="a3"/>
        <w:spacing w:before="194" w:line="122" w:lineRule="exact"/>
        <w:ind w:left="719"/>
        <w:rPr>
          <w:rFonts w:ascii="Cambria Math" w:eastAsia="Cambria Math"/>
        </w:rPr>
      </w:pPr>
      <w:r>
        <w:t>(29)</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117"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22"/>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55"/>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5"/>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0</w:t>
      </w:r>
      <w:r>
        <w:rPr>
          <w:position w:val="-9"/>
          <w:sz w:val="20"/>
          <w:szCs w:val="20"/>
        </w:rPr>
        <w:t>.</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ind w:left="1377"/>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8"/>
          <w:position w:val="3"/>
          <w:sz w:val="14"/>
        </w:rPr>
        <w:t xml:space="preserve"> </w:t>
      </w:r>
      <w:r>
        <w:rPr>
          <w:rFonts w:ascii="Cambria Math" w:eastAsia="Cambria Math"/>
          <w:w w:val="105"/>
          <w:sz w:val="14"/>
        </w:rPr>
        <w:t>𝑠[𝑣</w:t>
      </w:r>
      <w:r>
        <w:rPr>
          <w:rFonts w:ascii="Cambria Math" w:eastAsia="Cambria Math"/>
          <w:w w:val="105"/>
          <w:position w:val="-2"/>
          <w:sz w:val="12"/>
        </w:rPr>
        <w:t>0</w:t>
      </w:r>
      <w:r>
        <w:rPr>
          <w:rFonts w:ascii="Cambria Math" w:eastAsia="Cambria Math"/>
          <w:w w:val="105"/>
          <w:sz w:val="14"/>
        </w:rPr>
        <w:t>]</w:t>
      </w:r>
    </w:p>
    <w:p w:rsidR="00A93898" w:rsidRDefault="00A93898">
      <w:pPr>
        <w:pStyle w:val="a3"/>
        <w:spacing w:before="1"/>
        <w:rPr>
          <w:rFonts w:ascii="Cambria Math"/>
          <w:sz w:val="9"/>
        </w:rPr>
      </w:pPr>
    </w:p>
    <w:p w:rsidR="00A93898" w:rsidRDefault="00A93898">
      <w:pPr>
        <w:rPr>
          <w:rFonts w:ascii="Cambria Math"/>
          <w:sz w:val="9"/>
        </w:rPr>
        <w:sectPr w:rsidR="00A93898">
          <w:type w:val="continuous"/>
          <w:pgSz w:w="11910" w:h="16840"/>
          <w:pgMar w:top="1320" w:right="980" w:bottom="1200" w:left="980" w:header="0" w:footer="1005" w:gutter="0"/>
          <w:cols w:space="720"/>
        </w:sectPr>
      </w:pPr>
    </w:p>
    <w:p w:rsidR="00A93898" w:rsidRDefault="00000000">
      <w:pPr>
        <w:pStyle w:val="a3"/>
        <w:spacing w:before="153" w:line="122" w:lineRule="exact"/>
        <w:ind w:left="719"/>
        <w:rPr>
          <w:rFonts w:ascii="Cambria Math" w:eastAsia="Cambria Math"/>
        </w:rPr>
      </w:pPr>
      <w:r>
        <w:t>(30)</w:t>
      </w:r>
      <w:r>
        <w:rPr>
          <w:spacing w:val="1"/>
        </w:rPr>
        <w:t xml:space="preserve"> </w:t>
      </w:r>
      <w:proofErr w:type="gramStart"/>
      <w:r>
        <w:rPr>
          <w:rFonts w:ascii="Cambria Math" w:eastAsia="Cambria Math"/>
          <w:spacing w:val="-67"/>
        </w:rPr>
        <w:t>|(</w:t>
      </w:r>
      <w:proofErr w:type="gramEnd"/>
      <w:r>
        <w:rPr>
          <w:rFonts w:ascii="Cambria Math" w:eastAsia="Cambria Math"/>
          <w:spacing w:val="-67"/>
        </w:rPr>
        <w:t>𝐴</w:t>
      </w:r>
    </w:p>
    <w:p w:rsidR="00A93898" w:rsidRDefault="00000000">
      <w:pPr>
        <w:spacing w:before="77" w:line="199" w:lineRule="exact"/>
        <w:ind w:left="105"/>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8"/>
          <w:position w:val="-9"/>
          <w:sz w:val="20"/>
          <w:szCs w:val="20"/>
        </w:rPr>
        <w:t xml:space="preserve"> </w:t>
      </w:r>
      <w:proofErr w:type="gramStart"/>
      <w:r>
        <w:rPr>
          <w:rFonts w:ascii="Cambria Math" w:eastAsia="Cambria Math" w:hAnsi="Cambria Math" w:cs="Cambria Math"/>
          <w:position w:val="-9"/>
          <w:sz w:val="20"/>
          <w:szCs w:val="20"/>
        </w:rPr>
        <w:t>𝐵</w:t>
      </w:r>
      <w:r>
        <w:rPr>
          <w:rFonts w:ascii="Cambria Math" w:eastAsia="Cambria Math" w:hAnsi="Cambria Math" w:cs="Cambria Math"/>
          <w:spacing w:val="49"/>
          <w:position w:val="-9"/>
          <w:sz w:val="20"/>
          <w:szCs w:val="20"/>
        </w:rPr>
        <w:t xml:space="preserve"> </w:t>
      </w:r>
      <w:r>
        <w:rPr>
          <w:rFonts w:ascii="Cambria Math" w:eastAsia="Cambria Math" w:hAnsi="Cambria Math" w:cs="Cambria Math"/>
          <w:position w:val="-9"/>
          <w:sz w:val="20"/>
          <w:szCs w:val="20"/>
        </w:rPr>
        <w:t>)</w:t>
      </w:r>
      <w:proofErr w:type="gramEnd"/>
      <w:r>
        <w:rPr>
          <w:rFonts w:ascii="Cambria Math" w:eastAsia="Cambria Math" w:hAnsi="Cambria Math" w:cs="Cambria Math"/>
          <w:position w:val="-9"/>
          <w:sz w:val="20"/>
          <w:szCs w:val="20"/>
        </w:rPr>
        <w:t>|</w:t>
      </w:r>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0"/>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19"/>
          <w:position w:val="-9"/>
          <w:sz w:val="20"/>
          <w:szCs w:val="20"/>
        </w:rPr>
        <w:t xml:space="preserve"> </w:t>
      </w:r>
      <w:r>
        <w:rPr>
          <w:rFonts w:ascii="Cambria Math" w:eastAsia="Cambria Math" w:hAnsi="Cambria Math" w:cs="Cambria Math"/>
          <w:position w:val="-9"/>
          <w:sz w:val="20"/>
          <w:szCs w:val="20"/>
        </w:rPr>
        <w:t>1</w:t>
      </w:r>
      <w:r>
        <w:rPr>
          <w:rFonts w:ascii="Cambria Math" w:eastAsia="Cambria Math" w:hAnsi="Cambria Math" w:cs="Cambria Math"/>
          <w:spacing w:val="12"/>
          <w:position w:val="-9"/>
          <w:sz w:val="20"/>
          <w:szCs w:val="20"/>
        </w:rPr>
        <w:t xml:space="preserve"> </w:t>
      </w:r>
      <w:r>
        <w:rPr>
          <w:position w:val="-9"/>
          <w:sz w:val="20"/>
          <w:szCs w:val="20"/>
        </w:rPr>
        <w:t>(из</w:t>
      </w:r>
      <w:r>
        <w:rPr>
          <w:spacing w:val="7"/>
          <w:position w:val="-9"/>
          <w:sz w:val="20"/>
          <w:szCs w:val="20"/>
        </w:rPr>
        <w:t xml:space="preserve"> </w:t>
      </w:r>
      <w:r>
        <w:rPr>
          <w:position w:val="-9"/>
          <w:sz w:val="20"/>
          <w:szCs w:val="20"/>
        </w:rPr>
        <w:t>(29)).</w:t>
      </w:r>
    </w:p>
    <w:p w:rsidR="00A93898" w:rsidRDefault="00A93898">
      <w:pPr>
        <w:spacing w:line="199" w:lineRule="exact"/>
        <w:rPr>
          <w:sz w:val="20"/>
          <w:szCs w:val="20"/>
        </w:rPr>
        <w:sectPr w:rsidR="00A93898">
          <w:type w:val="continuous"/>
          <w:pgSz w:w="11910" w:h="16840"/>
          <w:pgMar w:top="1320" w:right="980" w:bottom="1200" w:left="980" w:header="0" w:footer="1005" w:gutter="0"/>
          <w:cols w:num="2" w:space="720" w:equalWidth="0">
            <w:col w:w="1377" w:space="40"/>
            <w:col w:w="8533"/>
          </w:cols>
        </w:sectPr>
      </w:pPr>
    </w:p>
    <w:p w:rsidR="00A93898" w:rsidRDefault="00000000">
      <w:pPr>
        <w:tabs>
          <w:tab w:val="left" w:pos="1845"/>
        </w:tabs>
        <w:ind w:left="1377"/>
        <w:rPr>
          <w:rFonts w:ascii="Cambria Math" w:eastAsia="Cambria Math"/>
          <w:sz w:val="14"/>
        </w:rPr>
      </w:pPr>
      <w:r>
        <w:rPr>
          <w:rFonts w:ascii="Cambria Math" w:eastAsia="Cambria Math"/>
          <w:w w:val="105"/>
          <w:position w:val="3"/>
          <w:sz w:val="14"/>
        </w:rPr>
        <w:t>0</w:t>
      </w:r>
      <w:r>
        <w:rPr>
          <w:rFonts w:ascii="Cambria Math" w:eastAsia="Cambria Math"/>
          <w:w w:val="105"/>
          <w:position w:val="3"/>
          <w:sz w:val="14"/>
        </w:rPr>
        <w:tab/>
      </w:r>
      <w:r>
        <w:rPr>
          <w:rFonts w:ascii="Cambria Math" w:eastAsia="Cambria Math"/>
          <w:position w:val="3"/>
          <w:sz w:val="14"/>
        </w:rPr>
        <w:t xml:space="preserve">0    </w:t>
      </w:r>
      <w:r>
        <w:rPr>
          <w:rFonts w:ascii="Cambria Math" w:eastAsia="Cambria Math"/>
          <w:spacing w:val="8"/>
          <w:position w:val="3"/>
          <w:sz w:val="14"/>
        </w:rPr>
        <w:t xml:space="preserve"> </w:t>
      </w:r>
      <w:r>
        <w:rPr>
          <w:rFonts w:ascii="Cambria Math" w:eastAsia="Cambria Math"/>
          <w:w w:val="105"/>
          <w:sz w:val="14"/>
        </w:rPr>
        <w:t>𝑠[𝑣</w:t>
      </w:r>
      <w:r>
        <w:rPr>
          <w:rFonts w:ascii="Cambria Math" w:eastAsia="Cambria Math"/>
          <w:w w:val="105"/>
          <w:position w:val="-2"/>
          <w:sz w:val="12"/>
        </w:rPr>
        <w:t>0</w:t>
      </w:r>
      <w:r>
        <w:rPr>
          <w:rFonts w:ascii="Cambria Math" w:eastAsia="Cambria Math"/>
          <w:w w:val="105"/>
          <w:sz w:val="14"/>
        </w:rPr>
        <w:t>]</w:t>
      </w:r>
    </w:p>
    <w:p w:rsidR="00A93898" w:rsidRDefault="00000000">
      <w:pPr>
        <w:pStyle w:val="a3"/>
        <w:spacing w:before="187" w:line="484" w:lineRule="auto"/>
        <w:ind w:left="719" w:right="4808"/>
      </w:pPr>
      <w:r>
        <w:t>Утверждение (30) противоречит утверждению (28).</w:t>
      </w:r>
      <w:r>
        <w:rPr>
          <w:spacing w:val="-47"/>
        </w:rPr>
        <w:t xml:space="preserve"> </w:t>
      </w:r>
      <w:r>
        <w:t>Следовательно,</w:t>
      </w:r>
      <w:r>
        <w:rPr>
          <w:spacing w:val="-1"/>
        </w:rPr>
        <w:t xml:space="preserve"> </w:t>
      </w:r>
      <w:r>
        <w:t>неверно допущение</w:t>
      </w:r>
      <w:r>
        <w:rPr>
          <w:spacing w:val="-1"/>
        </w:rPr>
        <w:t xml:space="preserve"> </w:t>
      </w:r>
      <w:r>
        <w:t>(4).</w:t>
      </w:r>
    </w:p>
    <w:p w:rsidR="00A93898" w:rsidRDefault="00A93898">
      <w:pPr>
        <w:spacing w:line="484" w:lineRule="auto"/>
        <w:sectPr w:rsidR="00A93898">
          <w:type w:val="continuous"/>
          <w:pgSz w:w="11910" w:h="16840"/>
          <w:pgMar w:top="1320" w:right="980" w:bottom="1200" w:left="980" w:header="0" w:footer="1005" w:gutter="0"/>
          <w:cols w:space="720"/>
        </w:sectPr>
      </w:pPr>
    </w:p>
    <w:p w:rsidR="00A93898" w:rsidRDefault="00000000">
      <w:pPr>
        <w:pStyle w:val="a3"/>
        <w:spacing w:before="67"/>
        <w:ind w:left="719"/>
      </w:pPr>
      <w:r>
        <w:lastRenderedPageBreak/>
        <w:t>Но</w:t>
      </w:r>
      <w:r>
        <w:rPr>
          <w:spacing w:val="-3"/>
        </w:rPr>
        <w:t xml:space="preserve"> </w:t>
      </w:r>
      <w:r>
        <w:t>тогда</w:t>
      </w:r>
      <w:r>
        <w:rPr>
          <w:spacing w:val="-3"/>
        </w:rPr>
        <w:t xml:space="preserve"> </w:t>
      </w:r>
      <w:r>
        <w:t>верно,</w:t>
      </w:r>
      <w:r>
        <w:rPr>
          <w:spacing w:val="-3"/>
        </w:rPr>
        <w:t xml:space="preserve"> </w:t>
      </w:r>
      <w:r>
        <w:t>что</w:t>
      </w:r>
    </w:p>
    <w:p w:rsidR="00A93898" w:rsidRDefault="00A93898">
      <w:pPr>
        <w:pStyle w:val="a3"/>
        <w:spacing w:before="8"/>
      </w:pPr>
    </w:p>
    <w:p w:rsidR="00A93898" w:rsidRDefault="00000000">
      <w:pPr>
        <w:pStyle w:val="a4"/>
        <w:numPr>
          <w:ilvl w:val="0"/>
          <w:numId w:val="8"/>
        </w:numPr>
        <w:tabs>
          <w:tab w:val="left" w:pos="1816"/>
          <w:tab w:val="left" w:pos="1817"/>
          <w:tab w:val="left" w:pos="2791"/>
          <w:tab w:val="left" w:pos="3909"/>
          <w:tab w:val="left" w:pos="5848"/>
          <w:tab w:val="left" w:pos="7844"/>
          <w:tab w:val="left" w:pos="8705"/>
        </w:tabs>
        <w:ind w:hanging="1098"/>
        <w:jc w:val="both"/>
        <w:rPr>
          <w:sz w:val="20"/>
        </w:rPr>
      </w:pPr>
      <w:r>
        <w:rPr>
          <w:rFonts w:ascii="Cambria Math" w:eastAsia="Cambria Math" w:hAnsi="Cambria Math"/>
          <w:sz w:val="20"/>
        </w:rPr>
        <w:t>𝐵</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4"/>
      </w:pPr>
    </w:p>
    <w:p w:rsidR="00A93898" w:rsidRDefault="00000000">
      <w:pPr>
        <w:pStyle w:val="a3"/>
        <w:ind w:left="719"/>
      </w:pPr>
      <w:r>
        <w:t>Снимая</w:t>
      </w:r>
      <w:r>
        <w:rPr>
          <w:spacing w:val="-4"/>
        </w:rPr>
        <w:t xml:space="preserve"> </w:t>
      </w:r>
      <w:r>
        <w:t>допущение</w:t>
      </w:r>
      <w:r>
        <w:rPr>
          <w:spacing w:val="-2"/>
        </w:rPr>
        <w:t xml:space="preserve"> </w:t>
      </w:r>
      <w:r>
        <w:t>(3),</w:t>
      </w:r>
      <w:r>
        <w:rPr>
          <w:spacing w:val="-3"/>
        </w:rPr>
        <w:t xml:space="preserve"> </w:t>
      </w:r>
      <w:r>
        <w:t>получаем,</w:t>
      </w:r>
      <w:r>
        <w:rPr>
          <w:spacing w:val="-2"/>
        </w:rPr>
        <w:t xml:space="preserve"> </w:t>
      </w:r>
      <w:r>
        <w:t>что</w:t>
      </w:r>
    </w:p>
    <w:p w:rsidR="00A93898" w:rsidRDefault="00A93898">
      <w:pPr>
        <w:pStyle w:val="a3"/>
        <w:spacing w:before="5"/>
      </w:pPr>
    </w:p>
    <w:p w:rsidR="00A93898" w:rsidRDefault="00000000">
      <w:pPr>
        <w:pStyle w:val="a4"/>
        <w:numPr>
          <w:ilvl w:val="0"/>
          <w:numId w:val="8"/>
        </w:numPr>
        <w:tabs>
          <w:tab w:val="left" w:pos="1652"/>
          <w:tab w:val="left" w:pos="1653"/>
          <w:tab w:val="left" w:pos="2634"/>
          <w:tab w:val="left" w:pos="3451"/>
          <w:tab w:val="left" w:pos="4404"/>
          <w:tab w:val="left" w:pos="6179"/>
          <w:tab w:val="left" w:pos="8010"/>
          <w:tab w:val="left" w:pos="8705"/>
        </w:tabs>
        <w:ind w:left="1652" w:hanging="934"/>
        <w:jc w:val="both"/>
        <w:rPr>
          <w:sz w:val="20"/>
        </w:rPr>
      </w:pPr>
      <w:r>
        <w:rPr>
          <w:sz w:val="20"/>
        </w:rPr>
        <w:t>если</w:t>
      </w:r>
      <w:r>
        <w:rPr>
          <w:sz w:val="20"/>
        </w:rPr>
        <w:tab/>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tabs>
          <w:tab w:val="left" w:pos="3328"/>
          <w:tab w:val="left" w:pos="3693"/>
          <w:tab w:val="left" w:pos="4807"/>
          <w:tab w:val="left" w:pos="5422"/>
          <w:tab w:val="left" w:pos="6856"/>
          <w:tab w:val="left" w:pos="8346"/>
          <w:tab w:val="left" w:pos="8703"/>
        </w:tabs>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z w:val="20"/>
          <w:szCs w:val="20"/>
        </w:rPr>
        <w:tab/>
      </w:r>
      <w:r>
        <w:rPr>
          <w:sz w:val="20"/>
          <w:szCs w:val="20"/>
        </w:rPr>
        <w:t>и</w:t>
      </w:r>
      <w:r>
        <w:rPr>
          <w:sz w:val="20"/>
          <w:szCs w:val="20"/>
        </w:rPr>
        <w:tab/>
      </w:r>
      <w:r>
        <w:rPr>
          <w:rFonts w:ascii="Cambria Math" w:eastAsia="Cambria Math" w:hAnsi="Cambria Math" w:cs="Cambria Math"/>
          <w:sz w:val="20"/>
          <w:szCs w:val="20"/>
        </w:rPr>
        <w:t>(𝐴</w:t>
      </w:r>
      <w:r>
        <w:rPr>
          <w:rFonts w:ascii="Cambria Math" w:eastAsia="Cambria Math" w:hAnsi="Cambria Math" w:cs="Cambria Math"/>
          <w:position w:val="-3"/>
          <w:sz w:val="14"/>
          <w:szCs w:val="14"/>
        </w:rPr>
        <w:t>0</w:t>
      </w:r>
      <w:r>
        <w:rPr>
          <w:rFonts w:ascii="Cambria Math" w:eastAsia="Cambria Math" w:hAnsi="Cambria Math" w:cs="Cambria Math"/>
          <w:spacing w:val="34"/>
          <w:position w:val="-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rFonts w:ascii="Cambria Math" w:eastAsia="Cambria Math" w:hAnsi="Cambria Math" w:cs="Cambria Math"/>
          <w:sz w:val="20"/>
          <w:szCs w:val="20"/>
        </w:rPr>
        <w:t>𝐵</w:t>
      </w:r>
      <w:r>
        <w:rPr>
          <w:rFonts w:ascii="Cambria Math" w:eastAsia="Cambria Math" w:hAnsi="Cambria Math" w:cs="Cambria Math"/>
          <w:position w:val="-3"/>
          <w:sz w:val="14"/>
          <w:szCs w:val="14"/>
        </w:rPr>
        <w:t>0</w:t>
      </w:r>
      <w:r>
        <w:rPr>
          <w:rFonts w:ascii="Cambria Math" w:eastAsia="Cambria Math" w:hAnsi="Cambria Math" w:cs="Cambria Math"/>
          <w:sz w:val="20"/>
          <w:szCs w:val="20"/>
        </w:rPr>
        <w:t>)</w:t>
      </w:r>
      <w:r>
        <w:rPr>
          <w:rFonts w:ascii="Cambria Math" w:eastAsia="Cambria Math" w:hAnsi="Cambria Math" w:cs="Cambria Math"/>
          <w:sz w:val="20"/>
          <w:szCs w:val="20"/>
        </w:rPr>
        <w:tab/>
      </w:r>
      <w:r>
        <w:rPr>
          <w:sz w:val="20"/>
          <w:szCs w:val="20"/>
        </w:rPr>
        <w:t>есть</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-формула,</w:t>
      </w:r>
      <w:r>
        <w:rPr>
          <w:sz w:val="20"/>
          <w:szCs w:val="20"/>
        </w:rPr>
        <w:tab/>
        <w:t>общезначимая</w:t>
      </w:r>
      <w:r>
        <w:rPr>
          <w:sz w:val="20"/>
          <w:szCs w:val="20"/>
        </w:rPr>
        <w:tab/>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p>
    <w:p w:rsidR="00A93898" w:rsidRDefault="00000000">
      <w:pPr>
        <w:tabs>
          <w:tab w:val="left" w:pos="3453"/>
          <w:tab w:val="left" w:pos="3972"/>
          <w:tab w:val="left" w:pos="4516"/>
          <w:tab w:val="left" w:pos="5203"/>
          <w:tab w:val="left" w:pos="6710"/>
          <w:tab w:val="left" w:pos="8277"/>
          <w:tab w:val="left" w:pos="8703"/>
        </w:tabs>
        <w:spacing w:before="118"/>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6"/>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r>
        <w:rPr>
          <w:sz w:val="20"/>
          <w:szCs w:val="20"/>
        </w:rPr>
        <w:tab/>
        <w:t>то</w:t>
      </w:r>
      <w:r>
        <w:rPr>
          <w:sz w:val="20"/>
          <w:szCs w:val="20"/>
        </w:rPr>
        <w:tab/>
      </w:r>
      <w:r>
        <w:rPr>
          <w:rFonts w:ascii="Cambria Math" w:eastAsia="Cambria Math" w:hAnsi="Cambria Math" w:cs="Cambria Math"/>
          <w:sz w:val="20"/>
          <w:szCs w:val="20"/>
        </w:rPr>
        <w:t>𝐵</w:t>
      </w:r>
      <w:r>
        <w:rPr>
          <w:rFonts w:ascii="Cambria Math" w:eastAsia="Cambria Math" w:hAnsi="Cambria Math" w:cs="Cambria Math"/>
          <w:position w:val="-3"/>
          <w:sz w:val="14"/>
          <w:szCs w:val="14"/>
        </w:rPr>
        <w:t>0</w:t>
      </w:r>
      <w:r>
        <w:rPr>
          <w:rFonts w:ascii="Cambria Math" w:eastAsia="Cambria Math" w:hAnsi="Cambria Math" w:cs="Cambria Math"/>
          <w:position w:val="-3"/>
          <w:sz w:val="14"/>
          <w:szCs w:val="14"/>
        </w:rPr>
        <w:tab/>
      </w:r>
      <w:r>
        <w:rPr>
          <w:sz w:val="20"/>
          <w:szCs w:val="20"/>
        </w:rPr>
        <w:t>есть</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-формула,</w:t>
      </w:r>
      <w:r>
        <w:rPr>
          <w:sz w:val="20"/>
          <w:szCs w:val="20"/>
        </w:rPr>
        <w:tab/>
        <w:t>общезначимая</w:t>
      </w:r>
      <w:r>
        <w:rPr>
          <w:sz w:val="20"/>
          <w:szCs w:val="20"/>
        </w:rPr>
        <w:tab/>
        <w:t>в</w:t>
      </w:r>
      <w:r>
        <w:rPr>
          <w:sz w:val="20"/>
          <w:szCs w:val="20"/>
        </w:rPr>
        <w:tab/>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-матрице</w:t>
      </w:r>
    </w:p>
    <w:p w:rsidR="00A93898" w:rsidRDefault="00000000">
      <w:pPr>
        <w:spacing w:before="118"/>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4"/>
      </w:pPr>
    </w:p>
    <w:p w:rsidR="00A93898" w:rsidRDefault="00000000">
      <w:pPr>
        <w:pStyle w:val="a3"/>
        <w:ind w:left="719"/>
      </w:pPr>
      <w:r>
        <w:t>Снимая</w:t>
      </w:r>
      <w:r>
        <w:rPr>
          <w:spacing w:val="-4"/>
        </w:rPr>
        <w:t xml:space="preserve"> </w:t>
      </w:r>
      <w:r>
        <w:t>допущения</w:t>
      </w:r>
      <w:r>
        <w:rPr>
          <w:spacing w:val="-3"/>
        </w:rPr>
        <w:t xml:space="preserve"> </w:t>
      </w:r>
      <w:r>
        <w:t>(2),</w:t>
      </w:r>
      <w:r>
        <w:rPr>
          <w:spacing w:val="-2"/>
        </w:rPr>
        <w:t xml:space="preserve"> </w:t>
      </w:r>
      <w:r>
        <w:t>(1)</w:t>
      </w:r>
      <w:r>
        <w:rPr>
          <w:spacing w:val="-5"/>
        </w:rPr>
        <w:t xml:space="preserve"> </w:t>
      </w:r>
      <w:r>
        <w:t>и</w:t>
      </w:r>
      <w:r>
        <w:rPr>
          <w:spacing w:val="-3"/>
        </w:rPr>
        <w:t xml:space="preserve"> </w:t>
      </w:r>
      <w:r>
        <w:t>обобщая,</w:t>
      </w:r>
      <w:r>
        <w:rPr>
          <w:spacing w:val="-2"/>
        </w:rPr>
        <w:t xml:space="preserve"> </w:t>
      </w:r>
      <w:r>
        <w:t>завершаем</w:t>
      </w:r>
      <w:r>
        <w:rPr>
          <w:spacing w:val="-2"/>
        </w:rPr>
        <w:t xml:space="preserve"> </w:t>
      </w:r>
      <w:r>
        <w:t>доказательство</w:t>
      </w:r>
      <w:r>
        <w:rPr>
          <w:spacing w:val="-2"/>
        </w:rPr>
        <w:t xml:space="preserve"> </w:t>
      </w:r>
      <w:r>
        <w:t>леммы</w:t>
      </w:r>
      <w:r>
        <w:rPr>
          <w:spacing w:val="-2"/>
        </w:rPr>
        <w:t xml:space="preserve"> </w:t>
      </w:r>
      <w:r>
        <w:t>3.</w:t>
      </w:r>
    </w:p>
    <w:p w:rsidR="00A93898" w:rsidRDefault="00A93898">
      <w:pPr>
        <w:pStyle w:val="a3"/>
        <w:spacing w:before="3"/>
      </w:pPr>
    </w:p>
    <w:p w:rsidR="00A93898" w:rsidRDefault="00000000">
      <w:pPr>
        <w:pStyle w:val="a3"/>
        <w:ind w:left="1123" w:right="1125"/>
        <w:jc w:val="center"/>
      </w:pPr>
      <w:r>
        <w:t>Лемма</w:t>
      </w:r>
      <w:r>
        <w:rPr>
          <w:spacing w:val="-3"/>
        </w:rPr>
        <w:t xml:space="preserve"> </w:t>
      </w:r>
      <w:r>
        <w:t>3</w:t>
      </w:r>
      <w:r>
        <w:rPr>
          <w:spacing w:val="-1"/>
        </w:rPr>
        <w:t xml:space="preserve"> </w:t>
      </w:r>
      <w:r>
        <w:t>доказана.</w:t>
      </w:r>
    </w:p>
    <w:p w:rsidR="00A93898" w:rsidRDefault="00A93898">
      <w:pPr>
        <w:pStyle w:val="a3"/>
        <w:spacing w:before="7"/>
      </w:pPr>
    </w:p>
    <w:p w:rsidR="00A93898" w:rsidRDefault="00000000">
      <w:pPr>
        <w:pStyle w:val="a3"/>
        <w:ind w:left="719"/>
      </w:pPr>
      <w:r>
        <w:t>Следующая</w:t>
      </w:r>
      <w:r>
        <w:rPr>
          <w:spacing w:val="-2"/>
        </w:rPr>
        <w:t xml:space="preserve"> </w:t>
      </w:r>
      <w:r>
        <w:t>лемма</w:t>
      </w:r>
      <w:r>
        <w:rPr>
          <w:spacing w:val="-2"/>
        </w:rPr>
        <w:t xml:space="preserve"> </w:t>
      </w:r>
      <w:r>
        <w:t>4</w:t>
      </w:r>
      <w:r>
        <w:rPr>
          <w:spacing w:val="-1"/>
        </w:rPr>
        <w:t xml:space="preserve"> </w:t>
      </w:r>
      <w:r>
        <w:t>является</w:t>
      </w:r>
      <w:r>
        <w:rPr>
          <w:spacing w:val="-3"/>
        </w:rPr>
        <w:t xml:space="preserve"> </w:t>
      </w:r>
      <w:r>
        <w:t>аналогом</w:t>
      </w:r>
      <w:r>
        <w:rPr>
          <w:spacing w:val="-1"/>
        </w:rPr>
        <w:t xml:space="preserve"> </w:t>
      </w:r>
      <w:r>
        <w:t>леммы</w:t>
      </w:r>
      <w:r>
        <w:rPr>
          <w:spacing w:val="-2"/>
        </w:rPr>
        <w:t xml:space="preserve"> </w:t>
      </w:r>
      <w:r>
        <w:t>3 из</w:t>
      </w:r>
      <w:r>
        <w:rPr>
          <w:spacing w:val="-2"/>
        </w:rPr>
        <w:t xml:space="preserve"> </w:t>
      </w:r>
      <w:r>
        <w:t>[2].</w:t>
      </w:r>
    </w:p>
    <w:p w:rsidR="00A93898" w:rsidRDefault="00A93898">
      <w:pPr>
        <w:pStyle w:val="a3"/>
        <w:spacing w:before="7"/>
      </w:pPr>
    </w:p>
    <w:p w:rsidR="00A93898" w:rsidRDefault="00000000">
      <w:pPr>
        <w:spacing w:line="333" w:lineRule="auto"/>
        <w:ind w:left="152" w:right="149"/>
        <w:jc w:val="both"/>
        <w:rPr>
          <w:i/>
          <w:iCs/>
          <w:sz w:val="20"/>
          <w:szCs w:val="20"/>
        </w:rPr>
      </w:pPr>
      <w:r>
        <w:rPr>
          <w:b/>
          <w:bCs/>
          <w:spacing w:val="-1"/>
          <w:sz w:val="20"/>
          <w:szCs w:val="20"/>
        </w:rPr>
        <w:t xml:space="preserve">Лемма </w:t>
      </w:r>
      <w:r>
        <w:rPr>
          <w:b/>
          <w:bCs/>
          <w:sz w:val="20"/>
          <w:szCs w:val="20"/>
        </w:rPr>
        <w:t xml:space="preserve">4. </w:t>
      </w:r>
      <w:r>
        <w:rPr>
          <w:i/>
          <w:iCs/>
          <w:sz w:val="20"/>
          <w:szCs w:val="20"/>
        </w:rPr>
        <w:t xml:space="preserve">Для всякого целого положительного числа </w:t>
      </w:r>
      <w:r>
        <w:rPr>
          <w:rFonts w:ascii="Cambria Math" w:eastAsia="Cambria Math" w:hAnsi="Cambria Math" w:cs="Cambria Math"/>
          <w:sz w:val="20"/>
          <w:szCs w:val="20"/>
        </w:rPr>
        <w:t>𝑛</w:t>
      </w:r>
      <w:r>
        <w:rPr>
          <w:rFonts w:ascii="Cambria Math" w:eastAsia="Cambria Math" w:hAnsi="Cambria Math" w:cs="Cambria Math"/>
          <w:spacing w:val="1"/>
          <w:sz w:val="20"/>
          <w:szCs w:val="20"/>
        </w:rPr>
        <w:t xml:space="preserve"> </w:t>
      </w:r>
      <w:r>
        <w:rPr>
          <w:i/>
          <w:iCs/>
          <w:sz w:val="20"/>
          <w:szCs w:val="20"/>
        </w:rPr>
        <w:t xml:space="preserve">и для всяких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 xml:space="preserve">-формул </w:t>
      </w:r>
      <w:r>
        <w:rPr>
          <w:rFonts w:ascii="Cambria Math" w:eastAsia="Cambria Math" w:hAnsi="Cambria Math" w:cs="Cambria Math"/>
          <w:sz w:val="20"/>
          <w:szCs w:val="20"/>
        </w:rPr>
        <w:t>𝐴</w:t>
      </w:r>
      <w:r>
        <w:rPr>
          <w:rFonts w:ascii="Cambria Math" w:eastAsia="Cambria Math" w:hAnsi="Cambria Math" w:cs="Cambria Math"/>
          <w:sz w:val="20"/>
          <w:szCs w:val="20"/>
          <w:vertAlign w:val="subscript"/>
        </w:rPr>
        <w:t>1</w:t>
      </w:r>
      <w:r>
        <w:rPr>
          <w:rFonts w:ascii="Cambria Math" w:eastAsia="Cambria Math" w:hAnsi="Cambria Math" w:cs="Cambria Math"/>
          <w:sz w:val="20"/>
          <w:szCs w:val="20"/>
        </w:rPr>
        <w:t>, …</w:t>
      </w:r>
      <w:r>
        <w:rPr>
          <w:i/>
          <w:iCs/>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𝑛</w:t>
      </w:r>
      <w:r>
        <w:rPr>
          <w:i/>
          <w:iCs/>
          <w:sz w:val="20"/>
          <w:szCs w:val="20"/>
        </w:rPr>
        <w:t>: если для всякого</w:t>
      </w:r>
      <w:r>
        <w:rPr>
          <w:i/>
          <w:iCs/>
          <w:spacing w:val="1"/>
          <w:sz w:val="20"/>
          <w:szCs w:val="20"/>
        </w:rPr>
        <w:t xml:space="preserve"> </w:t>
      </w:r>
      <w:r>
        <w:rPr>
          <w:i/>
          <w:iCs/>
          <w:sz w:val="20"/>
          <w:szCs w:val="20"/>
        </w:rPr>
        <w:t>целого положительного числа</w:t>
      </w:r>
      <w:r>
        <w:rPr>
          <w:i/>
          <w:iCs/>
          <w:spacing w:val="50"/>
          <w:sz w:val="20"/>
          <w:szCs w:val="20"/>
        </w:rPr>
        <w:t xml:space="preserve"> </w:t>
      </w:r>
      <w:r>
        <w:rPr>
          <w:rFonts w:ascii="Cambria Math" w:eastAsia="Cambria Math" w:hAnsi="Cambria Math" w:cs="Cambria Math"/>
          <w:sz w:val="20"/>
          <w:szCs w:val="20"/>
        </w:rPr>
        <w:t>𝑖</w:t>
      </w:r>
      <w:r>
        <w:rPr>
          <w:i/>
          <w:iCs/>
          <w:sz w:val="20"/>
          <w:szCs w:val="20"/>
        </w:rPr>
        <w:t xml:space="preserve">, которое </w:t>
      </w:r>
      <w:r>
        <w:rPr>
          <w:rFonts w:ascii="Cambria Math" w:eastAsia="Cambria Math" w:hAnsi="Cambria Math" w:cs="Cambria Math"/>
          <w:sz w:val="20"/>
          <w:szCs w:val="20"/>
        </w:rPr>
        <w:t>≤ 𝑛</w:t>
      </w:r>
      <w:r>
        <w:rPr>
          <w:i/>
          <w:iCs/>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 xml:space="preserve">𝑖   </w:t>
      </w:r>
      <w:r>
        <w:rPr>
          <w:i/>
          <w:iCs/>
          <w:sz w:val="20"/>
          <w:szCs w:val="20"/>
        </w:rPr>
        <w:t xml:space="preserve">есть аксиома исчисления </w:t>
      </w:r>
      <w:r>
        <w:rPr>
          <w:rFonts w:ascii="Cambria Math" w:eastAsia="Cambria Math" w:hAnsi="Cambria Math" w:cs="Cambria Math"/>
          <w:sz w:val="20"/>
          <w:szCs w:val="20"/>
        </w:rPr>
        <w:t>𝐻𝐶𝑙</w:t>
      </w:r>
      <w:r>
        <w:rPr>
          <w:rFonts w:ascii="Cambria Math" w:eastAsia="Cambria Math" w:hAnsi="Cambria Math" w:cs="Cambria Math"/>
          <w:position w:val="-3"/>
          <w:sz w:val="14"/>
          <w:szCs w:val="14"/>
        </w:rPr>
        <w:t>&amp;⊃</w:t>
      </w:r>
      <w:r>
        <w:rPr>
          <w:i/>
          <w:iCs/>
          <w:sz w:val="20"/>
          <w:szCs w:val="20"/>
        </w:rPr>
        <w:t>, или существуют такие</w:t>
      </w:r>
      <w:r>
        <w:rPr>
          <w:i/>
          <w:iCs/>
          <w:spacing w:val="1"/>
          <w:sz w:val="20"/>
          <w:szCs w:val="20"/>
        </w:rPr>
        <w:t xml:space="preserve"> </w:t>
      </w:r>
      <w:r>
        <w:rPr>
          <w:i/>
          <w:iCs/>
          <w:sz w:val="20"/>
          <w:szCs w:val="20"/>
        </w:rPr>
        <w:t xml:space="preserve">целые положительные числа </w:t>
      </w:r>
      <w:r>
        <w:rPr>
          <w:rFonts w:ascii="Cambria Math" w:eastAsia="Cambria Math" w:hAnsi="Cambria Math" w:cs="Cambria Math"/>
          <w:sz w:val="20"/>
          <w:szCs w:val="20"/>
        </w:rPr>
        <w:t>𝑘</w:t>
      </w:r>
      <w:r>
        <w:rPr>
          <w:rFonts w:ascii="Cambria Math" w:eastAsia="Cambria Math" w:hAnsi="Cambria Math" w:cs="Cambria Math"/>
          <w:spacing w:val="44"/>
          <w:sz w:val="20"/>
          <w:szCs w:val="20"/>
        </w:rPr>
        <w:t xml:space="preserve"> </w:t>
      </w:r>
      <w:r>
        <w:rPr>
          <w:i/>
          <w:iCs/>
          <w:sz w:val="20"/>
          <w:szCs w:val="20"/>
        </w:rPr>
        <w:t xml:space="preserve">и </w:t>
      </w:r>
      <w:r>
        <w:rPr>
          <w:rFonts w:ascii="Cambria Math" w:eastAsia="Cambria Math" w:hAnsi="Cambria Math" w:cs="Cambria Math"/>
          <w:sz w:val="20"/>
          <w:szCs w:val="20"/>
        </w:rPr>
        <w:t>𝑙</w:t>
      </w:r>
      <w:r>
        <w:rPr>
          <w:i/>
          <w:iCs/>
          <w:sz w:val="20"/>
          <w:szCs w:val="20"/>
        </w:rPr>
        <w:t xml:space="preserve">, каждое из которых меньше </w:t>
      </w:r>
      <w:r>
        <w:rPr>
          <w:rFonts w:ascii="Cambria Math" w:eastAsia="Cambria Math" w:hAnsi="Cambria Math" w:cs="Cambria Math"/>
          <w:sz w:val="20"/>
          <w:szCs w:val="20"/>
        </w:rPr>
        <w:t>𝑖</w:t>
      </w:r>
      <w:r>
        <w:rPr>
          <w:i/>
          <w:iCs/>
          <w:sz w:val="20"/>
          <w:szCs w:val="20"/>
        </w:rPr>
        <w:t xml:space="preserve">, что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𝑘</w:t>
      </w:r>
      <w:r>
        <w:rPr>
          <w:rFonts w:ascii="Cambria Math" w:eastAsia="Cambria Math" w:hAnsi="Cambria Math" w:cs="Cambria Math"/>
          <w:sz w:val="20"/>
          <w:szCs w:val="20"/>
        </w:rPr>
        <w:t>, 𝐴</w:t>
      </w:r>
      <w:r>
        <w:rPr>
          <w:rFonts w:ascii="Cambria Math" w:eastAsia="Cambria Math" w:hAnsi="Cambria Math" w:cs="Cambria Math"/>
          <w:position w:val="-3"/>
          <w:sz w:val="14"/>
          <w:szCs w:val="14"/>
        </w:rPr>
        <w:t>𝑙</w:t>
      </w:r>
      <w:r>
        <w:rPr>
          <w:rFonts w:ascii="Cambria Math" w:eastAsia="Cambria Math" w:hAnsi="Cambria Math" w:cs="Cambria Math"/>
          <w:sz w:val="20"/>
          <w:szCs w:val="20"/>
        </w:rPr>
        <w:t>, 𝐴</w:t>
      </w:r>
      <w:r>
        <w:rPr>
          <w:rFonts w:ascii="Cambria Math" w:eastAsia="Cambria Math" w:hAnsi="Cambria Math" w:cs="Cambria Math"/>
          <w:position w:val="-3"/>
          <w:sz w:val="14"/>
          <w:szCs w:val="14"/>
        </w:rPr>
        <w:t>𝑖</w:t>
      </w:r>
      <w:r>
        <w:rPr>
          <w:rFonts w:ascii="Cambria Math" w:eastAsia="Cambria Math" w:hAnsi="Cambria Math" w:cs="Cambria Math"/>
          <w:sz w:val="20"/>
          <w:szCs w:val="20"/>
        </w:rPr>
        <w:t xml:space="preserve">⟩ </w:t>
      </w:r>
      <w:r>
        <w:rPr>
          <w:i/>
          <w:iCs/>
          <w:sz w:val="20"/>
          <w:szCs w:val="20"/>
        </w:rPr>
        <w:t>есть применение правила</w:t>
      </w:r>
      <w:r>
        <w:rPr>
          <w:i/>
          <w:iCs/>
          <w:spacing w:val="1"/>
          <w:sz w:val="20"/>
          <w:szCs w:val="20"/>
        </w:rPr>
        <w:t xml:space="preserve"> </w:t>
      </w:r>
      <w:proofErr w:type="spellStart"/>
      <w:r>
        <w:rPr>
          <w:i/>
          <w:iCs/>
          <w:sz w:val="20"/>
          <w:szCs w:val="20"/>
        </w:rPr>
        <w:t>modus</w:t>
      </w:r>
      <w:proofErr w:type="spellEnd"/>
      <w:r>
        <w:rPr>
          <w:i/>
          <w:iCs/>
          <w:spacing w:val="17"/>
          <w:sz w:val="20"/>
          <w:szCs w:val="20"/>
        </w:rPr>
        <w:t xml:space="preserve"> </w:t>
      </w:r>
      <w:proofErr w:type="spellStart"/>
      <w:r>
        <w:rPr>
          <w:i/>
          <w:iCs/>
          <w:sz w:val="20"/>
          <w:szCs w:val="20"/>
        </w:rPr>
        <w:t>ponens</w:t>
      </w:r>
      <w:proofErr w:type="spellEnd"/>
      <w:r>
        <w:rPr>
          <w:i/>
          <w:iCs/>
          <w:spacing w:val="17"/>
          <w:sz w:val="20"/>
          <w:szCs w:val="20"/>
        </w:rPr>
        <w:t xml:space="preserve"> </w:t>
      </w:r>
      <w:r>
        <w:rPr>
          <w:i/>
          <w:iCs/>
          <w:sz w:val="20"/>
          <w:szCs w:val="20"/>
        </w:rPr>
        <w:t>в</w:t>
      </w:r>
      <w:r>
        <w:rPr>
          <w:i/>
          <w:iCs/>
          <w:spacing w:val="20"/>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w:t>
      </w:r>
      <w:r>
        <w:rPr>
          <w:i/>
          <w:iCs/>
          <w:spacing w:val="18"/>
          <w:sz w:val="20"/>
          <w:szCs w:val="20"/>
        </w:rPr>
        <w:t xml:space="preserve"> </w:t>
      </w:r>
      <w:r>
        <w:rPr>
          <w:i/>
          <w:iCs/>
          <w:sz w:val="20"/>
          <w:szCs w:val="20"/>
        </w:rPr>
        <w:t>то</w:t>
      </w:r>
      <w:r>
        <w:rPr>
          <w:i/>
          <w:iCs/>
          <w:spacing w:val="20"/>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19"/>
          <w:sz w:val="20"/>
          <w:szCs w:val="20"/>
        </w:rPr>
        <w:t xml:space="preserve"> </w:t>
      </w:r>
      <w:r>
        <w:rPr>
          <w:i/>
          <w:iCs/>
          <w:sz w:val="20"/>
          <w:szCs w:val="20"/>
        </w:rPr>
        <w:t>есть</w:t>
      </w:r>
      <w:r>
        <w:rPr>
          <w:i/>
          <w:iCs/>
          <w:spacing w:val="19"/>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-формула,</w:t>
      </w:r>
      <w:r>
        <w:rPr>
          <w:i/>
          <w:iCs/>
          <w:spacing w:val="18"/>
          <w:sz w:val="20"/>
          <w:szCs w:val="20"/>
        </w:rPr>
        <w:t xml:space="preserve"> </w:t>
      </w:r>
      <w:r>
        <w:rPr>
          <w:i/>
          <w:iCs/>
          <w:sz w:val="20"/>
          <w:szCs w:val="20"/>
        </w:rPr>
        <w:t>общезначимая</w:t>
      </w:r>
      <w:r>
        <w:rPr>
          <w:i/>
          <w:iCs/>
          <w:spacing w:val="16"/>
          <w:sz w:val="20"/>
          <w:szCs w:val="20"/>
        </w:rPr>
        <w:t xml:space="preserve"> </w:t>
      </w:r>
      <w:r>
        <w:rPr>
          <w:i/>
          <w:iCs/>
          <w:sz w:val="20"/>
          <w:szCs w:val="20"/>
        </w:rPr>
        <w:t>в</w:t>
      </w:r>
      <w:r>
        <w:rPr>
          <w:i/>
          <w:iCs/>
          <w:spacing w:val="2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i/>
          <w:iCs/>
          <w:sz w:val="20"/>
          <w:szCs w:val="20"/>
        </w:rPr>
        <w:t>-матрице</w:t>
      </w:r>
    </w:p>
    <w:p w:rsidR="00A93898" w:rsidRDefault="00000000">
      <w:pPr>
        <w:spacing w:line="260" w:lineRule="exact"/>
        <w:ind w:left="152"/>
        <w:rPr>
          <w:i/>
          <w:iCs/>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i/>
          <w:iCs/>
          <w:sz w:val="20"/>
          <w:szCs w:val="20"/>
        </w:rPr>
        <w:t>.</w:t>
      </w:r>
    </w:p>
    <w:p w:rsidR="00A93898" w:rsidRDefault="00A93898">
      <w:pPr>
        <w:pStyle w:val="a3"/>
        <w:spacing w:before="4"/>
        <w:rPr>
          <w:i/>
        </w:rPr>
      </w:pPr>
    </w:p>
    <w:p w:rsidR="00A93898" w:rsidRDefault="00000000">
      <w:pPr>
        <w:pStyle w:val="a3"/>
        <w:tabs>
          <w:tab w:val="left" w:pos="1751"/>
          <w:tab w:val="left" w:pos="2316"/>
          <w:tab w:val="left" w:pos="3921"/>
          <w:tab w:val="left" w:pos="5121"/>
          <w:tab w:val="left" w:pos="6545"/>
          <w:tab w:val="left" w:pos="7843"/>
          <w:tab w:val="left" w:pos="8399"/>
        </w:tabs>
        <w:spacing w:line="360" w:lineRule="auto"/>
        <w:ind w:left="152" w:right="162" w:firstLine="566"/>
      </w:pPr>
      <w:r>
        <w:t>Лемма</w:t>
      </w:r>
      <w:r>
        <w:tab/>
        <w:t>4</w:t>
      </w:r>
      <w:r>
        <w:tab/>
        <w:t>доказывается</w:t>
      </w:r>
      <w:r>
        <w:tab/>
        <w:t>методом</w:t>
      </w:r>
      <w:r>
        <w:tab/>
        <w:t>возвратной</w:t>
      </w:r>
      <w:r>
        <w:tab/>
        <w:t>индукции</w:t>
      </w:r>
      <w:r>
        <w:tab/>
        <w:t>с</w:t>
      </w:r>
      <w:r>
        <w:tab/>
      </w:r>
      <w:r>
        <w:rPr>
          <w:spacing w:val="-1"/>
        </w:rPr>
        <w:t>использованием</w:t>
      </w:r>
      <w:r>
        <w:rPr>
          <w:spacing w:val="-47"/>
        </w:rPr>
        <w:t xml:space="preserve"> </w:t>
      </w:r>
      <w:r>
        <w:t>леммы</w:t>
      </w:r>
      <w:r>
        <w:rPr>
          <w:spacing w:val="-1"/>
        </w:rPr>
        <w:t xml:space="preserve"> </w:t>
      </w:r>
      <w:r>
        <w:t>1</w:t>
      </w:r>
      <w:r>
        <w:rPr>
          <w:spacing w:val="1"/>
        </w:rPr>
        <w:t xml:space="preserve"> </w:t>
      </w:r>
      <w:r>
        <w:t>и</w:t>
      </w:r>
      <w:r>
        <w:rPr>
          <w:spacing w:val="-1"/>
        </w:rPr>
        <w:t xml:space="preserve"> </w:t>
      </w:r>
      <w:r>
        <w:t>леммы 3.</w:t>
      </w:r>
    </w:p>
    <w:p w:rsidR="00A93898" w:rsidRDefault="00000000">
      <w:pPr>
        <w:pStyle w:val="a3"/>
        <w:spacing w:before="122"/>
        <w:ind w:left="719"/>
      </w:pPr>
      <w:r>
        <w:t>Докажем</w:t>
      </w:r>
      <w:r>
        <w:rPr>
          <w:spacing w:val="-2"/>
        </w:rPr>
        <w:t xml:space="preserve"> </w:t>
      </w:r>
      <w:r>
        <w:t>теперь</w:t>
      </w:r>
      <w:r>
        <w:rPr>
          <w:spacing w:val="-1"/>
        </w:rPr>
        <w:t xml:space="preserve"> </w:t>
      </w:r>
      <w:r>
        <w:t>утверждение</w:t>
      </w:r>
      <w:r>
        <w:rPr>
          <w:spacing w:val="-3"/>
        </w:rPr>
        <w:t xml:space="preserve"> </w:t>
      </w:r>
      <w:r>
        <w:t>1.</w:t>
      </w:r>
    </w:p>
    <w:p w:rsidR="00A93898" w:rsidRDefault="00A93898">
      <w:pPr>
        <w:pStyle w:val="a3"/>
        <w:spacing w:before="4"/>
      </w:pPr>
    </w:p>
    <w:p w:rsidR="00A93898" w:rsidRDefault="00000000">
      <w:pPr>
        <w:pStyle w:val="a4"/>
        <w:numPr>
          <w:ilvl w:val="0"/>
          <w:numId w:val="7"/>
        </w:numPr>
        <w:tabs>
          <w:tab w:val="left" w:pos="1003"/>
        </w:tabs>
        <w:jc w:val="both"/>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pacing w:val="26"/>
          <w:position w:val="-3"/>
          <w:sz w:val="14"/>
        </w:rPr>
        <w:t xml:space="preserve"> </w:t>
      </w:r>
      <w:r>
        <w:rPr>
          <w:sz w:val="20"/>
        </w:rPr>
        <w:t xml:space="preserve">есть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1"/>
          <w:sz w:val="20"/>
        </w:rPr>
        <w:t xml:space="preserve"> </w:t>
      </w:r>
      <w:r>
        <w:rPr>
          <w:sz w:val="20"/>
        </w:rPr>
        <w:t>(допущение).</w:t>
      </w:r>
    </w:p>
    <w:p w:rsidR="00A93898" w:rsidRDefault="00000000">
      <w:pPr>
        <w:pStyle w:val="a4"/>
        <w:numPr>
          <w:ilvl w:val="0"/>
          <w:numId w:val="7"/>
        </w:numPr>
        <w:tabs>
          <w:tab w:val="left" w:pos="1003"/>
        </w:tabs>
        <w:spacing w:before="212"/>
        <w:jc w:val="both"/>
        <w:rPr>
          <w:sz w:val="20"/>
        </w:rPr>
      </w:pPr>
      <w:r>
        <w:rPr>
          <w:rFonts w:ascii="Cambria Math" w:eastAsia="Cambria Math" w:hAnsi="Cambria Math"/>
          <w:sz w:val="20"/>
        </w:rPr>
        <w:t>𝐴</w:t>
      </w:r>
      <w:r>
        <w:rPr>
          <w:rFonts w:ascii="Cambria Math" w:eastAsia="Cambria Math" w:hAnsi="Cambria Math"/>
          <w:sz w:val="20"/>
          <w:vertAlign w:val="subscript"/>
        </w:rPr>
        <w:t>0</w:t>
      </w:r>
      <w:r>
        <w:rPr>
          <w:rFonts w:ascii="Cambria Math" w:eastAsia="Cambria Math" w:hAnsi="Cambria Math"/>
          <w:spacing w:val="9"/>
          <w:sz w:val="20"/>
        </w:rPr>
        <w:t xml:space="preserve"> </w:t>
      </w:r>
      <w:r>
        <w:rPr>
          <w:sz w:val="20"/>
        </w:rPr>
        <w:t>принадлежит</w:t>
      </w:r>
      <w:r>
        <w:rPr>
          <w:spacing w:val="-4"/>
          <w:sz w:val="20"/>
        </w:rPr>
        <w:t xml:space="preserve"> </w:t>
      </w:r>
      <w:r>
        <w:rPr>
          <w:sz w:val="20"/>
        </w:rPr>
        <w:t>классической</w:t>
      </w:r>
      <w:r>
        <w:rPr>
          <w:spacing w:val="-5"/>
          <w:sz w:val="20"/>
        </w:rPr>
        <w:t xml:space="preserve"> </w:t>
      </w:r>
      <w:r>
        <w:rPr>
          <w:sz w:val="20"/>
        </w:rPr>
        <w:t>конъюнктивно-импликативной</w:t>
      </w:r>
      <w:r>
        <w:rPr>
          <w:spacing w:val="-2"/>
          <w:sz w:val="20"/>
        </w:rPr>
        <w:t xml:space="preserve"> </w:t>
      </w:r>
      <w:r>
        <w:rPr>
          <w:sz w:val="20"/>
        </w:rPr>
        <w:t>логике</w:t>
      </w:r>
      <w:r>
        <w:rPr>
          <w:spacing w:val="-4"/>
          <w:sz w:val="20"/>
        </w:rPr>
        <w:t xml:space="preserve"> </w:t>
      </w:r>
      <w:r>
        <w:rPr>
          <w:sz w:val="20"/>
        </w:rPr>
        <w:t>(допущение).</w:t>
      </w:r>
    </w:p>
    <w:p w:rsidR="00A93898" w:rsidRDefault="00A93898">
      <w:pPr>
        <w:pStyle w:val="a3"/>
        <w:spacing w:before="6"/>
      </w:pPr>
    </w:p>
    <w:p w:rsidR="00A93898" w:rsidRDefault="00000000">
      <w:pPr>
        <w:pStyle w:val="a4"/>
        <w:numPr>
          <w:ilvl w:val="0"/>
          <w:numId w:val="7"/>
        </w:numPr>
        <w:tabs>
          <w:tab w:val="left" w:pos="1058"/>
        </w:tabs>
        <w:spacing w:line="333" w:lineRule="auto"/>
        <w:ind w:left="152" w:right="151" w:firstLine="566"/>
        <w:jc w:val="both"/>
        <w:rPr>
          <w:sz w:val="20"/>
        </w:rPr>
      </w:pPr>
      <w:r>
        <w:rPr>
          <w:sz w:val="20"/>
        </w:rPr>
        <w:t>Для</w:t>
      </w:r>
      <w:r>
        <w:rPr>
          <w:spacing w:val="1"/>
          <w:sz w:val="20"/>
        </w:rPr>
        <w:t xml:space="preserve"> </w:t>
      </w:r>
      <w:r>
        <w:rPr>
          <w:sz w:val="20"/>
        </w:rPr>
        <w:t>всякой</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-формулы</w:t>
      </w:r>
      <w:r>
        <w:rPr>
          <w:spacing w:val="1"/>
          <w:sz w:val="20"/>
        </w:rPr>
        <w:t xml:space="preserve"> </w:t>
      </w:r>
      <w:r>
        <w:rPr>
          <w:rFonts w:ascii="Cambria Math" w:eastAsia="Cambria Math" w:hAnsi="Cambria Math"/>
          <w:sz w:val="20"/>
        </w:rPr>
        <w:t>𝐴</w:t>
      </w:r>
      <w:r>
        <w:rPr>
          <w:sz w:val="20"/>
        </w:rPr>
        <w:t>:</w:t>
      </w:r>
      <w:r>
        <w:rPr>
          <w:spacing w:val="1"/>
          <w:sz w:val="20"/>
        </w:rPr>
        <w:t xml:space="preserve"> </w:t>
      </w:r>
      <w:r>
        <w:rPr>
          <w:rFonts w:ascii="Cambria Math" w:eastAsia="Cambria Math" w:hAnsi="Cambria Math"/>
          <w:sz w:val="20"/>
        </w:rPr>
        <w:t>𝐴</w:t>
      </w:r>
      <w:r>
        <w:rPr>
          <w:rFonts w:ascii="Cambria Math" w:eastAsia="Cambria Math" w:hAnsi="Cambria Math"/>
          <w:spacing w:val="1"/>
          <w:sz w:val="20"/>
        </w:rPr>
        <w:t xml:space="preserve"> </w:t>
      </w:r>
      <w:r>
        <w:rPr>
          <w:sz w:val="20"/>
        </w:rPr>
        <w:t>принадлежит</w:t>
      </w:r>
      <w:r>
        <w:rPr>
          <w:spacing w:val="1"/>
          <w:sz w:val="20"/>
        </w:rPr>
        <w:t xml:space="preserve"> </w:t>
      </w:r>
      <w:r>
        <w:rPr>
          <w:sz w:val="20"/>
        </w:rPr>
        <w:t>классической</w:t>
      </w:r>
      <w:r>
        <w:rPr>
          <w:spacing w:val="1"/>
          <w:sz w:val="20"/>
        </w:rPr>
        <w:t xml:space="preserve"> </w:t>
      </w:r>
      <w:r>
        <w:rPr>
          <w:sz w:val="20"/>
        </w:rPr>
        <w:t>конъюнктивно-импликативной</w:t>
      </w:r>
      <w:r>
        <w:rPr>
          <w:spacing w:val="1"/>
          <w:sz w:val="20"/>
        </w:rPr>
        <w:t xml:space="preserve"> </w:t>
      </w:r>
      <w:r>
        <w:rPr>
          <w:sz w:val="20"/>
        </w:rPr>
        <w:t>логике</w:t>
      </w:r>
      <w:r>
        <w:rPr>
          <w:spacing w:val="1"/>
          <w:sz w:val="20"/>
        </w:rPr>
        <w:t xml:space="preserve"> </w:t>
      </w:r>
      <w:r>
        <w:rPr>
          <w:sz w:val="20"/>
        </w:rPr>
        <w:t>тогда</w:t>
      </w:r>
      <w:r>
        <w:rPr>
          <w:spacing w:val="1"/>
          <w:sz w:val="20"/>
        </w:rPr>
        <w:t xml:space="preserve"> </w:t>
      </w:r>
      <w:r>
        <w:rPr>
          <w:sz w:val="20"/>
        </w:rPr>
        <w:t>и</w:t>
      </w:r>
      <w:r>
        <w:rPr>
          <w:spacing w:val="1"/>
          <w:sz w:val="20"/>
        </w:rPr>
        <w:t xml:space="preserve"> </w:t>
      </w:r>
      <w:r>
        <w:rPr>
          <w:sz w:val="20"/>
        </w:rPr>
        <w:t>только</w:t>
      </w:r>
      <w:r>
        <w:rPr>
          <w:spacing w:val="1"/>
          <w:sz w:val="20"/>
        </w:rPr>
        <w:t xml:space="preserve"> </w:t>
      </w:r>
      <w:r>
        <w:rPr>
          <w:sz w:val="20"/>
        </w:rPr>
        <w:t>тогда,</w:t>
      </w:r>
      <w:r>
        <w:rPr>
          <w:spacing w:val="1"/>
          <w:sz w:val="20"/>
        </w:rPr>
        <w:t xml:space="preserve"> </w:t>
      </w:r>
      <w:r>
        <w:rPr>
          <w:sz w:val="20"/>
        </w:rPr>
        <w:t>когда</w:t>
      </w:r>
      <w:r>
        <w:rPr>
          <w:spacing w:val="1"/>
          <w:sz w:val="20"/>
        </w:rPr>
        <w:t xml:space="preserve"> </w:t>
      </w:r>
      <w:r>
        <w:rPr>
          <w:sz w:val="20"/>
        </w:rPr>
        <w:t>существует</w:t>
      </w:r>
      <w:r>
        <w:rPr>
          <w:spacing w:val="1"/>
          <w:sz w:val="20"/>
        </w:rPr>
        <w:t xml:space="preserve"> </w:t>
      </w:r>
      <w:r>
        <w:rPr>
          <w:rFonts w:ascii="Cambria Math" w:eastAsia="Cambria Math" w:hAnsi="Cambria Math"/>
          <w:sz w:val="20"/>
        </w:rPr>
        <w:t>𝐻𝐶𝑙</w:t>
      </w:r>
      <w:r>
        <w:rPr>
          <w:rFonts w:ascii="Cambria Math" w:eastAsia="Cambria Math" w:hAnsi="Cambria Math"/>
          <w:position w:val="-3"/>
          <w:sz w:val="14"/>
        </w:rPr>
        <w:t>&amp;⊃</w:t>
      </w:r>
      <w:r>
        <w:rPr>
          <w:sz w:val="20"/>
        </w:rPr>
        <w:t>-доказательство</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-формулы</w:t>
      </w:r>
      <w:r>
        <w:rPr>
          <w:spacing w:val="1"/>
          <w:sz w:val="20"/>
        </w:rPr>
        <w:t xml:space="preserve"> </w:t>
      </w:r>
      <w:r>
        <w:rPr>
          <w:rFonts w:ascii="Cambria Math" w:eastAsia="Cambria Math" w:hAnsi="Cambria Math"/>
          <w:sz w:val="20"/>
        </w:rPr>
        <w:t>𝐴</w:t>
      </w:r>
      <w:r>
        <w:rPr>
          <w:rFonts w:ascii="Cambria Math" w:eastAsia="Cambria Math" w:hAnsi="Cambria Math"/>
          <w:spacing w:val="1"/>
          <w:sz w:val="20"/>
        </w:rPr>
        <w:t xml:space="preserve"> </w:t>
      </w:r>
      <w:r>
        <w:rPr>
          <w:sz w:val="20"/>
        </w:rPr>
        <w:t>(теорема</w:t>
      </w:r>
      <w:r>
        <w:rPr>
          <w:spacing w:val="51"/>
          <w:sz w:val="20"/>
        </w:rPr>
        <w:t xml:space="preserve"> </w:t>
      </w:r>
      <w:r>
        <w:rPr>
          <w:sz w:val="20"/>
        </w:rPr>
        <w:t>об</w:t>
      </w:r>
      <w:r>
        <w:rPr>
          <w:spacing w:val="1"/>
          <w:sz w:val="20"/>
        </w:rPr>
        <w:t xml:space="preserve"> </w:t>
      </w:r>
      <w:proofErr w:type="spellStart"/>
      <w:r>
        <w:rPr>
          <w:sz w:val="20"/>
        </w:rPr>
        <w:t>аксиоматизируемости</w:t>
      </w:r>
      <w:proofErr w:type="spellEnd"/>
      <w:r>
        <w:rPr>
          <w:spacing w:val="-3"/>
          <w:sz w:val="20"/>
        </w:rPr>
        <w:t xml:space="preserve"> </w:t>
      </w:r>
      <w:r>
        <w:rPr>
          <w:sz w:val="20"/>
        </w:rPr>
        <w:t>классической конъюнктивно-импликативной</w:t>
      </w:r>
      <w:r>
        <w:rPr>
          <w:spacing w:val="-2"/>
          <w:sz w:val="20"/>
        </w:rPr>
        <w:t xml:space="preserve"> </w:t>
      </w:r>
      <w:r>
        <w:rPr>
          <w:sz w:val="20"/>
        </w:rPr>
        <w:t>логики</w:t>
      </w:r>
      <w:r>
        <w:rPr>
          <w:spacing w:val="-3"/>
          <w:sz w:val="20"/>
        </w:rPr>
        <w:t xml:space="preserve"> </w:t>
      </w:r>
      <w:r>
        <w:rPr>
          <w:sz w:val="20"/>
        </w:rPr>
        <w:t>посредством исчисления</w:t>
      </w:r>
      <w:r>
        <w:rPr>
          <w:spacing w:val="6"/>
          <w:sz w:val="20"/>
        </w:rPr>
        <w:t xml:space="preserve"> </w:t>
      </w:r>
      <w:r>
        <w:rPr>
          <w:rFonts w:ascii="Cambria Math" w:eastAsia="Cambria Math" w:hAnsi="Cambria Math"/>
          <w:sz w:val="20"/>
        </w:rPr>
        <w:t>𝐻𝐶𝑙</w:t>
      </w:r>
      <w:r>
        <w:rPr>
          <w:rFonts w:ascii="Cambria Math" w:eastAsia="Cambria Math" w:hAnsi="Cambria Math"/>
          <w:position w:val="-3"/>
          <w:sz w:val="14"/>
        </w:rPr>
        <w:t>&amp;⊃</w:t>
      </w:r>
      <w:r>
        <w:rPr>
          <w:sz w:val="20"/>
        </w:rPr>
        <w:t>).</w:t>
      </w:r>
    </w:p>
    <w:p w:rsidR="00A93898" w:rsidRDefault="00000000">
      <w:pPr>
        <w:pStyle w:val="a4"/>
        <w:numPr>
          <w:ilvl w:val="0"/>
          <w:numId w:val="7"/>
        </w:numPr>
        <w:tabs>
          <w:tab w:val="left" w:pos="1005"/>
        </w:tabs>
        <w:spacing w:before="118"/>
        <w:ind w:left="1004" w:hanging="286"/>
        <w:jc w:val="both"/>
        <w:rPr>
          <w:sz w:val="20"/>
        </w:rPr>
      </w:pPr>
      <w:r>
        <w:rPr>
          <w:sz w:val="20"/>
        </w:rPr>
        <w:t>Существует</w:t>
      </w:r>
      <w:r>
        <w:rPr>
          <w:spacing w:val="2"/>
          <w:sz w:val="20"/>
        </w:rPr>
        <w:t xml:space="preserve"> </w:t>
      </w:r>
      <w:r>
        <w:rPr>
          <w:rFonts w:ascii="Cambria Math" w:eastAsia="Cambria Math" w:hAnsi="Cambria Math"/>
          <w:sz w:val="20"/>
        </w:rPr>
        <w:t>𝐻𝐶𝑙</w:t>
      </w:r>
      <w:r>
        <w:rPr>
          <w:rFonts w:ascii="Cambria Math" w:eastAsia="Cambria Math" w:hAnsi="Cambria Math"/>
          <w:position w:val="-3"/>
          <w:sz w:val="14"/>
        </w:rPr>
        <w:t>&amp;⊃</w:t>
      </w:r>
      <w:r>
        <w:rPr>
          <w:sz w:val="20"/>
        </w:rPr>
        <w:t>-доказательство</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-формулы</w:t>
      </w:r>
      <w:r>
        <w:rPr>
          <w:spacing w:val="4"/>
          <w:sz w:val="20"/>
        </w:rPr>
        <w:t xml:space="preserve"> </w:t>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pacing w:val="27"/>
          <w:position w:val="-3"/>
          <w:sz w:val="14"/>
        </w:rPr>
        <w:t xml:space="preserve"> </w:t>
      </w:r>
      <w:r>
        <w:rPr>
          <w:sz w:val="20"/>
        </w:rPr>
        <w:t>(из</w:t>
      </w:r>
      <w:r>
        <w:rPr>
          <w:spacing w:val="-1"/>
          <w:sz w:val="20"/>
        </w:rPr>
        <w:t xml:space="preserve"> </w:t>
      </w:r>
      <w:r>
        <w:rPr>
          <w:sz w:val="20"/>
        </w:rPr>
        <w:t>(1), (2)</w:t>
      </w:r>
      <w:r>
        <w:rPr>
          <w:spacing w:val="-1"/>
          <w:sz w:val="20"/>
        </w:rPr>
        <w:t xml:space="preserve"> </w:t>
      </w:r>
      <w:r>
        <w:rPr>
          <w:sz w:val="20"/>
        </w:rPr>
        <w:t>и</w:t>
      </w:r>
      <w:r>
        <w:rPr>
          <w:spacing w:val="-1"/>
          <w:sz w:val="20"/>
        </w:rPr>
        <w:t xml:space="preserve"> </w:t>
      </w:r>
      <w:r>
        <w:rPr>
          <w:sz w:val="20"/>
        </w:rPr>
        <w:t>(3)).</w:t>
      </w:r>
    </w:p>
    <w:p w:rsidR="00A93898" w:rsidRDefault="00000000">
      <w:pPr>
        <w:pStyle w:val="a3"/>
        <w:spacing w:before="210"/>
        <w:ind w:left="719"/>
      </w:pPr>
      <w:r>
        <w:t>Пусть</w:t>
      </w:r>
    </w:p>
    <w:p w:rsidR="00A93898" w:rsidRDefault="00A93898">
      <w:pPr>
        <w:pStyle w:val="a3"/>
        <w:spacing w:before="5"/>
      </w:pPr>
    </w:p>
    <w:p w:rsidR="00A93898" w:rsidRDefault="00000000">
      <w:pPr>
        <w:pStyle w:val="a4"/>
        <w:numPr>
          <w:ilvl w:val="0"/>
          <w:numId w:val="7"/>
        </w:numPr>
        <w:tabs>
          <w:tab w:val="left" w:pos="1003"/>
        </w:tabs>
        <w:jc w:val="both"/>
        <w:rPr>
          <w:sz w:val="20"/>
        </w:rPr>
      </w:pPr>
      <w:r>
        <w:rPr>
          <w:rFonts w:ascii="Cambria Math" w:eastAsia="Cambria Math" w:hAnsi="Cambria Math"/>
          <w:sz w:val="20"/>
        </w:rPr>
        <w:t>𝛼</w:t>
      </w:r>
      <w:r>
        <w:rPr>
          <w:rFonts w:ascii="Cambria Math" w:eastAsia="Cambria Math" w:hAnsi="Cambria Math"/>
          <w:position w:val="-3"/>
          <w:sz w:val="14"/>
        </w:rPr>
        <w:t>0</w:t>
      </w:r>
      <w:r>
        <w:rPr>
          <w:rFonts w:ascii="Cambria Math" w:eastAsia="Cambria Math" w:hAnsi="Cambria Math"/>
          <w:spacing w:val="2"/>
          <w:position w:val="-3"/>
          <w:sz w:val="14"/>
        </w:rPr>
        <w:t xml:space="preserve"> </w:t>
      </w:r>
      <w:r>
        <w:rPr>
          <w:sz w:val="20"/>
        </w:rPr>
        <w:t>есть</w:t>
      </w:r>
      <w:r>
        <w:rPr>
          <w:spacing w:val="3"/>
          <w:sz w:val="20"/>
        </w:rPr>
        <w:t xml:space="preserve"> </w:t>
      </w:r>
      <w:r>
        <w:rPr>
          <w:rFonts w:ascii="Cambria Math" w:eastAsia="Cambria Math" w:hAnsi="Cambria Math"/>
          <w:sz w:val="20"/>
        </w:rPr>
        <w:t>𝐻𝐶𝑙</w:t>
      </w:r>
      <w:r>
        <w:rPr>
          <w:rFonts w:ascii="Cambria Math" w:eastAsia="Cambria Math" w:hAnsi="Cambria Math"/>
          <w:position w:val="-3"/>
          <w:sz w:val="14"/>
        </w:rPr>
        <w:t>&amp;⊃</w:t>
      </w:r>
      <w:r>
        <w:rPr>
          <w:sz w:val="20"/>
        </w:rPr>
        <w:t>-доказательство</w:t>
      </w:r>
      <w:r>
        <w:rPr>
          <w:spacing w:val="7"/>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-формулы</w:t>
      </w:r>
      <w:r>
        <w:rPr>
          <w:spacing w:val="5"/>
          <w:sz w:val="20"/>
        </w:rPr>
        <w:t xml:space="preserve"> </w:t>
      </w:r>
      <w:r>
        <w:rPr>
          <w:rFonts w:ascii="Cambria Math" w:eastAsia="Cambria Math" w:hAnsi="Cambria Math"/>
          <w:sz w:val="20"/>
        </w:rPr>
        <w:t>𝐴</w:t>
      </w:r>
      <w:r>
        <w:rPr>
          <w:rFonts w:ascii="Cambria Math" w:eastAsia="Cambria Math" w:hAnsi="Cambria Math"/>
          <w:position w:val="-3"/>
          <w:sz w:val="14"/>
        </w:rPr>
        <w:t>0</w:t>
      </w:r>
      <w:r>
        <w:rPr>
          <w:sz w:val="20"/>
        </w:rPr>
        <w:t>.</w:t>
      </w:r>
    </w:p>
    <w:p w:rsidR="00A93898" w:rsidRDefault="00000000">
      <w:pPr>
        <w:pStyle w:val="a4"/>
        <w:numPr>
          <w:ilvl w:val="0"/>
          <w:numId w:val="7"/>
        </w:numPr>
        <w:tabs>
          <w:tab w:val="left" w:pos="1050"/>
        </w:tabs>
        <w:spacing w:before="212" w:line="333" w:lineRule="auto"/>
        <w:ind w:left="152" w:right="150" w:firstLine="566"/>
        <w:jc w:val="both"/>
        <w:rPr>
          <w:sz w:val="20"/>
        </w:rPr>
      </w:pPr>
      <w:r>
        <w:rPr>
          <w:spacing w:val="-1"/>
          <w:sz w:val="20"/>
        </w:rPr>
        <w:t>Существует</w:t>
      </w:r>
      <w:r>
        <w:rPr>
          <w:sz w:val="20"/>
        </w:rPr>
        <w:t xml:space="preserve"> такое</w:t>
      </w:r>
      <w:r>
        <w:rPr>
          <w:spacing w:val="1"/>
          <w:sz w:val="20"/>
        </w:rPr>
        <w:t xml:space="preserve"> </w:t>
      </w:r>
      <w:r>
        <w:rPr>
          <w:sz w:val="20"/>
        </w:rPr>
        <w:t>целое</w:t>
      </w:r>
      <w:r>
        <w:rPr>
          <w:spacing w:val="1"/>
          <w:sz w:val="20"/>
        </w:rPr>
        <w:t xml:space="preserve"> </w:t>
      </w:r>
      <w:r>
        <w:rPr>
          <w:sz w:val="20"/>
        </w:rPr>
        <w:t>положительное</w:t>
      </w:r>
      <w:r>
        <w:rPr>
          <w:spacing w:val="1"/>
          <w:sz w:val="20"/>
        </w:rPr>
        <w:t xml:space="preserve"> </w:t>
      </w:r>
      <w:r>
        <w:rPr>
          <w:sz w:val="20"/>
        </w:rPr>
        <w:t>число</w:t>
      </w:r>
      <w:r>
        <w:rPr>
          <w:spacing w:val="1"/>
          <w:sz w:val="20"/>
        </w:rPr>
        <w:t xml:space="preserve"> </w:t>
      </w:r>
      <w:r>
        <w:rPr>
          <w:rFonts w:ascii="Cambria Math" w:eastAsia="Cambria Math" w:hAnsi="Cambria Math"/>
          <w:sz w:val="20"/>
        </w:rPr>
        <w:t>𝑛</w:t>
      </w:r>
      <w:r>
        <w:rPr>
          <w:rFonts w:ascii="Cambria Math" w:eastAsia="Cambria Math" w:hAnsi="Cambria Math"/>
          <w:spacing w:val="1"/>
          <w:sz w:val="20"/>
        </w:rPr>
        <w:t xml:space="preserve"> </w:t>
      </w:r>
      <w:r>
        <w:rPr>
          <w:sz w:val="20"/>
        </w:rPr>
        <w:t>и такие</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-формулы</w:t>
      </w:r>
      <w:r>
        <w:rPr>
          <w:spacing w:val="1"/>
          <w:sz w:val="20"/>
        </w:rPr>
        <w:t xml:space="preserve"> </w:t>
      </w:r>
      <w:r>
        <w:rPr>
          <w:rFonts w:ascii="Cambria Math" w:eastAsia="Cambria Math" w:hAnsi="Cambria Math"/>
          <w:sz w:val="20"/>
        </w:rPr>
        <w:t>𝐴</w:t>
      </w:r>
      <w:r>
        <w:rPr>
          <w:rFonts w:ascii="Cambria Math" w:eastAsia="Cambria Math" w:hAnsi="Cambria Math"/>
          <w:position w:val="-3"/>
          <w:sz w:val="14"/>
        </w:rPr>
        <w:t>1</w:t>
      </w:r>
      <w:r>
        <w:rPr>
          <w:rFonts w:ascii="Cambria Math" w:eastAsia="Cambria Math" w:hAnsi="Cambria Math"/>
          <w:sz w:val="20"/>
        </w:rPr>
        <w:t>, … , 𝐴</w:t>
      </w:r>
      <w:r>
        <w:rPr>
          <w:rFonts w:ascii="Cambria Math" w:eastAsia="Cambria Math" w:hAnsi="Cambria Math"/>
          <w:position w:val="-3"/>
          <w:sz w:val="14"/>
        </w:rPr>
        <w:t>𝑛</w:t>
      </w:r>
      <w:r>
        <w:rPr>
          <w:sz w:val="20"/>
        </w:rPr>
        <w:t>,</w:t>
      </w:r>
      <w:r>
        <w:rPr>
          <w:spacing w:val="1"/>
          <w:sz w:val="20"/>
        </w:rPr>
        <w:t xml:space="preserve"> </w:t>
      </w:r>
      <w:r>
        <w:rPr>
          <w:sz w:val="20"/>
        </w:rPr>
        <w:t xml:space="preserve">что </w:t>
      </w:r>
      <w:r>
        <w:rPr>
          <w:rFonts w:ascii="Cambria Math" w:eastAsia="Cambria Math" w:hAnsi="Cambria Math"/>
          <w:sz w:val="20"/>
        </w:rPr>
        <w:t>𝛼</w:t>
      </w:r>
      <w:r>
        <w:rPr>
          <w:rFonts w:ascii="Cambria Math" w:eastAsia="Cambria Math" w:hAnsi="Cambria Math"/>
          <w:position w:val="-3"/>
          <w:sz w:val="14"/>
        </w:rPr>
        <w:t>0</w:t>
      </w:r>
      <w:r>
        <w:rPr>
          <w:rFonts w:ascii="Cambria Math" w:eastAsia="Cambria Math" w:hAnsi="Cambria Math"/>
          <w:spacing w:val="1"/>
          <w:position w:val="-3"/>
          <w:sz w:val="14"/>
        </w:rPr>
        <w:t xml:space="preserve"> </w:t>
      </w:r>
      <w:r>
        <w:rPr>
          <w:sz w:val="20"/>
        </w:rPr>
        <w:t>есть</w:t>
      </w:r>
      <w:r>
        <w:rPr>
          <w:spacing w:val="1"/>
          <w:sz w:val="20"/>
        </w:rPr>
        <w:t xml:space="preserve"> </w:t>
      </w:r>
      <w:r>
        <w:rPr>
          <w:rFonts w:ascii="Cambria Math" w:eastAsia="Cambria Math" w:hAnsi="Cambria Math"/>
          <w:sz w:val="20"/>
        </w:rPr>
        <w:t>𝑛</w:t>
      </w:r>
      <w:r>
        <w:rPr>
          <w:sz w:val="20"/>
        </w:rPr>
        <w:t>-</w:t>
      </w:r>
      <w:r>
        <w:rPr>
          <w:spacing w:val="1"/>
          <w:sz w:val="20"/>
        </w:rPr>
        <w:t xml:space="preserve"> </w:t>
      </w:r>
      <w:r>
        <w:rPr>
          <w:sz w:val="20"/>
        </w:rPr>
        <w:t>членная</w:t>
      </w:r>
      <w:r>
        <w:rPr>
          <w:spacing w:val="1"/>
          <w:sz w:val="20"/>
        </w:rPr>
        <w:t xml:space="preserve"> </w:t>
      </w:r>
      <w:r>
        <w:rPr>
          <w:sz w:val="20"/>
        </w:rPr>
        <w:t>последовательность</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w:t>
      </w:r>
      <w:r>
        <w:rPr>
          <w:spacing w:val="1"/>
          <w:sz w:val="20"/>
        </w:rPr>
        <w:t xml:space="preserve"> </w:t>
      </w:r>
      <w:r>
        <w:rPr>
          <w:sz w:val="20"/>
        </w:rPr>
        <w:t>первый</w:t>
      </w:r>
      <w:r>
        <w:rPr>
          <w:spacing w:val="1"/>
          <w:sz w:val="20"/>
        </w:rPr>
        <w:t xml:space="preserve"> </w:t>
      </w:r>
      <w:r>
        <w:rPr>
          <w:sz w:val="20"/>
        </w:rPr>
        <w:t>член</w:t>
      </w:r>
      <w:r>
        <w:rPr>
          <w:spacing w:val="1"/>
          <w:sz w:val="20"/>
        </w:rPr>
        <w:t xml:space="preserve"> </w:t>
      </w:r>
      <w:r>
        <w:rPr>
          <w:sz w:val="20"/>
        </w:rPr>
        <w:t>которой</w:t>
      </w:r>
      <w:r>
        <w:rPr>
          <w:spacing w:val="1"/>
          <w:sz w:val="20"/>
        </w:rPr>
        <w:t xml:space="preserve"> </w:t>
      </w:r>
      <w:r>
        <w:rPr>
          <w:sz w:val="20"/>
        </w:rPr>
        <w:t>есть</w:t>
      </w:r>
      <w:r>
        <w:rPr>
          <w:spacing w:val="1"/>
          <w:sz w:val="20"/>
        </w:rPr>
        <w:t xml:space="preserve"> </w:t>
      </w:r>
      <w:r>
        <w:rPr>
          <w:rFonts w:ascii="Cambria Math" w:eastAsia="Cambria Math" w:hAnsi="Cambria Math"/>
          <w:sz w:val="20"/>
        </w:rPr>
        <w:t>𝐴</w:t>
      </w:r>
      <w:r>
        <w:rPr>
          <w:rFonts w:ascii="Cambria Math" w:eastAsia="Cambria Math" w:hAnsi="Cambria Math"/>
          <w:sz w:val="20"/>
          <w:vertAlign w:val="subscript"/>
        </w:rPr>
        <w:t>1</w:t>
      </w:r>
      <w:r>
        <w:rPr>
          <w:sz w:val="20"/>
        </w:rPr>
        <w:t>,</w:t>
      </w:r>
      <w:r>
        <w:rPr>
          <w:rFonts w:ascii="Cambria Math" w:eastAsia="Cambria Math" w:hAnsi="Cambria Math"/>
          <w:sz w:val="20"/>
        </w:rPr>
        <w:t>…</w:t>
      </w:r>
      <w:r>
        <w:rPr>
          <w:sz w:val="20"/>
        </w:rPr>
        <w:t>,</w:t>
      </w:r>
      <w:r>
        <w:rPr>
          <w:spacing w:val="1"/>
          <w:sz w:val="20"/>
        </w:rPr>
        <w:t xml:space="preserve"> </w:t>
      </w:r>
      <w:r>
        <w:rPr>
          <w:rFonts w:ascii="Cambria Math" w:eastAsia="Cambria Math" w:hAnsi="Cambria Math"/>
          <w:sz w:val="20"/>
        </w:rPr>
        <w:t>𝑛</w:t>
      </w:r>
      <w:r>
        <w:rPr>
          <w:sz w:val="20"/>
        </w:rPr>
        <w:t>-й</w:t>
      </w:r>
      <w:r>
        <w:rPr>
          <w:spacing w:val="1"/>
          <w:sz w:val="20"/>
        </w:rPr>
        <w:t xml:space="preserve"> </w:t>
      </w:r>
      <w:r>
        <w:rPr>
          <w:sz w:val="20"/>
        </w:rPr>
        <w:t>член</w:t>
      </w:r>
      <w:r>
        <w:rPr>
          <w:spacing w:val="1"/>
          <w:sz w:val="20"/>
        </w:rPr>
        <w:t xml:space="preserve"> </w:t>
      </w:r>
      <w:r>
        <w:rPr>
          <w:sz w:val="20"/>
        </w:rPr>
        <w:t>которой</w:t>
      </w:r>
      <w:r>
        <w:rPr>
          <w:spacing w:val="1"/>
          <w:sz w:val="20"/>
        </w:rPr>
        <w:t xml:space="preserve"> </w:t>
      </w:r>
      <w:r>
        <w:rPr>
          <w:sz w:val="20"/>
        </w:rPr>
        <w:t>есть</w:t>
      </w:r>
      <w:r>
        <w:rPr>
          <w:spacing w:val="1"/>
          <w:sz w:val="20"/>
        </w:rPr>
        <w:t xml:space="preserve"> </w:t>
      </w:r>
      <w:r>
        <w:rPr>
          <w:rFonts w:ascii="Cambria Math" w:eastAsia="Cambria Math" w:hAnsi="Cambria Math"/>
          <w:sz w:val="20"/>
        </w:rPr>
        <w:t>𝐴</w:t>
      </w:r>
      <w:r>
        <w:rPr>
          <w:rFonts w:ascii="Cambria Math" w:eastAsia="Cambria Math" w:hAnsi="Cambria Math"/>
          <w:position w:val="-3"/>
          <w:sz w:val="14"/>
        </w:rPr>
        <w:t>𝑛</w:t>
      </w:r>
      <w:r>
        <w:rPr>
          <w:sz w:val="20"/>
        </w:rPr>
        <w:t>,</w:t>
      </w:r>
      <w:r>
        <w:rPr>
          <w:spacing w:val="1"/>
          <w:sz w:val="20"/>
        </w:rPr>
        <w:t xml:space="preserve"> </w:t>
      </w:r>
      <w:r>
        <w:rPr>
          <w:sz w:val="20"/>
        </w:rPr>
        <w:t>и</w:t>
      </w:r>
      <w:r>
        <w:rPr>
          <w:spacing w:val="1"/>
          <w:sz w:val="20"/>
        </w:rPr>
        <w:t xml:space="preserve"> </w:t>
      </w:r>
      <w:r>
        <w:rPr>
          <w:sz w:val="20"/>
        </w:rPr>
        <w:t>выполняются</w:t>
      </w:r>
      <w:r>
        <w:rPr>
          <w:spacing w:val="12"/>
          <w:sz w:val="20"/>
        </w:rPr>
        <w:t xml:space="preserve"> </w:t>
      </w:r>
      <w:r>
        <w:rPr>
          <w:sz w:val="20"/>
        </w:rPr>
        <w:t>следующие</w:t>
      </w:r>
      <w:r>
        <w:rPr>
          <w:spacing w:val="14"/>
          <w:sz w:val="20"/>
        </w:rPr>
        <w:t xml:space="preserve"> </w:t>
      </w:r>
      <w:r>
        <w:rPr>
          <w:sz w:val="20"/>
        </w:rPr>
        <w:t>два</w:t>
      </w:r>
      <w:r>
        <w:rPr>
          <w:spacing w:val="13"/>
          <w:sz w:val="20"/>
        </w:rPr>
        <w:t xml:space="preserve"> </w:t>
      </w:r>
      <w:r>
        <w:rPr>
          <w:sz w:val="20"/>
        </w:rPr>
        <w:t>условия:</w:t>
      </w:r>
      <w:r>
        <w:rPr>
          <w:spacing w:val="12"/>
          <w:sz w:val="20"/>
        </w:rPr>
        <w:t xml:space="preserve"> </w:t>
      </w:r>
      <w:r>
        <w:rPr>
          <w:sz w:val="20"/>
        </w:rPr>
        <w:t>(I)</w:t>
      </w:r>
      <w:r>
        <w:rPr>
          <w:spacing w:val="15"/>
          <w:sz w:val="20"/>
        </w:rPr>
        <w:t xml:space="preserve"> </w:t>
      </w:r>
      <w:r>
        <w:rPr>
          <w:rFonts w:ascii="Cambria Math" w:eastAsia="Cambria Math" w:hAnsi="Cambria Math"/>
          <w:sz w:val="20"/>
        </w:rPr>
        <w:t>𝐴</w:t>
      </w:r>
      <w:r>
        <w:rPr>
          <w:rFonts w:ascii="Cambria Math" w:eastAsia="Cambria Math" w:hAnsi="Cambria Math"/>
          <w:position w:val="-3"/>
          <w:sz w:val="14"/>
        </w:rPr>
        <w:t>𝑛</w:t>
      </w:r>
      <w:r>
        <w:rPr>
          <w:rFonts w:ascii="Cambria Math" w:eastAsia="Cambria Math" w:hAnsi="Cambria Math"/>
          <w:spacing w:val="13"/>
          <w:position w:val="-3"/>
          <w:sz w:val="14"/>
        </w:rPr>
        <w:t xml:space="preserve"> </w:t>
      </w:r>
      <w:r>
        <w:rPr>
          <w:sz w:val="20"/>
        </w:rPr>
        <w:t>есть</w:t>
      </w:r>
      <w:r>
        <w:rPr>
          <w:spacing w:val="14"/>
          <w:sz w:val="20"/>
        </w:rPr>
        <w:t xml:space="preserve"> </w:t>
      </w:r>
      <w:r>
        <w:rPr>
          <w:rFonts w:ascii="Cambria Math" w:eastAsia="Cambria Math" w:hAnsi="Cambria Math"/>
          <w:sz w:val="20"/>
        </w:rPr>
        <w:t>𝐴</w:t>
      </w:r>
      <w:r>
        <w:rPr>
          <w:rFonts w:ascii="Cambria Math" w:eastAsia="Cambria Math" w:hAnsi="Cambria Math"/>
          <w:sz w:val="20"/>
          <w:vertAlign w:val="subscript"/>
        </w:rPr>
        <w:t>0</w:t>
      </w:r>
      <w:r>
        <w:rPr>
          <w:sz w:val="20"/>
        </w:rPr>
        <w:t>,</w:t>
      </w:r>
      <w:r>
        <w:rPr>
          <w:spacing w:val="13"/>
          <w:sz w:val="20"/>
        </w:rPr>
        <w:t xml:space="preserve"> </w:t>
      </w:r>
      <w:r>
        <w:rPr>
          <w:sz w:val="20"/>
        </w:rPr>
        <w:t>(II)</w:t>
      </w:r>
      <w:r>
        <w:rPr>
          <w:spacing w:val="13"/>
          <w:sz w:val="20"/>
        </w:rPr>
        <w:t xml:space="preserve"> </w:t>
      </w:r>
      <w:r>
        <w:rPr>
          <w:sz w:val="20"/>
        </w:rPr>
        <w:t>для</w:t>
      </w:r>
      <w:r>
        <w:rPr>
          <w:spacing w:val="13"/>
          <w:sz w:val="20"/>
        </w:rPr>
        <w:t xml:space="preserve"> </w:t>
      </w:r>
      <w:r>
        <w:rPr>
          <w:sz w:val="20"/>
        </w:rPr>
        <w:t>всякого</w:t>
      </w:r>
      <w:r>
        <w:rPr>
          <w:spacing w:val="13"/>
          <w:sz w:val="20"/>
        </w:rPr>
        <w:t xml:space="preserve"> </w:t>
      </w:r>
      <w:r>
        <w:rPr>
          <w:sz w:val="20"/>
        </w:rPr>
        <w:t>целого</w:t>
      </w:r>
      <w:r>
        <w:rPr>
          <w:spacing w:val="14"/>
          <w:sz w:val="20"/>
        </w:rPr>
        <w:t xml:space="preserve"> </w:t>
      </w:r>
      <w:r>
        <w:rPr>
          <w:sz w:val="20"/>
        </w:rPr>
        <w:t>положительного</w:t>
      </w:r>
      <w:r>
        <w:rPr>
          <w:spacing w:val="13"/>
          <w:sz w:val="20"/>
        </w:rPr>
        <w:t xml:space="preserve"> </w:t>
      </w:r>
      <w:r>
        <w:rPr>
          <w:sz w:val="20"/>
        </w:rPr>
        <w:t>числа</w:t>
      </w:r>
      <w:r>
        <w:rPr>
          <w:spacing w:val="20"/>
          <w:sz w:val="20"/>
        </w:rPr>
        <w:t xml:space="preserve"> </w:t>
      </w:r>
      <w:r>
        <w:rPr>
          <w:rFonts w:ascii="Cambria Math" w:eastAsia="Cambria Math" w:hAnsi="Cambria Math"/>
          <w:sz w:val="20"/>
        </w:rPr>
        <w:t>𝑖</w:t>
      </w:r>
      <w:r>
        <w:rPr>
          <w:sz w:val="20"/>
        </w:rPr>
        <w:t>,</w:t>
      </w:r>
      <w:r>
        <w:rPr>
          <w:spacing w:val="12"/>
          <w:sz w:val="20"/>
        </w:rPr>
        <w:t xml:space="preserve"> </w:t>
      </w:r>
      <w:r>
        <w:rPr>
          <w:sz w:val="20"/>
        </w:rPr>
        <w:t>которое</w:t>
      </w:r>
    </w:p>
    <w:p w:rsidR="00A93898" w:rsidRDefault="00000000">
      <w:pPr>
        <w:pStyle w:val="a3"/>
        <w:spacing w:line="333" w:lineRule="auto"/>
        <w:ind w:left="152" w:right="147"/>
        <w:jc w:val="both"/>
      </w:pPr>
      <w:r>
        <w:rPr>
          <w:rFonts w:ascii="Cambria Math" w:eastAsia="Cambria Math" w:hAnsi="Cambria Math" w:cs="Cambria Math"/>
        </w:rPr>
        <w:t>≤ 𝑛</w:t>
      </w:r>
      <w:r>
        <w:t xml:space="preserve">, </w:t>
      </w:r>
      <w:r>
        <w:rPr>
          <w:rFonts w:ascii="Cambria Math" w:eastAsia="Cambria Math" w:hAnsi="Cambria Math" w:cs="Cambria Math"/>
        </w:rPr>
        <w:t>𝐴</w:t>
      </w:r>
      <w:r>
        <w:rPr>
          <w:rFonts w:ascii="Cambria Math" w:eastAsia="Cambria Math" w:hAnsi="Cambria Math" w:cs="Cambria Math"/>
          <w:position w:val="-3"/>
          <w:sz w:val="14"/>
          <w:szCs w:val="14"/>
        </w:rPr>
        <w:t>𝑖</w:t>
      </w:r>
      <w:r>
        <w:rPr>
          <w:rFonts w:ascii="Cambria Math" w:eastAsia="Cambria Math" w:hAnsi="Cambria Math" w:cs="Cambria Math"/>
          <w:spacing w:val="1"/>
          <w:position w:val="-3"/>
          <w:sz w:val="14"/>
          <w:szCs w:val="14"/>
        </w:rPr>
        <w:t xml:space="preserve"> </w:t>
      </w:r>
      <w:r>
        <w:t xml:space="preserve">есть аксиома исчисления </w:t>
      </w:r>
      <w:r>
        <w:rPr>
          <w:rFonts w:ascii="Cambria Math" w:eastAsia="Cambria Math" w:hAnsi="Cambria Math" w:cs="Cambria Math"/>
        </w:rPr>
        <w:t>𝐻𝐶𝑙</w:t>
      </w:r>
      <w:r>
        <w:rPr>
          <w:rFonts w:ascii="Cambria Math" w:eastAsia="Cambria Math" w:hAnsi="Cambria Math" w:cs="Cambria Math"/>
          <w:position w:val="-3"/>
          <w:sz w:val="14"/>
          <w:szCs w:val="14"/>
        </w:rPr>
        <w:t>&amp;⊃</w:t>
      </w:r>
      <w:r>
        <w:t xml:space="preserve">, или существуют такие целые положительные числа </w:t>
      </w:r>
      <w:r>
        <w:rPr>
          <w:rFonts w:ascii="Cambria Math" w:eastAsia="Cambria Math" w:hAnsi="Cambria Math" w:cs="Cambria Math"/>
        </w:rPr>
        <w:t xml:space="preserve">𝑘 </w:t>
      </w:r>
      <w:r>
        <w:t xml:space="preserve">и </w:t>
      </w:r>
      <w:r>
        <w:rPr>
          <w:rFonts w:ascii="Cambria Math" w:eastAsia="Cambria Math" w:hAnsi="Cambria Math" w:cs="Cambria Math"/>
        </w:rPr>
        <w:t>𝑙</w:t>
      </w:r>
      <w:r>
        <w:t>, каждое из</w:t>
      </w:r>
      <w:r>
        <w:rPr>
          <w:spacing w:val="1"/>
        </w:rPr>
        <w:t xml:space="preserve"> </w:t>
      </w:r>
      <w:r>
        <w:t xml:space="preserve">которых меньше </w:t>
      </w:r>
      <w:r>
        <w:rPr>
          <w:rFonts w:ascii="Cambria Math" w:eastAsia="Cambria Math" w:hAnsi="Cambria Math" w:cs="Cambria Math"/>
        </w:rPr>
        <w:t>𝑖</w:t>
      </w:r>
      <w:r>
        <w:t xml:space="preserve">, что </w:t>
      </w:r>
      <w:r>
        <w:rPr>
          <w:rFonts w:ascii="Cambria Math" w:eastAsia="Cambria Math" w:hAnsi="Cambria Math" w:cs="Cambria Math"/>
        </w:rPr>
        <w:t>⟨𝐴</w:t>
      </w:r>
      <w:r>
        <w:rPr>
          <w:rFonts w:ascii="Cambria Math" w:eastAsia="Cambria Math" w:hAnsi="Cambria Math" w:cs="Cambria Math"/>
          <w:position w:val="-3"/>
          <w:sz w:val="14"/>
          <w:szCs w:val="14"/>
        </w:rPr>
        <w:t>𝑘</w:t>
      </w:r>
      <w:r>
        <w:rPr>
          <w:rFonts w:ascii="Cambria Math" w:eastAsia="Cambria Math" w:hAnsi="Cambria Math" w:cs="Cambria Math"/>
        </w:rPr>
        <w:t>, 𝐴</w:t>
      </w:r>
      <w:r>
        <w:rPr>
          <w:rFonts w:ascii="Cambria Math" w:eastAsia="Cambria Math" w:hAnsi="Cambria Math" w:cs="Cambria Math"/>
          <w:position w:val="-3"/>
          <w:sz w:val="14"/>
          <w:szCs w:val="14"/>
        </w:rPr>
        <w:t>𝑙</w:t>
      </w:r>
      <w:r>
        <w:rPr>
          <w:rFonts w:ascii="Cambria Math" w:eastAsia="Cambria Math" w:hAnsi="Cambria Math" w:cs="Cambria Math"/>
        </w:rPr>
        <w:t>, 𝐴</w:t>
      </w:r>
      <w:r>
        <w:rPr>
          <w:rFonts w:ascii="Cambria Math" w:eastAsia="Cambria Math" w:hAnsi="Cambria Math" w:cs="Cambria Math"/>
          <w:position w:val="-3"/>
          <w:sz w:val="14"/>
          <w:szCs w:val="14"/>
        </w:rPr>
        <w:t>𝑖</w:t>
      </w:r>
      <w:r>
        <w:rPr>
          <w:rFonts w:ascii="Cambria Math" w:eastAsia="Cambria Math" w:hAnsi="Cambria Math" w:cs="Cambria Math"/>
        </w:rPr>
        <w:t xml:space="preserve">⟩ </w:t>
      </w:r>
      <w:r>
        <w:t xml:space="preserve">есть применение правила </w:t>
      </w:r>
      <w:proofErr w:type="spellStart"/>
      <w:r>
        <w:t>modus</w:t>
      </w:r>
      <w:proofErr w:type="spellEnd"/>
      <w:r>
        <w:t xml:space="preserve"> </w:t>
      </w:r>
      <w:proofErr w:type="spellStart"/>
      <w:r>
        <w:t>ponens</w:t>
      </w:r>
      <w:proofErr w:type="spellEnd"/>
      <w:r>
        <w:t xml:space="preserve"> в </w:t>
      </w:r>
      <w:r>
        <w:rPr>
          <w:rFonts w:ascii="Cambria Math" w:eastAsia="Cambria Math" w:hAnsi="Cambria Math" w:cs="Cambria Math"/>
        </w:rPr>
        <w:t>𝐿</w:t>
      </w:r>
      <w:r>
        <w:rPr>
          <w:rFonts w:ascii="Cambria Math" w:eastAsia="Cambria Math" w:hAnsi="Cambria Math" w:cs="Cambria Math"/>
          <w:position w:val="-3"/>
          <w:sz w:val="14"/>
          <w:szCs w:val="14"/>
        </w:rPr>
        <w:t>&amp;⊃</w:t>
      </w:r>
      <w:r>
        <w:rPr>
          <w:rFonts w:ascii="Cambria Math" w:eastAsia="Cambria Math" w:hAnsi="Cambria Math" w:cs="Cambria Math"/>
          <w:spacing w:val="1"/>
          <w:position w:val="-3"/>
          <w:sz w:val="14"/>
          <w:szCs w:val="14"/>
        </w:rPr>
        <w:t xml:space="preserve"> </w:t>
      </w:r>
      <w:r>
        <w:t xml:space="preserve">(из (5), по определению </w:t>
      </w:r>
      <w:r>
        <w:rPr>
          <w:rFonts w:ascii="Cambria Math" w:eastAsia="Cambria Math" w:hAnsi="Cambria Math" w:cs="Cambria Math"/>
        </w:rPr>
        <w:t>𝐻𝐶𝑙</w:t>
      </w:r>
      <w:r>
        <w:rPr>
          <w:rFonts w:ascii="Cambria Math" w:eastAsia="Cambria Math" w:hAnsi="Cambria Math" w:cs="Cambria Math"/>
          <w:position w:val="-3"/>
          <w:sz w:val="14"/>
          <w:szCs w:val="14"/>
        </w:rPr>
        <w:t>&amp;⊃</w:t>
      </w:r>
      <w:r>
        <w:t>-</w:t>
      </w:r>
      <w:r>
        <w:rPr>
          <w:spacing w:val="1"/>
        </w:rPr>
        <w:t xml:space="preserve"> </w:t>
      </w:r>
      <w:r>
        <w:t>доказательства).</w:t>
      </w:r>
    </w:p>
    <w:p w:rsidR="00A93898" w:rsidRDefault="00000000">
      <w:pPr>
        <w:pStyle w:val="a3"/>
        <w:spacing w:before="139"/>
        <w:ind w:left="719"/>
      </w:pPr>
      <w:r>
        <w:t>Пусть</w:t>
      </w:r>
    </w:p>
    <w:p w:rsidR="00A93898" w:rsidRDefault="00A93898">
      <w:pPr>
        <w:sectPr w:rsidR="00A93898">
          <w:pgSz w:w="11910" w:h="16840"/>
          <w:pgMar w:top="1040" w:right="980" w:bottom="1240" w:left="980" w:header="0" w:footer="1005" w:gutter="0"/>
          <w:cols w:space="720"/>
        </w:sectPr>
      </w:pPr>
    </w:p>
    <w:p w:rsidR="00A93898" w:rsidRDefault="00000000">
      <w:pPr>
        <w:pStyle w:val="a4"/>
        <w:numPr>
          <w:ilvl w:val="0"/>
          <w:numId w:val="7"/>
        </w:numPr>
        <w:tabs>
          <w:tab w:val="left" w:pos="1123"/>
        </w:tabs>
        <w:spacing w:before="71" w:line="333" w:lineRule="auto"/>
        <w:ind w:left="152" w:right="149" w:firstLine="566"/>
        <w:jc w:val="both"/>
        <w:rPr>
          <w:sz w:val="20"/>
          <w:szCs w:val="20"/>
        </w:rPr>
      </w:pPr>
      <w:r>
        <w:rPr>
          <w:rFonts w:ascii="Cambria Math" w:eastAsia="Cambria Math" w:hAnsi="Cambria Math" w:cs="Cambria Math"/>
          <w:sz w:val="20"/>
          <w:szCs w:val="20"/>
        </w:rPr>
        <w:lastRenderedPageBreak/>
        <w:t>𝑛</w:t>
      </w:r>
      <w:r>
        <w:rPr>
          <w:rFonts w:ascii="Cambria Math" w:eastAsia="Cambria Math" w:hAnsi="Cambria Math" w:cs="Cambria Math"/>
          <w:position w:val="-3"/>
          <w:sz w:val="14"/>
          <w:szCs w:val="14"/>
        </w:rPr>
        <w:t>0</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sz w:val="20"/>
          <w:szCs w:val="20"/>
        </w:rPr>
        <w:t>целое</w:t>
      </w:r>
      <w:r>
        <w:rPr>
          <w:spacing w:val="1"/>
          <w:sz w:val="20"/>
          <w:szCs w:val="20"/>
        </w:rPr>
        <w:t xml:space="preserve"> </w:t>
      </w:r>
      <w:r>
        <w:rPr>
          <w:sz w:val="20"/>
          <w:szCs w:val="20"/>
        </w:rPr>
        <w:t>положительное</w:t>
      </w:r>
      <w:r>
        <w:rPr>
          <w:spacing w:val="1"/>
          <w:sz w:val="20"/>
          <w:szCs w:val="20"/>
        </w:rPr>
        <w:t xml:space="preserve"> </w:t>
      </w:r>
      <w:r>
        <w:rPr>
          <w:sz w:val="20"/>
          <w:szCs w:val="20"/>
        </w:rPr>
        <w:t>число,</w:t>
      </w:r>
      <w:r>
        <w:rPr>
          <w:spacing w:val="1"/>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1</w:t>
      </w:r>
      <w:r>
        <w:rPr>
          <w:rFonts w:ascii="Cambria Math" w:eastAsia="Cambria Math" w:hAnsi="Cambria Math" w:cs="Cambria Math"/>
          <w:sz w:val="20"/>
          <w:szCs w:val="20"/>
        </w:rPr>
        <w:t>, … , 𝐴′</w:t>
      </w:r>
      <w:r>
        <w:rPr>
          <w:rFonts w:ascii="Cambria Math" w:eastAsia="Cambria Math" w:hAnsi="Cambria Math" w:cs="Cambria Math"/>
          <w:position w:val="-3"/>
          <w:sz w:val="14"/>
          <w:szCs w:val="14"/>
        </w:rPr>
        <w:t>𝑛</w:t>
      </w:r>
      <w:r>
        <w:rPr>
          <w:rFonts w:ascii="Cambria Math" w:eastAsia="Cambria Math" w:hAnsi="Cambria Math" w:cs="Cambria Math"/>
          <w:position w:val="-6"/>
          <w:sz w:val="12"/>
          <w:szCs w:val="12"/>
        </w:rPr>
        <w:t>0</w:t>
      </w:r>
      <w:r>
        <w:rPr>
          <w:rFonts w:ascii="Cambria Math" w:eastAsia="Cambria Math" w:hAnsi="Cambria Math" w:cs="Cambria Math"/>
          <w:spacing w:val="1"/>
          <w:position w:val="-6"/>
          <w:sz w:val="12"/>
          <w:szCs w:val="12"/>
        </w:rPr>
        <w:t xml:space="preserve"> </w:t>
      </w:r>
      <w:r>
        <w:rPr>
          <w:sz w:val="20"/>
          <w:szCs w:val="20"/>
        </w:rPr>
        <w:t>есть</w:t>
      </w:r>
      <w:r>
        <w:rPr>
          <w:spacing w:val="1"/>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-формулы,</w:t>
      </w:r>
      <w:r>
        <w:rPr>
          <w:spacing w:val="1"/>
          <w:sz w:val="20"/>
          <w:szCs w:val="20"/>
        </w:rPr>
        <w:t xml:space="preserve"> </w:t>
      </w:r>
      <w:r>
        <w:rPr>
          <w:rFonts w:ascii="Cambria Math" w:eastAsia="Cambria Math" w:hAnsi="Cambria Math" w:cs="Cambria Math"/>
          <w:sz w:val="20"/>
          <w:szCs w:val="20"/>
        </w:rPr>
        <w:t>𝛼</w:t>
      </w:r>
      <w:r>
        <w:rPr>
          <w:rFonts w:ascii="Cambria Math" w:eastAsia="Cambria Math" w:hAnsi="Cambria Math" w:cs="Cambria Math"/>
          <w:position w:val="-3"/>
          <w:sz w:val="14"/>
          <w:szCs w:val="14"/>
        </w:rPr>
        <w:t>0</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rFonts w:ascii="Cambria Math" w:eastAsia="Cambria Math" w:hAnsi="Cambria Math" w:cs="Cambria Math"/>
          <w:sz w:val="20"/>
          <w:szCs w:val="20"/>
        </w:rPr>
        <w:t>𝑛</w:t>
      </w:r>
      <w:r>
        <w:rPr>
          <w:rFonts w:ascii="Cambria Math" w:eastAsia="Cambria Math" w:hAnsi="Cambria Math" w:cs="Cambria Math"/>
          <w:position w:val="-3"/>
          <w:sz w:val="14"/>
          <w:szCs w:val="14"/>
        </w:rPr>
        <w:t>0</w:t>
      </w:r>
      <w:r>
        <w:rPr>
          <w:sz w:val="20"/>
          <w:szCs w:val="20"/>
        </w:rPr>
        <w:t>-членная</w:t>
      </w:r>
      <w:r>
        <w:rPr>
          <w:spacing w:val="1"/>
          <w:sz w:val="20"/>
          <w:szCs w:val="20"/>
        </w:rPr>
        <w:t xml:space="preserve"> </w:t>
      </w:r>
      <w:r>
        <w:rPr>
          <w:sz w:val="20"/>
          <w:szCs w:val="20"/>
        </w:rPr>
        <w:t xml:space="preserve">последовательность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 xml:space="preserve">-формул, первый член которой есть </w:t>
      </w:r>
      <w:r>
        <w:rPr>
          <w:rFonts w:ascii="Cambria Math" w:eastAsia="Cambria Math" w:hAnsi="Cambria Math" w:cs="Cambria Math"/>
          <w:sz w:val="20"/>
          <w:szCs w:val="20"/>
        </w:rPr>
        <w:t>𝐴′</w:t>
      </w:r>
      <w:r>
        <w:rPr>
          <w:rFonts w:ascii="Cambria Math" w:eastAsia="Cambria Math" w:hAnsi="Cambria Math" w:cs="Cambria Math"/>
          <w:position w:val="-3"/>
          <w:sz w:val="14"/>
          <w:szCs w:val="14"/>
        </w:rPr>
        <w:t>1</w:t>
      </w:r>
      <w:r>
        <w:rPr>
          <w:sz w:val="20"/>
          <w:szCs w:val="20"/>
        </w:rPr>
        <w:t>,</w:t>
      </w:r>
      <w:r>
        <w:rPr>
          <w:rFonts w:ascii="Cambria Math" w:eastAsia="Cambria Math" w:hAnsi="Cambria Math" w:cs="Cambria Math"/>
          <w:sz w:val="20"/>
          <w:szCs w:val="20"/>
        </w:rPr>
        <w:t>…</w:t>
      </w:r>
      <w:r>
        <w:rPr>
          <w:sz w:val="20"/>
          <w:szCs w:val="20"/>
        </w:rPr>
        <w:t xml:space="preserve">, </w:t>
      </w:r>
      <w:r>
        <w:rPr>
          <w:rFonts w:ascii="Cambria Math" w:eastAsia="Cambria Math" w:hAnsi="Cambria Math" w:cs="Cambria Math"/>
          <w:sz w:val="20"/>
          <w:szCs w:val="20"/>
        </w:rPr>
        <w:t>𝑛</w:t>
      </w:r>
      <w:r>
        <w:rPr>
          <w:rFonts w:ascii="Cambria Math" w:eastAsia="Cambria Math" w:hAnsi="Cambria Math" w:cs="Cambria Math"/>
          <w:position w:val="-3"/>
          <w:sz w:val="14"/>
          <w:szCs w:val="14"/>
        </w:rPr>
        <w:t>0</w:t>
      </w:r>
      <w:r>
        <w:rPr>
          <w:sz w:val="20"/>
          <w:szCs w:val="20"/>
        </w:rPr>
        <w:t xml:space="preserve">-й член которой есть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𝑛</w:t>
      </w:r>
      <w:r>
        <w:rPr>
          <w:rFonts w:ascii="Cambria Math" w:eastAsia="Cambria Math" w:hAnsi="Cambria Math" w:cs="Cambria Math"/>
          <w:position w:val="-6"/>
          <w:sz w:val="12"/>
          <w:szCs w:val="12"/>
        </w:rPr>
        <w:t xml:space="preserve">0 </w:t>
      </w:r>
      <w:r>
        <w:rPr>
          <w:sz w:val="20"/>
          <w:szCs w:val="20"/>
        </w:rPr>
        <w:t>, и выполняются</w:t>
      </w:r>
      <w:r>
        <w:rPr>
          <w:spacing w:val="1"/>
          <w:sz w:val="20"/>
          <w:szCs w:val="20"/>
        </w:rPr>
        <w:t xml:space="preserve"> </w:t>
      </w:r>
      <w:r>
        <w:rPr>
          <w:sz w:val="20"/>
          <w:szCs w:val="20"/>
        </w:rPr>
        <w:t xml:space="preserve">следующие два условия: (I)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𝑛</w:t>
      </w:r>
      <w:r>
        <w:rPr>
          <w:rFonts w:ascii="Cambria Math" w:eastAsia="Cambria Math" w:hAnsi="Cambria Math" w:cs="Cambria Math"/>
          <w:position w:val="-6"/>
          <w:sz w:val="12"/>
          <w:szCs w:val="12"/>
        </w:rPr>
        <w:t>0</w:t>
      </w:r>
      <w:r>
        <w:rPr>
          <w:rFonts w:ascii="Cambria Math" w:eastAsia="Cambria Math" w:hAnsi="Cambria Math" w:cs="Cambria Math"/>
          <w:spacing w:val="1"/>
          <w:position w:val="-6"/>
          <w:sz w:val="12"/>
          <w:szCs w:val="12"/>
        </w:rPr>
        <w:t xml:space="preserve"> </w:t>
      </w:r>
      <w:r>
        <w:rPr>
          <w:sz w:val="20"/>
          <w:szCs w:val="20"/>
        </w:rPr>
        <w:t xml:space="preserve">есть </w:t>
      </w:r>
      <w:r>
        <w:rPr>
          <w:rFonts w:ascii="Cambria Math" w:eastAsia="Cambria Math" w:hAnsi="Cambria Math" w:cs="Cambria Math"/>
          <w:sz w:val="20"/>
          <w:szCs w:val="20"/>
        </w:rPr>
        <w:t>𝐴</w:t>
      </w:r>
      <w:r>
        <w:rPr>
          <w:rFonts w:ascii="Cambria Math" w:eastAsia="Cambria Math" w:hAnsi="Cambria Math" w:cs="Cambria Math"/>
          <w:position w:val="-3"/>
          <w:sz w:val="14"/>
          <w:szCs w:val="14"/>
        </w:rPr>
        <w:t>0</w:t>
      </w:r>
      <w:r>
        <w:rPr>
          <w:sz w:val="20"/>
          <w:szCs w:val="20"/>
        </w:rPr>
        <w:t xml:space="preserve">, (II) для всякого целого положительного числа </w:t>
      </w:r>
      <w:r>
        <w:rPr>
          <w:rFonts w:ascii="Cambria Math" w:eastAsia="Cambria Math" w:hAnsi="Cambria Math" w:cs="Cambria Math"/>
          <w:sz w:val="20"/>
          <w:szCs w:val="20"/>
        </w:rPr>
        <w:t>𝑖</w:t>
      </w:r>
      <w:r>
        <w:rPr>
          <w:sz w:val="20"/>
          <w:szCs w:val="20"/>
        </w:rPr>
        <w:t xml:space="preserve">, которое </w:t>
      </w:r>
      <w:r>
        <w:rPr>
          <w:rFonts w:ascii="Cambria Math" w:eastAsia="Cambria Math" w:hAnsi="Cambria Math" w:cs="Cambria Math"/>
          <w:sz w:val="20"/>
          <w:szCs w:val="20"/>
        </w:rPr>
        <w:t>≤ 𝑛</w:t>
      </w:r>
      <w:r>
        <w:rPr>
          <w:rFonts w:ascii="Cambria Math" w:eastAsia="Cambria Math" w:hAnsi="Cambria Math" w:cs="Cambria Math"/>
          <w:position w:val="-3"/>
          <w:sz w:val="14"/>
          <w:szCs w:val="14"/>
        </w:rPr>
        <w:t>0</w:t>
      </w:r>
      <w:r>
        <w:rPr>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𝑖</w:t>
      </w:r>
      <w:r>
        <w:rPr>
          <w:rFonts w:ascii="Cambria Math" w:eastAsia="Cambria Math" w:hAnsi="Cambria Math" w:cs="Cambria Math"/>
          <w:spacing w:val="1"/>
          <w:position w:val="-3"/>
          <w:sz w:val="14"/>
          <w:szCs w:val="14"/>
        </w:rPr>
        <w:t xml:space="preserve"> </w:t>
      </w:r>
      <w:r>
        <w:rPr>
          <w:sz w:val="20"/>
          <w:szCs w:val="20"/>
        </w:rPr>
        <w:t>есть</w:t>
      </w:r>
      <w:r>
        <w:rPr>
          <w:spacing w:val="1"/>
          <w:sz w:val="20"/>
          <w:szCs w:val="20"/>
        </w:rPr>
        <w:t xml:space="preserve"> </w:t>
      </w:r>
      <w:r>
        <w:rPr>
          <w:sz w:val="20"/>
          <w:szCs w:val="20"/>
        </w:rPr>
        <w:t xml:space="preserve">аксиома исчисления </w:t>
      </w:r>
      <w:r>
        <w:rPr>
          <w:rFonts w:ascii="Cambria Math" w:eastAsia="Cambria Math" w:hAnsi="Cambria Math" w:cs="Cambria Math"/>
          <w:sz w:val="20"/>
          <w:szCs w:val="20"/>
        </w:rPr>
        <w:t>𝐻𝐶𝑙</w:t>
      </w:r>
      <w:r>
        <w:rPr>
          <w:rFonts w:ascii="Cambria Math" w:eastAsia="Cambria Math" w:hAnsi="Cambria Math" w:cs="Cambria Math"/>
          <w:position w:val="-3"/>
          <w:sz w:val="14"/>
          <w:szCs w:val="14"/>
        </w:rPr>
        <w:t>&amp;⊃</w:t>
      </w:r>
      <w:r>
        <w:rPr>
          <w:sz w:val="20"/>
          <w:szCs w:val="20"/>
        </w:rPr>
        <w:t>, или существуют такие целые положительные числа</w:t>
      </w:r>
      <w:r>
        <w:rPr>
          <w:spacing w:val="1"/>
          <w:sz w:val="20"/>
          <w:szCs w:val="20"/>
        </w:rPr>
        <w:t xml:space="preserve"> </w:t>
      </w:r>
      <w:r>
        <w:rPr>
          <w:rFonts w:ascii="Cambria Math" w:eastAsia="Cambria Math" w:hAnsi="Cambria Math" w:cs="Cambria Math"/>
          <w:sz w:val="20"/>
          <w:szCs w:val="20"/>
        </w:rPr>
        <w:t>𝑘</w:t>
      </w:r>
      <w:r>
        <w:rPr>
          <w:rFonts w:ascii="Cambria Math" w:eastAsia="Cambria Math" w:hAnsi="Cambria Math" w:cs="Cambria Math"/>
          <w:spacing w:val="44"/>
          <w:sz w:val="20"/>
          <w:szCs w:val="20"/>
        </w:rPr>
        <w:t xml:space="preserve"> </w:t>
      </w:r>
      <w:r>
        <w:rPr>
          <w:sz w:val="20"/>
          <w:szCs w:val="20"/>
        </w:rPr>
        <w:t xml:space="preserve">и </w:t>
      </w:r>
      <w:r>
        <w:rPr>
          <w:rFonts w:ascii="Cambria Math" w:eastAsia="Cambria Math" w:hAnsi="Cambria Math" w:cs="Cambria Math"/>
          <w:sz w:val="20"/>
          <w:szCs w:val="20"/>
        </w:rPr>
        <w:t>𝑙</w:t>
      </w:r>
      <w:r>
        <w:rPr>
          <w:sz w:val="20"/>
          <w:szCs w:val="20"/>
        </w:rPr>
        <w:t>, каждое из которых</w:t>
      </w:r>
      <w:r>
        <w:rPr>
          <w:spacing w:val="1"/>
          <w:sz w:val="20"/>
          <w:szCs w:val="20"/>
        </w:rPr>
        <w:t xml:space="preserve"> </w:t>
      </w:r>
      <w:r>
        <w:rPr>
          <w:sz w:val="20"/>
          <w:szCs w:val="20"/>
        </w:rPr>
        <w:t>меньше</w:t>
      </w:r>
      <w:r>
        <w:rPr>
          <w:spacing w:val="1"/>
          <w:sz w:val="20"/>
          <w:szCs w:val="20"/>
        </w:rPr>
        <w:t xml:space="preserve"> </w:t>
      </w:r>
      <w:r>
        <w:rPr>
          <w:rFonts w:ascii="Cambria Math" w:eastAsia="Cambria Math" w:hAnsi="Cambria Math" w:cs="Cambria Math"/>
          <w:sz w:val="20"/>
          <w:szCs w:val="20"/>
        </w:rPr>
        <w:t>𝑖</w:t>
      </w:r>
      <w:r>
        <w:rPr>
          <w:sz w:val="20"/>
          <w:szCs w:val="20"/>
        </w:rPr>
        <w:t>, что</w:t>
      </w:r>
      <w:r>
        <w:rPr>
          <w:spacing w:val="3"/>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𝑘</w:t>
      </w:r>
      <w:r>
        <w:rPr>
          <w:rFonts w:ascii="Cambria Math" w:eastAsia="Cambria Math" w:hAnsi="Cambria Math" w:cs="Cambria Math"/>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𝑙</w:t>
      </w:r>
      <w:r>
        <w:rPr>
          <w:rFonts w:ascii="Cambria Math" w:eastAsia="Cambria Math" w:hAnsi="Cambria Math" w:cs="Cambria Math"/>
          <w:sz w:val="20"/>
          <w:szCs w:val="20"/>
        </w:rPr>
        <w:t>,</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position w:val="-3"/>
          <w:sz w:val="14"/>
          <w:szCs w:val="14"/>
        </w:rPr>
        <w:t>𝑖</w:t>
      </w:r>
      <w:r>
        <w:rPr>
          <w:rFonts w:ascii="Cambria Math" w:eastAsia="Cambria Math" w:hAnsi="Cambria Math" w:cs="Cambria Math"/>
          <w:sz w:val="20"/>
          <w:szCs w:val="20"/>
        </w:rPr>
        <w:t>⟩</w:t>
      </w:r>
      <w:r>
        <w:rPr>
          <w:rFonts w:ascii="Cambria Math" w:eastAsia="Cambria Math" w:hAnsi="Cambria Math" w:cs="Cambria Math"/>
          <w:spacing w:val="9"/>
          <w:sz w:val="20"/>
          <w:szCs w:val="20"/>
        </w:rPr>
        <w:t xml:space="preserve"> </w:t>
      </w:r>
      <w:r>
        <w:rPr>
          <w:sz w:val="20"/>
          <w:szCs w:val="20"/>
        </w:rPr>
        <w:t>есть</w:t>
      </w:r>
      <w:r>
        <w:rPr>
          <w:spacing w:val="1"/>
          <w:sz w:val="20"/>
          <w:szCs w:val="20"/>
        </w:rPr>
        <w:t xml:space="preserve"> </w:t>
      </w:r>
      <w:r>
        <w:rPr>
          <w:sz w:val="20"/>
          <w:szCs w:val="20"/>
        </w:rPr>
        <w:t>применение правила</w:t>
      </w:r>
      <w:r>
        <w:rPr>
          <w:spacing w:val="4"/>
          <w:sz w:val="20"/>
          <w:szCs w:val="20"/>
        </w:rPr>
        <w:t xml:space="preserve"> </w:t>
      </w:r>
      <w:proofErr w:type="spellStart"/>
      <w:r>
        <w:rPr>
          <w:sz w:val="20"/>
          <w:szCs w:val="20"/>
        </w:rPr>
        <w:t>modus</w:t>
      </w:r>
      <w:proofErr w:type="spellEnd"/>
      <w:r>
        <w:rPr>
          <w:spacing w:val="-1"/>
          <w:sz w:val="20"/>
          <w:szCs w:val="20"/>
        </w:rPr>
        <w:t xml:space="preserve"> </w:t>
      </w:r>
      <w:proofErr w:type="spellStart"/>
      <w:r>
        <w:rPr>
          <w:sz w:val="20"/>
          <w:szCs w:val="20"/>
        </w:rPr>
        <w:t>ponens</w:t>
      </w:r>
      <w:proofErr w:type="spellEnd"/>
      <w:r>
        <w:rPr>
          <w:spacing w:val="4"/>
          <w:sz w:val="20"/>
          <w:szCs w:val="20"/>
        </w:rPr>
        <w:t xml:space="preserve"> </w:t>
      </w:r>
      <w:r>
        <w:rPr>
          <w:sz w:val="20"/>
          <w:szCs w:val="20"/>
        </w:rPr>
        <w:t>в</w:t>
      </w:r>
      <w:r>
        <w:rPr>
          <w:spacing w:val="2"/>
          <w:sz w:val="20"/>
          <w:szCs w:val="20"/>
        </w:rPr>
        <w:t xml:space="preserve"> </w:t>
      </w:r>
      <w:r>
        <w:rPr>
          <w:rFonts w:ascii="Cambria Math" w:eastAsia="Cambria Math" w:hAnsi="Cambria Math" w:cs="Cambria Math"/>
          <w:sz w:val="20"/>
          <w:szCs w:val="20"/>
        </w:rPr>
        <w:t>𝐿</w:t>
      </w:r>
      <w:r>
        <w:rPr>
          <w:rFonts w:ascii="Cambria Math" w:eastAsia="Cambria Math" w:hAnsi="Cambria Math" w:cs="Cambria Math"/>
          <w:position w:val="-3"/>
          <w:sz w:val="14"/>
          <w:szCs w:val="14"/>
        </w:rPr>
        <w:t>&amp;⊃</w:t>
      </w:r>
      <w:r>
        <w:rPr>
          <w:sz w:val="20"/>
          <w:szCs w:val="20"/>
        </w:rPr>
        <w:t>.</w:t>
      </w:r>
    </w:p>
    <w:p w:rsidR="00A93898" w:rsidRDefault="00000000">
      <w:pPr>
        <w:pStyle w:val="a3"/>
        <w:spacing w:before="116"/>
        <w:ind w:left="719"/>
        <w:jc w:val="both"/>
      </w:pPr>
      <w:r>
        <w:t>Опираясь на утверждение</w:t>
      </w:r>
      <w:r>
        <w:rPr>
          <w:spacing w:val="-3"/>
        </w:rPr>
        <w:t xml:space="preserve"> </w:t>
      </w:r>
      <w:r>
        <w:t>(7)</w:t>
      </w:r>
      <w:r>
        <w:rPr>
          <w:spacing w:val="-3"/>
        </w:rPr>
        <w:t xml:space="preserve"> </w:t>
      </w:r>
      <w:r>
        <w:t>и</w:t>
      </w:r>
      <w:r>
        <w:rPr>
          <w:spacing w:val="-4"/>
        </w:rPr>
        <w:t xml:space="preserve"> </w:t>
      </w:r>
      <w:r>
        <w:t>используя лемму</w:t>
      </w:r>
      <w:r>
        <w:rPr>
          <w:spacing w:val="-7"/>
        </w:rPr>
        <w:t xml:space="preserve"> </w:t>
      </w:r>
      <w:r>
        <w:t>4,</w:t>
      </w:r>
      <w:r>
        <w:rPr>
          <w:spacing w:val="-3"/>
        </w:rPr>
        <w:t xml:space="preserve"> </w:t>
      </w:r>
      <w:r>
        <w:t>получаем,</w:t>
      </w:r>
      <w:r>
        <w:rPr>
          <w:spacing w:val="-2"/>
        </w:rPr>
        <w:t xml:space="preserve"> </w:t>
      </w:r>
      <w:r>
        <w:t>что</w:t>
      </w:r>
    </w:p>
    <w:p w:rsidR="00A93898" w:rsidRDefault="00A93898">
      <w:pPr>
        <w:pStyle w:val="a3"/>
        <w:spacing w:before="7"/>
      </w:pPr>
    </w:p>
    <w:p w:rsidR="00A93898" w:rsidRDefault="00000000">
      <w:pPr>
        <w:pStyle w:val="a4"/>
        <w:numPr>
          <w:ilvl w:val="0"/>
          <w:numId w:val="7"/>
        </w:numPr>
        <w:tabs>
          <w:tab w:val="left" w:pos="1732"/>
          <w:tab w:val="left" w:pos="1733"/>
          <w:tab w:val="left" w:pos="2728"/>
          <w:tab w:val="left" w:pos="3864"/>
          <w:tab w:val="left" w:pos="5817"/>
          <w:tab w:val="left" w:pos="7827"/>
          <w:tab w:val="left" w:pos="8705"/>
        </w:tabs>
        <w:ind w:left="1732" w:hanging="1014"/>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1"/>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4"/>
      </w:pPr>
    </w:p>
    <w:p w:rsidR="00A93898" w:rsidRDefault="00000000">
      <w:pPr>
        <w:pStyle w:val="a3"/>
        <w:spacing w:before="1"/>
        <w:ind w:left="719"/>
        <w:jc w:val="both"/>
      </w:pPr>
      <w:r>
        <w:t>Снимая</w:t>
      </w:r>
      <w:r>
        <w:rPr>
          <w:spacing w:val="-4"/>
        </w:rPr>
        <w:t xml:space="preserve"> </w:t>
      </w:r>
      <w:r>
        <w:t>допущения</w:t>
      </w:r>
      <w:r>
        <w:rPr>
          <w:spacing w:val="-3"/>
        </w:rPr>
        <w:t xml:space="preserve"> </w:t>
      </w:r>
      <w:r>
        <w:t>(2)</w:t>
      </w:r>
      <w:r>
        <w:rPr>
          <w:spacing w:val="-2"/>
        </w:rPr>
        <w:t xml:space="preserve"> </w:t>
      </w:r>
      <w:r>
        <w:t>и</w:t>
      </w:r>
      <w:r>
        <w:rPr>
          <w:spacing w:val="-3"/>
        </w:rPr>
        <w:t xml:space="preserve"> </w:t>
      </w:r>
      <w:r>
        <w:t>(1)</w:t>
      </w:r>
      <w:r>
        <w:rPr>
          <w:spacing w:val="-4"/>
        </w:rPr>
        <w:t xml:space="preserve"> </w:t>
      </w:r>
      <w:r>
        <w:t>и</w:t>
      </w:r>
      <w:r>
        <w:rPr>
          <w:spacing w:val="-3"/>
        </w:rPr>
        <w:t xml:space="preserve"> </w:t>
      </w:r>
      <w:r>
        <w:t>обобщая,</w:t>
      </w:r>
      <w:r>
        <w:rPr>
          <w:spacing w:val="-2"/>
        </w:rPr>
        <w:t xml:space="preserve"> </w:t>
      </w:r>
      <w:r>
        <w:t>завершаем</w:t>
      </w:r>
      <w:r>
        <w:rPr>
          <w:spacing w:val="-1"/>
        </w:rPr>
        <w:t xml:space="preserve"> </w:t>
      </w:r>
      <w:r>
        <w:t>доказательство</w:t>
      </w:r>
      <w:r>
        <w:rPr>
          <w:spacing w:val="1"/>
        </w:rPr>
        <w:t xml:space="preserve"> </w:t>
      </w:r>
      <w:r>
        <w:t>утверждения</w:t>
      </w:r>
      <w:r>
        <w:rPr>
          <w:spacing w:val="-3"/>
        </w:rPr>
        <w:t xml:space="preserve"> </w:t>
      </w:r>
      <w:r>
        <w:t>1.</w:t>
      </w:r>
    </w:p>
    <w:p w:rsidR="00A93898" w:rsidRDefault="00A93898">
      <w:pPr>
        <w:pStyle w:val="a3"/>
        <w:spacing w:before="5"/>
      </w:pPr>
    </w:p>
    <w:p w:rsidR="00A93898" w:rsidRDefault="00000000">
      <w:pPr>
        <w:pStyle w:val="a3"/>
        <w:ind w:left="1120" w:right="1125"/>
        <w:jc w:val="center"/>
      </w:pPr>
      <w:r>
        <w:t>Утверждение</w:t>
      </w:r>
      <w:r>
        <w:rPr>
          <w:spacing w:val="-3"/>
        </w:rPr>
        <w:t xml:space="preserve"> </w:t>
      </w:r>
      <w:r>
        <w:t>1</w:t>
      </w:r>
      <w:r>
        <w:rPr>
          <w:spacing w:val="-2"/>
        </w:rPr>
        <w:t xml:space="preserve"> </w:t>
      </w:r>
      <w:r>
        <w:t>доказано.</w:t>
      </w:r>
    </w:p>
    <w:p w:rsidR="00A93898" w:rsidRDefault="00A93898">
      <w:pPr>
        <w:pStyle w:val="a3"/>
        <w:spacing w:before="6"/>
      </w:pPr>
    </w:p>
    <w:p w:rsidR="00A93898" w:rsidRDefault="00000000">
      <w:pPr>
        <w:pStyle w:val="a3"/>
        <w:ind w:left="719"/>
        <w:jc w:val="both"/>
      </w:pPr>
      <w:r>
        <w:t>Следующая</w:t>
      </w:r>
      <w:r>
        <w:rPr>
          <w:spacing w:val="-2"/>
        </w:rPr>
        <w:t xml:space="preserve"> </w:t>
      </w:r>
      <w:r>
        <w:t>лемма</w:t>
      </w:r>
      <w:r>
        <w:rPr>
          <w:spacing w:val="-2"/>
        </w:rPr>
        <w:t xml:space="preserve"> </w:t>
      </w:r>
      <w:r>
        <w:t>5</w:t>
      </w:r>
      <w:r>
        <w:rPr>
          <w:spacing w:val="-1"/>
        </w:rPr>
        <w:t xml:space="preserve"> </w:t>
      </w:r>
      <w:r>
        <w:t>является</w:t>
      </w:r>
      <w:r>
        <w:rPr>
          <w:spacing w:val="-3"/>
        </w:rPr>
        <w:t xml:space="preserve"> </w:t>
      </w:r>
      <w:r>
        <w:t>аналогом</w:t>
      </w:r>
      <w:r>
        <w:rPr>
          <w:spacing w:val="-1"/>
        </w:rPr>
        <w:t xml:space="preserve"> </w:t>
      </w:r>
      <w:r>
        <w:t>леммы</w:t>
      </w:r>
      <w:r>
        <w:rPr>
          <w:spacing w:val="-2"/>
        </w:rPr>
        <w:t xml:space="preserve"> </w:t>
      </w:r>
      <w:r>
        <w:t>4 из</w:t>
      </w:r>
      <w:r>
        <w:rPr>
          <w:spacing w:val="-2"/>
        </w:rPr>
        <w:t xml:space="preserve"> </w:t>
      </w:r>
      <w:r>
        <w:t>[2].</w:t>
      </w:r>
    </w:p>
    <w:p w:rsidR="00A93898" w:rsidRDefault="00A93898">
      <w:pPr>
        <w:pStyle w:val="a3"/>
        <w:spacing w:before="3"/>
        <w:rPr>
          <w:sz w:val="21"/>
        </w:rPr>
      </w:pPr>
    </w:p>
    <w:p w:rsidR="00A93898" w:rsidRDefault="00000000">
      <w:pPr>
        <w:tabs>
          <w:tab w:val="left" w:pos="853"/>
          <w:tab w:val="left" w:pos="1248"/>
          <w:tab w:val="left" w:pos="1797"/>
          <w:tab w:val="left" w:pos="2600"/>
          <w:tab w:val="left" w:pos="4004"/>
          <w:tab w:val="left" w:pos="4426"/>
          <w:tab w:val="left" w:pos="4949"/>
          <w:tab w:val="left" w:pos="5754"/>
          <w:tab w:val="left" w:pos="6577"/>
          <w:tab w:val="left" w:pos="6934"/>
          <w:tab w:val="left" w:pos="7491"/>
          <w:tab w:val="left" w:pos="7821"/>
          <w:tab w:val="left" w:pos="9205"/>
        </w:tabs>
        <w:ind w:right="1"/>
        <w:jc w:val="center"/>
        <w:rPr>
          <w:i/>
          <w:sz w:val="20"/>
        </w:rPr>
      </w:pPr>
      <w:r>
        <w:pict>
          <v:shape id="docshape55" o:spid="_x0000_s2064" type="#_x0000_t202" style="position:absolute;left:0;text-align:left;margin-left:524.85pt;margin-top:6.35pt;width:10pt;height:7pt;z-index:-16996864;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b/>
          <w:sz w:val="20"/>
        </w:rPr>
        <w:t>Лемма</w:t>
      </w:r>
      <w:r>
        <w:rPr>
          <w:b/>
          <w:sz w:val="20"/>
        </w:rPr>
        <w:tab/>
        <w:t>5.</w:t>
      </w:r>
      <w:r>
        <w:rPr>
          <w:b/>
          <w:sz w:val="20"/>
        </w:rPr>
        <w:tab/>
      </w:r>
      <w:r>
        <w:rPr>
          <w:i/>
          <w:sz w:val="20"/>
        </w:rPr>
        <w:t>Для</w:t>
      </w:r>
      <w:r>
        <w:rPr>
          <w:i/>
          <w:sz w:val="20"/>
        </w:rPr>
        <w:tab/>
        <w:t>всякой</w:t>
      </w:r>
      <w:r>
        <w:rPr>
          <w:i/>
          <w:sz w:val="20"/>
        </w:rPr>
        <w:tab/>
      </w:r>
      <w:r>
        <w:rPr>
          <w:rFonts w:ascii="Cambria Math" w:eastAsia="Cambria Math" w:hAnsi="Cambria Math"/>
          <w:sz w:val="20"/>
        </w:rPr>
        <w:t>𝐿</w:t>
      </w:r>
      <w:r>
        <w:rPr>
          <w:rFonts w:ascii="Cambria Math" w:eastAsia="Cambria Math" w:hAnsi="Cambria Math"/>
          <w:position w:val="-3"/>
          <w:sz w:val="14"/>
        </w:rPr>
        <w:t>&amp;⊃</w:t>
      </w:r>
      <w:r>
        <w:rPr>
          <w:i/>
          <w:sz w:val="20"/>
        </w:rPr>
        <w:t>-формулы</w:t>
      </w:r>
      <w:r>
        <w:rPr>
          <w:i/>
          <w:sz w:val="20"/>
        </w:rPr>
        <w:tab/>
      </w:r>
      <w:r>
        <w:rPr>
          <w:rFonts w:ascii="Cambria Math" w:eastAsia="Cambria Math" w:hAnsi="Cambria Math"/>
          <w:sz w:val="20"/>
        </w:rPr>
        <w:t>𝐴</w:t>
      </w:r>
      <w:r>
        <w:rPr>
          <w:i/>
          <w:sz w:val="20"/>
        </w:rPr>
        <w:t>,</w:t>
      </w:r>
      <w:r>
        <w:rPr>
          <w:i/>
          <w:sz w:val="20"/>
        </w:rPr>
        <w:tab/>
        <w:t>для</w:t>
      </w:r>
      <w:r>
        <w:rPr>
          <w:i/>
          <w:sz w:val="20"/>
        </w:rPr>
        <w:tab/>
        <w:t>всякой</w:t>
      </w:r>
      <w:r>
        <w:rPr>
          <w:i/>
          <w:sz w:val="20"/>
        </w:rPr>
        <w:tab/>
        <w:t>оценки</w:t>
      </w:r>
      <w:r>
        <w:rPr>
          <w:i/>
          <w:sz w:val="20"/>
        </w:rPr>
        <w:tab/>
      </w:r>
      <w:r>
        <w:rPr>
          <w:rFonts w:ascii="Cambria Math" w:eastAsia="Cambria Math" w:hAnsi="Cambria Math"/>
          <w:sz w:val="20"/>
        </w:rPr>
        <w:t>𝑣</w:t>
      </w:r>
      <w:r>
        <w:rPr>
          <w:rFonts w:ascii="Cambria Math" w:eastAsia="Cambria Math" w:hAnsi="Cambria Math"/>
          <w:sz w:val="20"/>
        </w:rPr>
        <w:tab/>
        <w:t>𝐿</w:t>
      </w:r>
      <w:r>
        <w:rPr>
          <w:rFonts w:ascii="Cambria Math" w:eastAsia="Cambria Math" w:hAnsi="Cambria Math"/>
          <w:position w:val="-3"/>
          <w:sz w:val="14"/>
        </w:rPr>
        <w:t>&amp;⊃</w:t>
      </w:r>
      <w:r>
        <w:rPr>
          <w:rFonts w:ascii="Cambria Math" w:eastAsia="Cambria Math" w:hAnsi="Cambria Math"/>
          <w:position w:val="-3"/>
          <w:sz w:val="14"/>
        </w:rPr>
        <w:tab/>
      </w:r>
      <w:r>
        <w:rPr>
          <w:i/>
          <w:sz w:val="20"/>
        </w:rPr>
        <w:t>в</w:t>
      </w:r>
      <w:r>
        <w:rPr>
          <w:i/>
          <w:sz w:val="20"/>
        </w:rPr>
        <w:tab/>
      </w:r>
      <w:r>
        <w:rPr>
          <w:rFonts w:ascii="Cambria Math" w:eastAsia="Cambria Math" w:hAnsi="Cambria Math"/>
          <w:sz w:val="20"/>
        </w:rPr>
        <w:t>𝐿</w:t>
      </w:r>
      <w:r>
        <w:rPr>
          <w:rFonts w:ascii="Cambria Math" w:eastAsia="Cambria Math" w:hAnsi="Cambria Math"/>
          <w:position w:val="-3"/>
          <w:sz w:val="14"/>
        </w:rPr>
        <w:t>&amp;⊃</w:t>
      </w:r>
      <w:r>
        <w:rPr>
          <w:i/>
          <w:sz w:val="20"/>
        </w:rPr>
        <w:t>-матрице</w:t>
      </w:r>
      <w:r>
        <w:rPr>
          <w:i/>
          <w:sz w:val="20"/>
        </w:rPr>
        <w:tab/>
      </w:r>
      <w:r>
        <w:rPr>
          <w:rFonts w:ascii="Cambria Math" w:eastAsia="Cambria Math" w:hAnsi="Cambria Math"/>
          <w:sz w:val="20"/>
        </w:rPr>
        <w:t>𝑀</w:t>
      </w:r>
      <w:proofErr w:type="gramStart"/>
      <w:r>
        <w:rPr>
          <w:rFonts w:ascii="Cambria Math" w:eastAsia="Cambria Math" w:hAnsi="Cambria Math"/>
          <w:sz w:val="20"/>
          <w:vertAlign w:val="superscript"/>
        </w:rPr>
        <w:t>2</w:t>
      </w:r>
      <w:r>
        <w:rPr>
          <w:rFonts w:ascii="Cambria Math" w:eastAsia="Cambria Math" w:hAnsi="Cambria Math"/>
          <w:spacing w:val="31"/>
          <w:sz w:val="20"/>
        </w:rPr>
        <w:t xml:space="preserve"> </w:t>
      </w:r>
      <w:r>
        <w:rPr>
          <w:i/>
          <w:sz w:val="20"/>
        </w:rPr>
        <w:t>:</w:t>
      </w:r>
      <w:proofErr w:type="gramEnd"/>
    </w:p>
    <w:p w:rsidR="00A93898" w:rsidRDefault="00A93898">
      <w:pPr>
        <w:jc w:val="center"/>
        <w:rPr>
          <w:sz w:val="20"/>
        </w:rPr>
        <w:sectPr w:rsidR="00A93898">
          <w:pgSz w:w="11910" w:h="16840"/>
          <w:pgMar w:top="1040" w:right="980" w:bottom="1240" w:left="980" w:header="0" w:footer="1005" w:gutter="0"/>
          <w:cols w:space="720"/>
        </w:sectPr>
      </w:pPr>
    </w:p>
    <w:p w:rsidR="00A93898" w:rsidRDefault="00000000">
      <w:pPr>
        <w:spacing w:before="79" w:line="114" w:lineRule="exact"/>
        <w:ind w:left="407"/>
        <w:rPr>
          <w:rFonts w:ascii="Cambria Math" w:eastAsia="Cambria Math"/>
          <w:sz w:val="12"/>
        </w:rPr>
      </w:pPr>
      <w:r>
        <w:rPr>
          <w:rFonts w:ascii="Cambria Math" w:eastAsia="Cambria Math"/>
          <w:w w:val="105"/>
          <w:position w:val="-5"/>
          <w:sz w:val="14"/>
        </w:rPr>
        <w:t>𝑀</w:t>
      </w:r>
      <w:r>
        <w:rPr>
          <w:rFonts w:ascii="Cambria Math" w:eastAsia="Cambria Math"/>
          <w:w w:val="105"/>
          <w:sz w:val="12"/>
        </w:rPr>
        <w:t>2</w:t>
      </w:r>
    </w:p>
    <w:p w:rsidR="00A93898" w:rsidRDefault="00000000">
      <w:pPr>
        <w:spacing w:before="105" w:line="89" w:lineRule="exact"/>
        <w:ind w:left="40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A93898">
      <w:pPr>
        <w:spacing w:line="89"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num="2" w:space="720" w:equalWidth="0">
            <w:col w:w="644" w:space="174"/>
            <w:col w:w="9132"/>
          </w:cols>
        </w:sectPr>
      </w:pPr>
    </w:p>
    <w:p w:rsidR="00A93898" w:rsidRDefault="00000000">
      <w:pPr>
        <w:tabs>
          <w:tab w:val="left" w:pos="3429"/>
        </w:tabs>
        <w:spacing w:line="268" w:lineRule="exact"/>
        <w:ind w:left="152"/>
        <w:rPr>
          <w:i/>
          <w:sz w:val="20"/>
        </w:rPr>
      </w:pPr>
      <w:r>
        <w:rPr>
          <w:rFonts w:ascii="Cambria Math" w:eastAsia="Cambria Math" w:hAnsi="Cambria Math"/>
          <w:sz w:val="20"/>
        </w:rPr>
        <w:t>|𝐴|</w:t>
      </w:r>
      <w:r>
        <w:rPr>
          <w:rFonts w:ascii="Cambria Math" w:eastAsia="Cambria Math" w:hAnsi="Cambria Math"/>
          <w:position w:val="-4"/>
          <w:sz w:val="14"/>
        </w:rPr>
        <w:t>𝑣</w:t>
      </w:r>
      <w:r>
        <w:rPr>
          <w:rFonts w:ascii="Cambria Math" w:eastAsia="Cambria Math" w:hAnsi="Cambria Math"/>
          <w:spacing w:val="5"/>
          <w:position w:val="-4"/>
          <w:sz w:val="14"/>
        </w:rPr>
        <w:t xml:space="preserve"> </w:t>
      </w:r>
      <w:r>
        <w:rPr>
          <w:rFonts w:ascii="Cambria Math" w:eastAsia="Cambria Math" w:hAnsi="Cambria Math"/>
          <w:position w:val="7"/>
          <w:sz w:val="12"/>
        </w:rPr>
        <w:t>&amp;⊃</w:t>
      </w:r>
      <w:r>
        <w:rPr>
          <w:rFonts w:ascii="Cambria Math" w:eastAsia="Cambria Math" w:hAnsi="Cambria Math"/>
          <w:spacing w:val="43"/>
          <w:position w:val="7"/>
          <w:sz w:val="12"/>
        </w:rPr>
        <w:t xml:space="preserve"> </w:t>
      </w:r>
      <w:r>
        <w:rPr>
          <w:rFonts w:ascii="Cambria Math" w:eastAsia="Cambria Math" w:hAnsi="Cambria Math"/>
          <w:sz w:val="20"/>
        </w:rPr>
        <w:t>=</w:t>
      </w:r>
      <w:r>
        <w:rPr>
          <w:rFonts w:ascii="Cambria Math" w:eastAsia="Cambria Math" w:hAnsi="Cambria Math"/>
          <w:spacing w:val="14"/>
          <w:sz w:val="20"/>
        </w:rPr>
        <w:t xml:space="preserve"> </w:t>
      </w:r>
      <w:r>
        <w:rPr>
          <w:rFonts w:ascii="Cambria Math" w:eastAsia="Cambria Math" w:hAnsi="Cambria Math"/>
          <w:sz w:val="20"/>
        </w:rPr>
        <w:t>|𝐴|</w:t>
      </w:r>
      <w:r>
        <w:rPr>
          <w:rFonts w:ascii="Cambria Math" w:eastAsia="Cambria Math" w:hAnsi="Cambria Math"/>
          <w:position w:val="-5"/>
          <w:sz w:val="14"/>
        </w:rPr>
        <w:t>𝑣</w:t>
      </w:r>
      <w:r>
        <w:rPr>
          <w:rFonts w:ascii="Cambria Math" w:eastAsia="Cambria Math" w:hAnsi="Cambria Math"/>
          <w:position w:val="-5"/>
          <w:sz w:val="14"/>
        </w:rPr>
        <w:tab/>
      </w:r>
      <w:r>
        <w:rPr>
          <w:i/>
          <w:sz w:val="20"/>
        </w:rPr>
        <w:t>.</w:t>
      </w:r>
    </w:p>
    <w:p w:rsidR="00A93898" w:rsidRDefault="00A93898">
      <w:pPr>
        <w:pStyle w:val="a3"/>
        <w:spacing w:before="1"/>
        <w:rPr>
          <w:i/>
          <w:sz w:val="10"/>
        </w:rPr>
      </w:pPr>
    </w:p>
    <w:p w:rsidR="00A93898" w:rsidRDefault="00000000">
      <w:pPr>
        <w:pStyle w:val="a3"/>
        <w:spacing w:before="87" w:line="456" w:lineRule="auto"/>
        <w:ind w:left="719" w:right="3547"/>
      </w:pPr>
      <w:r>
        <w:t xml:space="preserve">Лемма 5 доказывается индукцией по построению </w:t>
      </w:r>
      <w:r>
        <w:rPr>
          <w:rFonts w:ascii="Cambria Math" w:eastAsia="Cambria Math" w:hAnsi="Cambria Math"/>
        </w:rPr>
        <w:t>𝐿</w:t>
      </w:r>
      <w:r>
        <w:rPr>
          <w:rFonts w:ascii="Cambria Math" w:eastAsia="Cambria Math" w:hAnsi="Cambria Math"/>
          <w:position w:val="-3"/>
          <w:sz w:val="14"/>
        </w:rPr>
        <w:t>&amp;⊃</w:t>
      </w:r>
      <w:r>
        <w:t xml:space="preserve">-формулы </w:t>
      </w:r>
      <w:r>
        <w:rPr>
          <w:rFonts w:ascii="Cambria Math" w:eastAsia="Cambria Math" w:hAnsi="Cambria Math"/>
        </w:rPr>
        <w:t>𝐴</w:t>
      </w:r>
      <w:r>
        <w:t>.</w:t>
      </w:r>
      <w:r>
        <w:rPr>
          <w:spacing w:val="-47"/>
        </w:rPr>
        <w:t xml:space="preserve"> </w:t>
      </w:r>
      <w:r>
        <w:t>Докажем</w:t>
      </w:r>
      <w:r>
        <w:rPr>
          <w:spacing w:val="2"/>
        </w:rPr>
        <w:t xml:space="preserve"> </w:t>
      </w:r>
      <w:r>
        <w:t>утверждение 2.</w:t>
      </w:r>
    </w:p>
    <w:p w:rsidR="00A93898" w:rsidRDefault="00000000">
      <w:pPr>
        <w:pStyle w:val="a4"/>
        <w:numPr>
          <w:ilvl w:val="0"/>
          <w:numId w:val="6"/>
        </w:numPr>
        <w:tabs>
          <w:tab w:val="left" w:pos="1003"/>
        </w:tabs>
        <w:spacing w:before="30"/>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pacing w:val="26"/>
          <w:position w:val="-3"/>
          <w:sz w:val="14"/>
        </w:rPr>
        <w:t xml:space="preserve"> </w:t>
      </w:r>
      <w:r>
        <w:rPr>
          <w:sz w:val="20"/>
        </w:rPr>
        <w:t xml:space="preserve">есть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1"/>
          <w:sz w:val="20"/>
        </w:rPr>
        <w:t xml:space="preserve"> </w:t>
      </w:r>
      <w:r>
        <w:rPr>
          <w:sz w:val="20"/>
        </w:rPr>
        <w:t>(допущение).</w:t>
      </w:r>
    </w:p>
    <w:p w:rsidR="00A93898" w:rsidRDefault="00000000">
      <w:pPr>
        <w:pStyle w:val="a4"/>
        <w:numPr>
          <w:ilvl w:val="0"/>
          <w:numId w:val="6"/>
        </w:numPr>
        <w:tabs>
          <w:tab w:val="left" w:pos="1732"/>
          <w:tab w:val="left" w:pos="1733"/>
          <w:tab w:val="left" w:pos="2728"/>
          <w:tab w:val="left" w:pos="3864"/>
          <w:tab w:val="left" w:pos="5817"/>
          <w:tab w:val="left" w:pos="7827"/>
          <w:tab w:val="left" w:pos="8705"/>
        </w:tabs>
        <w:spacing w:before="209"/>
        <w:ind w:left="1732" w:hanging="1014"/>
        <w:rPr>
          <w:sz w:val="20"/>
        </w:rPr>
      </w:pP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rFonts w:ascii="Cambria Math" w:eastAsia="Cambria Math" w:hAnsi="Cambria Math" w:cs="Cambria Math"/>
          <w:spacing w:val="12"/>
          <w:sz w:val="20"/>
          <w:szCs w:val="20"/>
        </w:rPr>
        <w:t xml:space="preserve"> </w:t>
      </w:r>
      <w:r>
        <w:rPr>
          <w:sz w:val="20"/>
          <w:szCs w:val="20"/>
        </w:rPr>
        <w:t>(допущение).</w:t>
      </w:r>
    </w:p>
    <w:p w:rsidR="00A93898" w:rsidRDefault="00A93898">
      <w:pPr>
        <w:pStyle w:val="a3"/>
        <w:spacing w:before="8"/>
        <w:rPr>
          <w:sz w:val="12"/>
        </w:rPr>
      </w:pPr>
    </w:p>
    <w:p w:rsidR="00A93898" w:rsidRDefault="00A93898">
      <w:pPr>
        <w:rPr>
          <w:sz w:val="12"/>
        </w:rPr>
        <w:sectPr w:rsidR="00A93898">
          <w:type w:val="continuous"/>
          <w:pgSz w:w="11910" w:h="16840"/>
          <w:pgMar w:top="1320" w:right="980" w:bottom="1200" w:left="980" w:header="0" w:footer="1005" w:gutter="0"/>
          <w:cols w:space="720"/>
        </w:sectPr>
      </w:pPr>
    </w:p>
    <w:p w:rsidR="00A93898" w:rsidRDefault="00000000">
      <w:pPr>
        <w:pStyle w:val="a4"/>
        <w:numPr>
          <w:ilvl w:val="0"/>
          <w:numId w:val="6"/>
        </w:numPr>
        <w:tabs>
          <w:tab w:val="left" w:pos="1005"/>
        </w:tabs>
        <w:spacing w:before="181" w:line="122" w:lineRule="exact"/>
        <w:ind w:left="1004" w:hanging="286"/>
        <w:rPr>
          <w:rFonts w:ascii="Cambria Math" w:eastAsia="Cambria Math" w:hAnsi="Cambria Math"/>
          <w:sz w:val="20"/>
        </w:rPr>
      </w:pPr>
      <w:r>
        <w:rPr>
          <w:sz w:val="20"/>
        </w:rPr>
        <w:t>Существует</w:t>
      </w:r>
      <w:r>
        <w:rPr>
          <w:spacing w:val="-5"/>
          <w:sz w:val="20"/>
        </w:rPr>
        <w:t xml:space="preserve"> </w:t>
      </w:r>
      <w:r>
        <w:rPr>
          <w:sz w:val="20"/>
        </w:rPr>
        <w:t>оценка</w:t>
      </w:r>
      <w:r>
        <w:rPr>
          <w:spacing w:val="1"/>
          <w:sz w:val="20"/>
        </w:rPr>
        <w:t xml:space="preserve"> </w:t>
      </w:r>
      <w:r>
        <w:rPr>
          <w:rFonts w:ascii="Cambria Math" w:eastAsia="Cambria Math" w:hAnsi="Cambria Math"/>
          <w:sz w:val="20"/>
        </w:rPr>
        <w:t>𝑣</w:t>
      </w:r>
      <w:r>
        <w:rPr>
          <w:rFonts w:ascii="Cambria Math" w:eastAsia="Cambria Math" w:hAnsi="Cambria Math"/>
          <w:spacing w:val="9"/>
          <w:sz w:val="20"/>
        </w:rPr>
        <w:t xml:space="preserve"> </w:t>
      </w:r>
      <w:r>
        <w:rPr>
          <w:sz w:val="20"/>
        </w:rPr>
        <w:t>языка</w:t>
      </w:r>
      <w:r>
        <w:rPr>
          <w:spacing w:val="-2"/>
          <w:sz w:val="20"/>
        </w:rPr>
        <w:t xml:space="preserve"> </w:t>
      </w:r>
      <w:r>
        <w:rPr>
          <w:rFonts w:ascii="Cambria Math" w:eastAsia="Cambria Math" w:hAnsi="Cambria Math"/>
          <w:sz w:val="20"/>
        </w:rPr>
        <w:t>𝐿</w:t>
      </w:r>
    </w:p>
    <w:p w:rsidR="00A93898" w:rsidRDefault="00000000">
      <w:pPr>
        <w:pStyle w:val="a3"/>
        <w:spacing w:before="181" w:line="122" w:lineRule="exact"/>
        <w:ind w:left="218"/>
        <w:rPr>
          <w:rFonts w:ascii="Cambria Math" w:eastAsia="Cambria Math" w:hAnsi="Cambria Math"/>
        </w:rPr>
      </w:pPr>
      <w:r>
        <w:br w:type="column"/>
      </w:r>
      <w:r>
        <w:t>в</w:t>
      </w:r>
      <w:r>
        <w:rPr>
          <w:spacing w:val="-2"/>
        </w:rPr>
        <w:t xml:space="preserve"> </w:t>
      </w:r>
      <w:r>
        <w:rPr>
          <w:rFonts w:ascii="Cambria Math" w:eastAsia="Cambria Math" w:hAnsi="Cambria Math"/>
          <w:spacing w:val="-146"/>
        </w:rPr>
        <w:t>𝐿</w:t>
      </w:r>
    </w:p>
    <w:p w:rsidR="00A93898" w:rsidRDefault="00000000">
      <w:pPr>
        <w:pStyle w:val="a3"/>
        <w:spacing w:before="77" w:line="226" w:lineRule="exact"/>
        <w:ind w:left="168"/>
      </w:pPr>
      <w:r>
        <w:br w:type="column"/>
      </w:r>
      <w:r>
        <w:t>-матрице</w:t>
      </w:r>
      <w:r>
        <w:rPr>
          <w:spacing w:val="2"/>
        </w:rPr>
        <w:t xml:space="preserve"> </w:t>
      </w:r>
      <w:r>
        <w:rPr>
          <w:rFonts w:ascii="Cambria Math" w:eastAsia="Cambria Math" w:hAnsi="Cambria Math"/>
        </w:rPr>
        <w:t>𝑀</w:t>
      </w:r>
      <w:r>
        <w:rPr>
          <w:rFonts w:ascii="Cambria Math" w:eastAsia="Cambria Math" w:hAnsi="Cambria Math"/>
          <w:vertAlign w:val="superscript"/>
        </w:rPr>
        <w:t>2</w:t>
      </w:r>
      <w:r>
        <w:rPr>
          <w:rFonts w:ascii="Cambria Math" w:eastAsia="Cambria Math" w:hAnsi="Cambria Math"/>
        </w:rPr>
        <w:t xml:space="preserve">  </w:t>
      </w:r>
      <w:r>
        <w:rPr>
          <w:rFonts w:ascii="Cambria Math" w:eastAsia="Cambria Math" w:hAnsi="Cambria Math"/>
          <w:spacing w:val="35"/>
        </w:rPr>
        <w:t xml:space="preserve"> </w:t>
      </w:r>
      <w:r>
        <w:t>такая,</w:t>
      </w:r>
      <w:r>
        <w:rPr>
          <w:spacing w:val="2"/>
        </w:rPr>
        <w:t xml:space="preserve"> </w:t>
      </w:r>
      <w:r>
        <w:t>что</w:t>
      </w:r>
      <w:r>
        <w:rPr>
          <w:spacing w:val="3"/>
        </w:rPr>
        <w:t xml:space="preserve"> </w:t>
      </w:r>
      <w:r>
        <w:rPr>
          <w:rFonts w:ascii="Cambria Math" w:eastAsia="Cambria Math" w:hAnsi="Cambria Math"/>
        </w:rPr>
        <w:t>|𝐴</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position w:val="12"/>
          <w:sz w:val="14"/>
        </w:rPr>
        <w:t>𝑀</w:t>
      </w:r>
      <w:r>
        <w:rPr>
          <w:rFonts w:ascii="Cambria Math" w:eastAsia="Cambria Math" w:hAnsi="Cambria Math"/>
          <w:position w:val="18"/>
          <w:sz w:val="12"/>
        </w:rPr>
        <w:t xml:space="preserve">2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1</w:t>
      </w:r>
      <w:r>
        <w:rPr>
          <w:rFonts w:ascii="Cambria Math" w:eastAsia="Cambria Math" w:hAnsi="Cambria Math"/>
          <w:spacing w:val="3"/>
        </w:rPr>
        <w:t xml:space="preserve"> </w:t>
      </w:r>
      <w:r>
        <w:t>(допущение).</w:t>
      </w:r>
    </w:p>
    <w:p w:rsidR="00A93898" w:rsidRDefault="00A93898">
      <w:pPr>
        <w:spacing w:line="226" w:lineRule="exact"/>
        <w:sectPr w:rsidR="00A93898">
          <w:type w:val="continuous"/>
          <w:pgSz w:w="11910" w:h="16840"/>
          <w:pgMar w:top="1320" w:right="980" w:bottom="1200" w:left="980" w:header="0" w:footer="1005" w:gutter="0"/>
          <w:cols w:num="3" w:space="720" w:equalWidth="0">
            <w:col w:w="3529" w:space="40"/>
            <w:col w:w="469" w:space="39"/>
            <w:col w:w="5873"/>
          </w:cols>
        </w:sectPr>
      </w:pPr>
    </w:p>
    <w:p w:rsidR="00A93898" w:rsidRDefault="00A93898">
      <w:pPr>
        <w:pStyle w:val="a3"/>
        <w:spacing w:before="9"/>
        <w:rPr>
          <w:sz w:val="30"/>
        </w:rPr>
      </w:pPr>
    </w:p>
    <w:p w:rsidR="00A93898" w:rsidRDefault="00000000">
      <w:pPr>
        <w:pStyle w:val="a3"/>
        <w:ind w:left="719"/>
      </w:pPr>
      <w:r>
        <w:pict>
          <v:shape id="docshape56" o:spid="_x0000_s2063" type="#_x0000_t202" style="position:absolute;left:0;text-align:left;margin-left:390.8pt;margin-top:-22.7pt;width:8.6pt;height:6.05pt;z-index:-16996352;mso-position-horizontal-relative:page" filled="f" stroked="f">
            <v:textbox inset="0,0,0,0">
              <w:txbxContent>
                <w:p w:rsidR="00A93898" w:rsidRDefault="00000000">
                  <w:pPr>
                    <w:spacing w:line="120" w:lineRule="exact"/>
                    <w:rPr>
                      <w:rFonts w:ascii="Cambria Math" w:hAnsi="Cambria Math"/>
                      <w:sz w:val="12"/>
                    </w:rPr>
                  </w:pPr>
                  <w:r>
                    <w:rPr>
                      <w:rFonts w:ascii="Cambria Math" w:hAnsi="Cambria Math"/>
                      <w:spacing w:val="-1"/>
                      <w:sz w:val="12"/>
                    </w:rPr>
                    <w:t>&amp;⊃</w:t>
                  </w:r>
                </w:p>
              </w:txbxContent>
            </v:textbox>
            <w10:wrap anchorx="page"/>
          </v:shape>
        </w:pict>
      </w:r>
      <w:r>
        <w:t>Пусть</w:t>
      </w:r>
    </w:p>
    <w:p w:rsidR="00A93898" w:rsidRDefault="00000000">
      <w:pPr>
        <w:tabs>
          <w:tab w:val="left" w:pos="1228"/>
          <w:tab w:val="left" w:pos="2416"/>
        </w:tabs>
        <w:spacing w:line="145" w:lineRule="exact"/>
        <w:ind w:left="719"/>
        <w:rPr>
          <w:rFonts w:ascii="Cambria Math" w:hAnsi="Cambria Math"/>
          <w:sz w:val="14"/>
        </w:rPr>
      </w:pPr>
      <w:r>
        <w:br w:type="column"/>
      </w:r>
      <w:r>
        <w:rPr>
          <w:rFonts w:ascii="Cambria Math" w:hAnsi="Cambria Math"/>
          <w:sz w:val="14"/>
        </w:rPr>
        <w:t>&amp;⊃</w:t>
      </w:r>
      <w:r>
        <w:rPr>
          <w:rFonts w:ascii="Cambria Math" w:hAnsi="Cambria Math"/>
          <w:sz w:val="14"/>
        </w:rPr>
        <w:tab/>
        <w:t>&amp;⊃</w:t>
      </w:r>
      <w:r>
        <w:rPr>
          <w:rFonts w:ascii="Cambria Math" w:hAnsi="Cambria Math"/>
          <w:sz w:val="14"/>
        </w:rPr>
        <w:tab/>
        <w:t>&amp;⊃</w:t>
      </w:r>
    </w:p>
    <w:p w:rsidR="00A93898" w:rsidRDefault="00000000">
      <w:pPr>
        <w:spacing w:line="152" w:lineRule="exact"/>
        <w:ind w:left="719"/>
        <w:rPr>
          <w:rFonts w:ascii="Cambria Math" w:eastAsia="Cambria Math"/>
          <w:sz w:val="14"/>
        </w:rPr>
      </w:pPr>
      <w:r>
        <w:br w:type="column"/>
      </w:r>
      <w:proofErr w:type="gramStart"/>
      <w:r>
        <w:rPr>
          <w:rFonts w:ascii="Cambria Math" w:eastAsia="Cambria Math"/>
          <w:w w:val="105"/>
          <w:position w:val="1"/>
          <w:sz w:val="14"/>
        </w:rPr>
        <w:t xml:space="preserve">0 </w:t>
      </w:r>
      <w:r>
        <w:rPr>
          <w:rFonts w:ascii="Cambria Math" w:eastAsia="Cambria Math"/>
          <w:spacing w:val="5"/>
          <w:w w:val="105"/>
          <w:position w:val="1"/>
          <w:sz w:val="14"/>
        </w:rPr>
        <w:t xml:space="preserve"> </w:t>
      </w:r>
      <w:r>
        <w:rPr>
          <w:rFonts w:ascii="Cambria Math" w:eastAsia="Cambria Math"/>
          <w:w w:val="105"/>
          <w:sz w:val="14"/>
        </w:rPr>
        <w:t>𝑣</w:t>
      </w:r>
      <w:proofErr w:type="gramEnd"/>
    </w:p>
    <w:p w:rsidR="00A93898" w:rsidRDefault="00A93898">
      <w:pPr>
        <w:spacing w:line="152" w:lineRule="exact"/>
        <w:rPr>
          <w:rFonts w:ascii="Cambria Math" w:eastAsia="Cambria Math"/>
          <w:sz w:val="14"/>
        </w:rPr>
        <w:sectPr w:rsidR="00A93898">
          <w:type w:val="continuous"/>
          <w:pgSz w:w="11910" w:h="16840"/>
          <w:pgMar w:top="1320" w:right="980" w:bottom="1200" w:left="980" w:header="0" w:footer="1005" w:gutter="0"/>
          <w:cols w:num="3" w:space="720" w:equalWidth="0">
            <w:col w:w="1269" w:space="1540"/>
            <w:col w:w="2657" w:space="381"/>
            <w:col w:w="4103"/>
          </w:cols>
        </w:sectPr>
      </w:pPr>
    </w:p>
    <w:p w:rsidR="00A93898" w:rsidRDefault="00A93898">
      <w:pPr>
        <w:pStyle w:val="a3"/>
        <w:spacing w:before="6"/>
        <w:rPr>
          <w:rFonts w:ascii="Cambria Math"/>
          <w:sz w:val="12"/>
        </w:rPr>
      </w:pPr>
    </w:p>
    <w:p w:rsidR="00A93898" w:rsidRDefault="00A93898">
      <w:pPr>
        <w:rPr>
          <w:rFonts w:ascii="Cambria Math"/>
          <w:sz w:val="12"/>
        </w:rPr>
        <w:sectPr w:rsidR="00A93898">
          <w:type w:val="continuous"/>
          <w:pgSz w:w="11910" w:h="16840"/>
          <w:pgMar w:top="1320" w:right="980" w:bottom="1200" w:left="980" w:header="0" w:footer="1005" w:gutter="0"/>
          <w:cols w:space="720"/>
        </w:sectPr>
      </w:pPr>
    </w:p>
    <w:p w:rsidR="00A93898" w:rsidRDefault="00000000">
      <w:pPr>
        <w:pStyle w:val="a4"/>
        <w:numPr>
          <w:ilvl w:val="0"/>
          <w:numId w:val="6"/>
        </w:numPr>
        <w:tabs>
          <w:tab w:val="left" w:pos="1003"/>
          <w:tab w:val="left" w:pos="3201"/>
        </w:tabs>
        <w:spacing w:before="182" w:line="122" w:lineRule="exact"/>
        <w:rPr>
          <w:rFonts w:ascii="Cambria Math" w:eastAsia="Cambria Math" w:hAnsi="Cambria Math"/>
          <w:sz w:val="20"/>
        </w:rPr>
      </w:pPr>
      <w:r>
        <w:rPr>
          <w:rFonts w:ascii="Cambria Math" w:eastAsia="Cambria Math" w:hAnsi="Cambria Math"/>
          <w:sz w:val="20"/>
        </w:rPr>
        <w:t xml:space="preserve">𝑣  </w:t>
      </w:r>
      <w:r>
        <w:rPr>
          <w:rFonts w:ascii="Cambria Math" w:eastAsia="Cambria Math" w:hAnsi="Cambria Math"/>
          <w:spacing w:val="2"/>
          <w:sz w:val="20"/>
        </w:rPr>
        <w:t xml:space="preserve"> </w:t>
      </w:r>
      <w:r>
        <w:rPr>
          <w:sz w:val="20"/>
        </w:rPr>
        <w:t>есть</w:t>
      </w:r>
      <w:r>
        <w:rPr>
          <w:spacing w:val="-2"/>
          <w:sz w:val="20"/>
        </w:rPr>
        <w:t xml:space="preserve"> </w:t>
      </w:r>
      <w:r>
        <w:rPr>
          <w:sz w:val="20"/>
        </w:rPr>
        <w:t>оценка</w:t>
      </w:r>
      <w:r>
        <w:rPr>
          <w:spacing w:val="2"/>
          <w:sz w:val="20"/>
        </w:rPr>
        <w:t xml:space="preserve"> </w:t>
      </w:r>
      <w:r>
        <w:rPr>
          <w:sz w:val="20"/>
        </w:rPr>
        <w:t>языка</w:t>
      </w:r>
      <w:r>
        <w:rPr>
          <w:spacing w:val="3"/>
          <w:sz w:val="20"/>
        </w:rPr>
        <w:t xml:space="preserve"> </w:t>
      </w:r>
      <w:r>
        <w:rPr>
          <w:rFonts w:ascii="Cambria Math" w:eastAsia="Cambria Math" w:hAnsi="Cambria Math"/>
          <w:sz w:val="20"/>
        </w:rPr>
        <w:t>𝐿</w:t>
      </w:r>
      <w:r>
        <w:rPr>
          <w:rFonts w:ascii="Cambria Math" w:eastAsia="Cambria Math" w:hAnsi="Cambria Math"/>
          <w:sz w:val="20"/>
        </w:rPr>
        <w:tab/>
      </w:r>
      <w:r>
        <w:rPr>
          <w:sz w:val="20"/>
        </w:rPr>
        <w:t>в</w:t>
      </w:r>
      <w:r>
        <w:rPr>
          <w:spacing w:val="-2"/>
          <w:sz w:val="20"/>
        </w:rPr>
        <w:t xml:space="preserve"> </w:t>
      </w:r>
      <w:r>
        <w:rPr>
          <w:rFonts w:ascii="Cambria Math" w:eastAsia="Cambria Math" w:hAnsi="Cambria Math"/>
          <w:spacing w:val="-146"/>
          <w:sz w:val="20"/>
        </w:rPr>
        <w:t>𝐿</w:t>
      </w:r>
    </w:p>
    <w:p w:rsidR="00A93898" w:rsidRDefault="00000000">
      <w:pPr>
        <w:spacing w:before="78" w:line="226" w:lineRule="exact"/>
        <w:ind w:left="168"/>
        <w:rPr>
          <w:sz w:val="20"/>
        </w:rPr>
      </w:pPr>
      <w:r>
        <w:br w:type="column"/>
      </w:r>
      <w:r>
        <w:rPr>
          <w:sz w:val="20"/>
        </w:rPr>
        <w:t>-матрице</w:t>
      </w:r>
      <w:r>
        <w:rPr>
          <w:spacing w:val="5"/>
          <w:sz w:val="20"/>
        </w:rPr>
        <w:t xml:space="preserve"> </w:t>
      </w:r>
      <w:r>
        <w:rPr>
          <w:rFonts w:ascii="Cambria Math" w:eastAsia="Cambria Math" w:hAnsi="Cambria Math"/>
          <w:sz w:val="20"/>
        </w:rPr>
        <w:t>𝑀</w:t>
      </w:r>
      <w:proofErr w:type="gramStart"/>
      <w:r>
        <w:rPr>
          <w:rFonts w:ascii="Cambria Math" w:eastAsia="Cambria Math" w:hAnsi="Cambria Math"/>
          <w:sz w:val="20"/>
          <w:vertAlign w:val="superscript"/>
        </w:rPr>
        <w:t>2</w:t>
      </w:r>
      <w:r>
        <w:rPr>
          <w:rFonts w:ascii="Cambria Math" w:eastAsia="Cambria Math" w:hAnsi="Cambria Math"/>
          <w:spacing w:val="72"/>
          <w:sz w:val="20"/>
        </w:rPr>
        <w:t xml:space="preserve"> </w:t>
      </w:r>
      <w:r>
        <w:rPr>
          <w:sz w:val="20"/>
        </w:rPr>
        <w:t>,</w:t>
      </w:r>
      <w:proofErr w:type="gramEnd"/>
      <w:r>
        <w:rPr>
          <w:spacing w:val="4"/>
          <w:sz w:val="20"/>
        </w:rPr>
        <w:t xml:space="preserve"> </w:t>
      </w:r>
      <w:r>
        <w:rPr>
          <w:rFonts w:ascii="Cambria Math" w:eastAsia="Cambria Math" w:hAnsi="Cambria Math"/>
          <w:sz w:val="20"/>
        </w:rPr>
        <w:t>|𝐴</w:t>
      </w:r>
      <w:r>
        <w:rPr>
          <w:rFonts w:ascii="Cambria Math" w:eastAsia="Cambria Math" w:hAnsi="Cambria Math"/>
          <w:spacing w:val="49"/>
          <w:sz w:val="20"/>
        </w:rPr>
        <w:t xml:space="preserve"> </w:t>
      </w:r>
      <w:r>
        <w:rPr>
          <w:rFonts w:ascii="Cambria Math" w:eastAsia="Cambria Math" w:hAnsi="Cambria Math"/>
          <w:sz w:val="20"/>
        </w:rPr>
        <w:t>|</w:t>
      </w:r>
      <w:r>
        <w:rPr>
          <w:rFonts w:ascii="Cambria Math" w:eastAsia="Cambria Math" w:hAnsi="Cambria Math"/>
          <w:position w:val="12"/>
          <w:sz w:val="14"/>
        </w:rPr>
        <w:t>𝑀</w:t>
      </w:r>
      <w:r>
        <w:rPr>
          <w:rFonts w:ascii="Cambria Math" w:eastAsia="Cambria Math" w:hAnsi="Cambria Math"/>
          <w:position w:val="18"/>
          <w:sz w:val="12"/>
        </w:rPr>
        <w:t xml:space="preserve">2     </w:t>
      </w:r>
      <w:r>
        <w:rPr>
          <w:rFonts w:ascii="Cambria Math" w:eastAsia="Cambria Math" w:hAnsi="Cambria Math"/>
          <w:spacing w:val="2"/>
          <w:position w:val="18"/>
          <w:sz w:val="12"/>
        </w:rPr>
        <w:t xml:space="preserve"> </w:t>
      </w:r>
      <w:r>
        <w:rPr>
          <w:rFonts w:ascii="Cambria Math" w:eastAsia="Cambria Math" w:hAnsi="Cambria Math"/>
          <w:sz w:val="20"/>
        </w:rPr>
        <w:t>≠</w:t>
      </w:r>
      <w:r>
        <w:rPr>
          <w:rFonts w:ascii="Cambria Math" w:eastAsia="Cambria Math" w:hAnsi="Cambria Math"/>
          <w:spacing w:val="10"/>
          <w:sz w:val="20"/>
        </w:rPr>
        <w:t xml:space="preserve"> </w:t>
      </w:r>
      <w:r>
        <w:rPr>
          <w:rFonts w:ascii="Cambria Math" w:eastAsia="Cambria Math" w:hAnsi="Cambria Math"/>
          <w:sz w:val="20"/>
        </w:rPr>
        <w:t>1</w:t>
      </w:r>
      <w:r>
        <w:rPr>
          <w:sz w:val="20"/>
        </w:rPr>
        <w:t>.</w:t>
      </w:r>
    </w:p>
    <w:p w:rsidR="00A93898" w:rsidRDefault="00A93898">
      <w:pPr>
        <w:spacing w:line="226" w:lineRule="exact"/>
        <w:rPr>
          <w:sz w:val="20"/>
        </w:rPr>
        <w:sectPr w:rsidR="00A93898">
          <w:type w:val="continuous"/>
          <w:pgSz w:w="11910" w:h="16840"/>
          <w:pgMar w:top="1320" w:right="980" w:bottom="1200" w:left="980" w:header="0" w:footer="1005" w:gutter="0"/>
          <w:cols w:num="2" w:space="720" w:equalWidth="0">
            <w:col w:w="3452" w:space="40"/>
            <w:col w:w="6458"/>
          </w:cols>
        </w:sectPr>
      </w:pPr>
    </w:p>
    <w:p w:rsidR="00A93898" w:rsidRDefault="00000000">
      <w:pPr>
        <w:tabs>
          <w:tab w:val="left" w:pos="2942"/>
          <w:tab w:val="left" w:pos="3451"/>
        </w:tabs>
        <w:spacing w:line="139" w:lineRule="exact"/>
        <w:ind w:left="1108"/>
        <w:rPr>
          <w:rFonts w:ascii="Cambria Math" w:hAnsi="Cambria Math"/>
          <w:sz w:val="14"/>
        </w:rPr>
      </w:pPr>
      <w:r>
        <w:pict>
          <v:shape id="docshape57" o:spid="_x0000_s2062" type="#_x0000_t202" style="position:absolute;left:0;text-align:left;margin-left:319.4pt;margin-top:-5pt;width:8.6pt;height:6.05pt;z-index:-16995840;mso-position-horizontal-relative:page" filled="f" stroked="f">
            <v:textbox inset="0,0,0,0">
              <w:txbxContent>
                <w:p w:rsidR="00A93898" w:rsidRDefault="00000000">
                  <w:pPr>
                    <w:spacing w:line="120" w:lineRule="exact"/>
                    <w:rPr>
                      <w:rFonts w:ascii="Cambria Math" w:hAnsi="Cambria Math"/>
                      <w:sz w:val="12"/>
                    </w:rPr>
                  </w:pPr>
                  <w:r>
                    <w:rPr>
                      <w:rFonts w:ascii="Cambria Math" w:hAnsi="Cambria Math"/>
                      <w:spacing w:val="-1"/>
                      <w:sz w:val="12"/>
                    </w:rPr>
                    <w:t>&amp;⊃</w:t>
                  </w:r>
                </w:p>
              </w:txbxContent>
            </v:textbox>
            <w10:wrap anchorx="page"/>
          </v:shape>
        </w:pict>
      </w:r>
      <w:r>
        <w:rPr>
          <w:rFonts w:ascii="Cambria Math" w:hAnsi="Cambria Math"/>
          <w:sz w:val="14"/>
        </w:rPr>
        <w:t>0</w:t>
      </w:r>
      <w:r>
        <w:rPr>
          <w:rFonts w:ascii="Cambria Math" w:hAnsi="Cambria Math"/>
          <w:sz w:val="14"/>
        </w:rPr>
        <w:tab/>
        <w:t>&amp;⊃</w:t>
      </w:r>
      <w:r>
        <w:rPr>
          <w:rFonts w:ascii="Cambria Math" w:hAnsi="Cambria Math"/>
          <w:sz w:val="14"/>
        </w:rPr>
        <w:tab/>
      </w:r>
      <w:r>
        <w:rPr>
          <w:rFonts w:ascii="Cambria Math" w:hAnsi="Cambria Math"/>
          <w:spacing w:val="-3"/>
          <w:sz w:val="14"/>
        </w:rPr>
        <w:t>&amp;⊃</w:t>
      </w:r>
    </w:p>
    <w:p w:rsidR="00A93898" w:rsidRDefault="00000000">
      <w:pPr>
        <w:tabs>
          <w:tab w:val="left" w:pos="1444"/>
        </w:tabs>
        <w:spacing w:line="177" w:lineRule="exact"/>
        <w:ind w:left="945"/>
        <w:rPr>
          <w:rFonts w:ascii="Cambria Math" w:eastAsia="Cambria Math" w:hAnsi="Cambria Math"/>
          <w:sz w:val="12"/>
        </w:rPr>
      </w:pPr>
      <w:r>
        <w:br w:type="column"/>
      </w:r>
      <w:r>
        <w:rPr>
          <w:rFonts w:ascii="Cambria Math" w:eastAsia="Cambria Math" w:hAnsi="Cambria Math"/>
          <w:w w:val="105"/>
          <w:position w:val="1"/>
          <w:sz w:val="14"/>
        </w:rPr>
        <w:t>&amp;⊃</w:t>
      </w:r>
      <w:r>
        <w:rPr>
          <w:rFonts w:ascii="Cambria Math" w:eastAsia="Cambria Math" w:hAnsi="Cambria Math"/>
          <w:w w:val="105"/>
          <w:position w:val="1"/>
          <w:sz w:val="14"/>
        </w:rPr>
        <w:tab/>
      </w:r>
      <w:proofErr w:type="gramStart"/>
      <w:r>
        <w:rPr>
          <w:rFonts w:ascii="Cambria Math" w:eastAsia="Cambria Math" w:hAnsi="Cambria Math"/>
          <w:w w:val="105"/>
          <w:position w:val="1"/>
          <w:sz w:val="14"/>
        </w:rPr>
        <w:t xml:space="preserve">0 </w:t>
      </w:r>
      <w:r>
        <w:rPr>
          <w:rFonts w:ascii="Cambria Math" w:eastAsia="Cambria Math" w:hAnsi="Cambria Math"/>
          <w:spacing w:val="2"/>
          <w:w w:val="105"/>
          <w:position w:val="1"/>
          <w:sz w:val="14"/>
        </w:rPr>
        <w:t xml:space="preserve"> </w:t>
      </w:r>
      <w:r>
        <w:rPr>
          <w:rFonts w:ascii="Cambria Math" w:eastAsia="Cambria Math" w:hAnsi="Cambria Math"/>
          <w:w w:val="105"/>
          <w:sz w:val="14"/>
        </w:rPr>
        <w:t>𝑣</w:t>
      </w:r>
      <w:proofErr w:type="gramEnd"/>
      <w:r>
        <w:rPr>
          <w:rFonts w:ascii="Cambria Math" w:eastAsia="Cambria Math" w:hAnsi="Cambria Math"/>
          <w:w w:val="105"/>
          <w:position w:val="-2"/>
          <w:sz w:val="12"/>
        </w:rPr>
        <w:t>0</w:t>
      </w:r>
    </w:p>
    <w:p w:rsidR="00A93898" w:rsidRDefault="00A93898">
      <w:pPr>
        <w:spacing w:line="177" w:lineRule="exact"/>
        <w:rPr>
          <w:rFonts w:ascii="Cambria Math" w:eastAsia="Cambria Math" w:hAnsi="Cambria Math"/>
          <w:sz w:val="12"/>
        </w:rPr>
        <w:sectPr w:rsidR="00A93898">
          <w:type w:val="continuous"/>
          <w:pgSz w:w="11910" w:h="16840"/>
          <w:pgMar w:top="1320" w:right="980" w:bottom="1200" w:left="980" w:header="0" w:footer="1005" w:gutter="0"/>
          <w:cols w:num="2" w:space="720" w:equalWidth="0">
            <w:col w:w="3654" w:space="40"/>
            <w:col w:w="6256"/>
          </w:cols>
        </w:sectPr>
      </w:pPr>
    </w:p>
    <w:p w:rsidR="00A93898" w:rsidRDefault="00A93898">
      <w:pPr>
        <w:pStyle w:val="a3"/>
        <w:spacing w:before="4"/>
        <w:rPr>
          <w:rFonts w:ascii="Cambria Math"/>
          <w:sz w:val="10"/>
        </w:rPr>
      </w:pPr>
    </w:p>
    <w:p w:rsidR="00A93898" w:rsidRDefault="00000000">
      <w:pPr>
        <w:pStyle w:val="a4"/>
        <w:numPr>
          <w:ilvl w:val="0"/>
          <w:numId w:val="6"/>
        </w:numPr>
        <w:tabs>
          <w:tab w:val="left" w:pos="1003"/>
        </w:tabs>
        <w:spacing w:before="95"/>
        <w:rPr>
          <w:sz w:val="20"/>
        </w:rPr>
      </w:pPr>
      <w:r>
        <w:pict>
          <v:shape id="docshape58" o:spid="_x0000_s2061" type="#_x0000_t202" style="position:absolute;left:0;text-align:left;margin-left:280.95pt;margin-top:11.1pt;width:10pt;height:7pt;z-index:-16995328;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rFonts w:ascii="Cambria Math" w:eastAsia="Cambria Math" w:hAnsi="Cambria Math"/>
          <w:sz w:val="20"/>
        </w:rPr>
        <w:t>𝑣</w:t>
      </w:r>
      <w:r>
        <w:rPr>
          <w:rFonts w:ascii="Cambria Math" w:eastAsia="Cambria Math" w:hAnsi="Cambria Math"/>
          <w:position w:val="-3"/>
          <w:sz w:val="14"/>
        </w:rPr>
        <w:t>0</w:t>
      </w:r>
      <w:r>
        <w:rPr>
          <w:rFonts w:ascii="Cambria Math" w:eastAsia="Cambria Math" w:hAnsi="Cambria Math"/>
          <w:spacing w:val="29"/>
          <w:position w:val="-3"/>
          <w:sz w:val="14"/>
        </w:rPr>
        <w:t xml:space="preserve"> </w:t>
      </w:r>
      <w:r>
        <w:rPr>
          <w:sz w:val="20"/>
        </w:rPr>
        <w:t>есть</w:t>
      </w:r>
      <w:r>
        <w:rPr>
          <w:spacing w:val="-1"/>
          <w:sz w:val="20"/>
        </w:rPr>
        <w:t xml:space="preserve"> </w:t>
      </w:r>
      <w:r>
        <w:rPr>
          <w:sz w:val="20"/>
        </w:rPr>
        <w:t>оценка</w:t>
      </w:r>
      <w:r>
        <w:rPr>
          <w:spacing w:val="2"/>
          <w:sz w:val="20"/>
        </w:rPr>
        <w:t xml:space="preserve"> </w:t>
      </w:r>
      <w:r>
        <w:rPr>
          <w:sz w:val="20"/>
        </w:rPr>
        <w:t>языка</w:t>
      </w:r>
      <w:r>
        <w:rPr>
          <w:spacing w:val="4"/>
          <w:sz w:val="20"/>
        </w:rPr>
        <w:t xml:space="preserve"> </w:t>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spacing w:val="27"/>
          <w:position w:val="-3"/>
          <w:sz w:val="14"/>
        </w:rPr>
        <w:t xml:space="preserve"> </w:t>
      </w:r>
      <w:r>
        <w:rPr>
          <w:sz w:val="20"/>
        </w:rPr>
        <w:t>в</w:t>
      </w:r>
      <w:r>
        <w:rPr>
          <w:spacing w:val="-2"/>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-матрице</w:t>
      </w:r>
      <w:r>
        <w:rPr>
          <w:spacing w:val="3"/>
          <w:sz w:val="20"/>
        </w:rPr>
        <w:t xml:space="preserve"> </w:t>
      </w:r>
      <w:r>
        <w:rPr>
          <w:rFonts w:ascii="Cambria Math" w:eastAsia="Cambria Math" w:hAnsi="Cambria Math"/>
          <w:sz w:val="20"/>
        </w:rPr>
        <w:t>𝑀</w:t>
      </w:r>
      <w:r>
        <w:rPr>
          <w:rFonts w:ascii="Cambria Math" w:eastAsia="Cambria Math" w:hAnsi="Cambria Math"/>
          <w:sz w:val="20"/>
          <w:vertAlign w:val="superscript"/>
        </w:rPr>
        <w:t>2</w:t>
      </w:r>
      <w:r>
        <w:rPr>
          <w:rFonts w:ascii="Cambria Math" w:eastAsia="Cambria Math" w:hAnsi="Cambria Math"/>
          <w:spacing w:val="72"/>
          <w:sz w:val="20"/>
        </w:rPr>
        <w:t xml:space="preserve"> </w:t>
      </w:r>
      <w:r>
        <w:rPr>
          <w:sz w:val="20"/>
        </w:rPr>
        <w:t>(из</w:t>
      </w:r>
      <w:r>
        <w:rPr>
          <w:spacing w:val="-1"/>
          <w:sz w:val="20"/>
        </w:rPr>
        <w:t xml:space="preserve"> </w:t>
      </w:r>
      <w:r>
        <w:rPr>
          <w:sz w:val="20"/>
        </w:rPr>
        <w:t>(4)).</w:t>
      </w:r>
    </w:p>
    <w:p w:rsidR="00A93898" w:rsidRDefault="00A93898">
      <w:pPr>
        <w:pStyle w:val="a3"/>
        <w:spacing w:before="7"/>
        <w:rPr>
          <w:sz w:val="10"/>
        </w:rPr>
      </w:pPr>
    </w:p>
    <w:p w:rsidR="00A93898" w:rsidRDefault="00000000">
      <w:pPr>
        <w:spacing w:before="79" w:line="153" w:lineRule="exact"/>
        <w:ind w:left="1346"/>
        <w:rPr>
          <w:rFonts w:ascii="Cambria Math" w:eastAsia="Cambria Math"/>
          <w:sz w:val="12"/>
        </w:rPr>
      </w:pPr>
      <w:r>
        <w:rPr>
          <w:rFonts w:ascii="Cambria Math" w:eastAsia="Cambria Math"/>
          <w:w w:val="105"/>
          <w:position w:val="-5"/>
          <w:sz w:val="14"/>
        </w:rPr>
        <w:t>𝑀</w:t>
      </w:r>
      <w:r>
        <w:rPr>
          <w:rFonts w:ascii="Cambria Math" w:eastAsia="Cambria Math"/>
          <w:w w:val="105"/>
          <w:sz w:val="12"/>
        </w:rPr>
        <w:t>2</w:t>
      </w:r>
    </w:p>
    <w:p w:rsidR="00A93898" w:rsidRDefault="00000000">
      <w:pPr>
        <w:spacing w:line="172" w:lineRule="auto"/>
        <w:ind w:left="719"/>
        <w:rPr>
          <w:sz w:val="20"/>
        </w:rPr>
      </w:pPr>
      <w:r>
        <w:pict>
          <v:shape id="docshape59" o:spid="_x0000_s2060" type="#_x0000_t202" style="position:absolute;left:0;text-align:left;margin-left:120pt;margin-top:6.85pt;width:3.6pt;height:6.05pt;z-index:-16994816;mso-position-horizontal-relative:page" filled="f" stroked="f">
            <v:textbox inset="0,0,0,0">
              <w:txbxContent>
                <w:p w:rsidR="00A93898" w:rsidRDefault="00000000">
                  <w:pPr>
                    <w:spacing w:line="120" w:lineRule="exact"/>
                    <w:rPr>
                      <w:rFonts w:ascii="Cambria Math"/>
                      <w:sz w:val="12"/>
                    </w:rPr>
                  </w:pPr>
                  <w:r>
                    <w:rPr>
                      <w:rFonts w:ascii="Cambria Math"/>
                      <w:w w:val="107"/>
                      <w:sz w:val="12"/>
                    </w:rPr>
                    <w:t>0</w:t>
                  </w:r>
                </w:p>
              </w:txbxContent>
            </v:textbox>
            <w10:wrap anchorx="page"/>
          </v:shape>
        </w:pict>
      </w:r>
      <w:r>
        <w:rPr>
          <w:sz w:val="20"/>
        </w:rPr>
        <w:t xml:space="preserve">(6) </w:t>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4"/>
          <w:sz w:val="14"/>
        </w:rPr>
        <w:t>𝑣</w:t>
      </w:r>
      <w:r>
        <w:rPr>
          <w:rFonts w:ascii="Cambria Math" w:eastAsia="Cambria Math" w:hAnsi="Cambria Math"/>
          <w:spacing w:val="6"/>
          <w:position w:val="-4"/>
          <w:sz w:val="14"/>
        </w:rPr>
        <w:t xml:space="preserve"> </w:t>
      </w:r>
      <w:r>
        <w:rPr>
          <w:rFonts w:ascii="Cambria Math" w:eastAsia="Cambria Math" w:hAnsi="Cambria Math"/>
          <w:position w:val="7"/>
          <w:sz w:val="12"/>
        </w:rPr>
        <w:t>&amp;⊃</w:t>
      </w:r>
      <w:r>
        <w:rPr>
          <w:rFonts w:ascii="Cambria Math" w:eastAsia="Cambria Math" w:hAnsi="Cambria Math"/>
          <w:spacing w:val="18"/>
          <w:position w:val="7"/>
          <w:sz w:val="12"/>
        </w:rPr>
        <w:t xml:space="preserve"> </w:t>
      </w:r>
      <w:r>
        <w:rPr>
          <w:rFonts w:ascii="Cambria Math" w:eastAsia="Cambria Math" w:hAnsi="Cambria Math"/>
          <w:sz w:val="20"/>
        </w:rPr>
        <w:t>≠</w:t>
      </w:r>
      <w:r>
        <w:rPr>
          <w:rFonts w:ascii="Cambria Math" w:eastAsia="Cambria Math" w:hAnsi="Cambria Math"/>
          <w:spacing w:val="12"/>
          <w:sz w:val="20"/>
        </w:rPr>
        <w:t xml:space="preserve"> </w:t>
      </w:r>
      <w:r>
        <w:rPr>
          <w:rFonts w:ascii="Cambria Math" w:eastAsia="Cambria Math" w:hAnsi="Cambria Math"/>
          <w:sz w:val="20"/>
        </w:rPr>
        <w:t>1</w:t>
      </w:r>
      <w:r>
        <w:rPr>
          <w:rFonts w:ascii="Cambria Math" w:eastAsia="Cambria Math" w:hAnsi="Cambria Math"/>
          <w:spacing w:val="8"/>
          <w:sz w:val="20"/>
        </w:rPr>
        <w:t xml:space="preserve"> </w:t>
      </w:r>
      <w:r>
        <w:rPr>
          <w:sz w:val="20"/>
        </w:rPr>
        <w:t>(из</w:t>
      </w:r>
      <w:r>
        <w:rPr>
          <w:spacing w:val="1"/>
          <w:sz w:val="20"/>
        </w:rPr>
        <w:t xml:space="preserve"> </w:t>
      </w:r>
      <w:r>
        <w:rPr>
          <w:sz w:val="20"/>
        </w:rPr>
        <w:t>(4)).</w:t>
      </w:r>
    </w:p>
    <w:p w:rsidR="00A93898" w:rsidRDefault="00A93898">
      <w:pPr>
        <w:pStyle w:val="a3"/>
        <w:spacing w:before="3"/>
        <w:rPr>
          <w:sz w:val="22"/>
        </w:rPr>
      </w:pPr>
    </w:p>
    <w:p w:rsidR="00A93898" w:rsidRDefault="00000000">
      <w:pPr>
        <w:pStyle w:val="a3"/>
        <w:tabs>
          <w:tab w:val="left" w:pos="1208"/>
          <w:tab w:val="left" w:pos="1791"/>
          <w:tab w:val="left" w:pos="2627"/>
          <w:tab w:val="left" w:pos="4053"/>
          <w:tab w:val="left" w:pos="4490"/>
          <w:tab w:val="left" w:pos="5037"/>
          <w:tab w:val="left" w:pos="5869"/>
          <w:tab w:val="left" w:pos="6734"/>
          <w:tab w:val="left" w:pos="7104"/>
          <w:tab w:val="left" w:pos="7675"/>
          <w:tab w:val="left" w:pos="8024"/>
          <w:tab w:val="left" w:pos="9368"/>
        </w:tabs>
        <w:spacing w:before="1"/>
        <w:ind w:left="719"/>
      </w:pPr>
      <w:r>
        <w:pict>
          <v:shape id="docshape60" o:spid="_x0000_s2059" type="#_x0000_t202" style="position:absolute;left:0;text-align:left;margin-left:525.35pt;margin-top:6.4pt;width:10pt;height:7pt;z-index:-16994304;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t>(7)</w:t>
      </w:r>
      <w:r>
        <w:tab/>
        <w:t>Для</w:t>
      </w:r>
      <w:r>
        <w:tab/>
        <w:t>всякой</w:t>
      </w:r>
      <w:r>
        <w:tab/>
      </w:r>
      <w:r>
        <w:rPr>
          <w:rFonts w:ascii="Cambria Math" w:eastAsia="Cambria Math" w:hAnsi="Cambria Math"/>
        </w:rPr>
        <w:t>𝐿</w:t>
      </w:r>
      <w:r>
        <w:rPr>
          <w:rFonts w:ascii="Cambria Math" w:eastAsia="Cambria Math" w:hAnsi="Cambria Math"/>
          <w:position w:val="-3"/>
          <w:sz w:val="14"/>
        </w:rPr>
        <w:t>&amp;⊃</w:t>
      </w:r>
      <w:r>
        <w:t>-формулы</w:t>
      </w:r>
      <w:r>
        <w:tab/>
      </w:r>
      <w:r>
        <w:rPr>
          <w:rFonts w:ascii="Cambria Math" w:eastAsia="Cambria Math" w:hAnsi="Cambria Math"/>
        </w:rPr>
        <w:t>𝐴</w:t>
      </w:r>
      <w:r>
        <w:t>,</w:t>
      </w:r>
      <w:r>
        <w:tab/>
        <w:t>для</w:t>
      </w:r>
      <w:r>
        <w:tab/>
        <w:t>всякой</w:t>
      </w:r>
      <w:r>
        <w:tab/>
        <w:t>оценки</w:t>
      </w:r>
      <w:r>
        <w:tab/>
      </w:r>
      <w:r>
        <w:rPr>
          <w:rFonts w:ascii="Cambria Math" w:eastAsia="Cambria Math" w:hAnsi="Cambria Math"/>
        </w:rPr>
        <w:t>𝑣</w:t>
      </w:r>
      <w:r>
        <w:rPr>
          <w:rFonts w:ascii="Cambria Math" w:eastAsia="Cambria Math" w:hAnsi="Cambria Math"/>
        </w:rPr>
        <w:tab/>
        <w:t>𝐿</w:t>
      </w:r>
      <w:r>
        <w:rPr>
          <w:rFonts w:ascii="Cambria Math" w:eastAsia="Cambria Math" w:hAnsi="Cambria Math"/>
          <w:position w:val="-3"/>
          <w:sz w:val="14"/>
        </w:rPr>
        <w:t>&amp;⊃</w:t>
      </w:r>
      <w:r>
        <w:rPr>
          <w:rFonts w:ascii="Cambria Math" w:eastAsia="Cambria Math" w:hAnsi="Cambria Math"/>
          <w:position w:val="-3"/>
          <w:sz w:val="14"/>
        </w:rPr>
        <w:tab/>
      </w:r>
      <w:r>
        <w:t>в</w:t>
      </w:r>
      <w:r>
        <w:tab/>
      </w:r>
      <w:r>
        <w:rPr>
          <w:rFonts w:ascii="Cambria Math" w:eastAsia="Cambria Math" w:hAnsi="Cambria Math"/>
        </w:rPr>
        <w:t>𝐿</w:t>
      </w:r>
      <w:r>
        <w:rPr>
          <w:rFonts w:ascii="Cambria Math" w:eastAsia="Cambria Math" w:hAnsi="Cambria Math"/>
          <w:position w:val="-3"/>
          <w:sz w:val="14"/>
        </w:rPr>
        <w:t>&amp;⊃</w:t>
      </w:r>
      <w:r>
        <w:t>-матрице</w:t>
      </w:r>
      <w:r>
        <w:tab/>
      </w:r>
      <w:r>
        <w:rPr>
          <w:rFonts w:ascii="Cambria Math" w:eastAsia="Cambria Math" w:hAnsi="Cambria Math"/>
        </w:rPr>
        <w:t>𝑀</w:t>
      </w:r>
      <w:proofErr w:type="gramStart"/>
      <w:r>
        <w:rPr>
          <w:rFonts w:ascii="Cambria Math" w:eastAsia="Cambria Math" w:hAnsi="Cambria Math"/>
          <w:vertAlign w:val="superscript"/>
        </w:rPr>
        <w:t>2</w:t>
      </w:r>
      <w:r>
        <w:rPr>
          <w:rFonts w:ascii="Cambria Math" w:eastAsia="Cambria Math" w:hAnsi="Cambria Math"/>
          <w:spacing w:val="31"/>
        </w:rPr>
        <w:t xml:space="preserve"> </w:t>
      </w:r>
      <w:r>
        <w:t>:</w:t>
      </w:r>
      <w:proofErr w:type="gramEnd"/>
    </w:p>
    <w:p w:rsidR="00A93898" w:rsidRDefault="00A93898">
      <w:pPr>
        <w:sectPr w:rsidR="00A93898">
          <w:type w:val="continuous"/>
          <w:pgSz w:w="11910" w:h="16840"/>
          <w:pgMar w:top="1320" w:right="980" w:bottom="1200" w:left="980" w:header="0" w:footer="1005" w:gutter="0"/>
          <w:cols w:space="720"/>
        </w:sectPr>
      </w:pPr>
    </w:p>
    <w:p w:rsidR="00A93898" w:rsidRDefault="00000000">
      <w:pPr>
        <w:spacing w:before="81" w:line="114" w:lineRule="exact"/>
        <w:ind w:left="407"/>
        <w:rPr>
          <w:rFonts w:ascii="Cambria Math" w:eastAsia="Cambria Math"/>
          <w:sz w:val="12"/>
        </w:rPr>
      </w:pPr>
      <w:r>
        <w:rPr>
          <w:rFonts w:ascii="Cambria Math" w:eastAsia="Cambria Math"/>
          <w:w w:val="105"/>
          <w:position w:val="-5"/>
          <w:sz w:val="14"/>
        </w:rPr>
        <w:t>𝑀</w:t>
      </w:r>
      <w:r>
        <w:rPr>
          <w:rFonts w:ascii="Cambria Math" w:eastAsia="Cambria Math"/>
          <w:w w:val="105"/>
          <w:sz w:val="12"/>
        </w:rPr>
        <w:t>2</w:t>
      </w:r>
    </w:p>
    <w:p w:rsidR="00A93898" w:rsidRDefault="00000000">
      <w:pPr>
        <w:spacing w:before="106" w:line="89" w:lineRule="exact"/>
        <w:ind w:left="407"/>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A93898">
      <w:pPr>
        <w:spacing w:line="89"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num="2" w:space="720" w:equalWidth="0">
            <w:col w:w="644" w:space="174"/>
            <w:col w:w="9132"/>
          </w:cols>
        </w:sectPr>
      </w:pPr>
    </w:p>
    <w:p w:rsidR="00A93898" w:rsidRDefault="00000000">
      <w:pPr>
        <w:spacing w:line="269" w:lineRule="exact"/>
        <w:ind w:left="152"/>
        <w:rPr>
          <w:rFonts w:ascii="Cambria Math" w:eastAsia="Cambria Math" w:hAnsi="Cambria Math"/>
          <w:sz w:val="14"/>
        </w:rPr>
      </w:pPr>
      <w:r>
        <w:rPr>
          <w:rFonts w:ascii="Cambria Math" w:eastAsia="Cambria Math" w:hAnsi="Cambria Math"/>
          <w:sz w:val="20"/>
        </w:rPr>
        <w:t>|𝐴|</w:t>
      </w:r>
      <w:r>
        <w:rPr>
          <w:rFonts w:ascii="Cambria Math" w:eastAsia="Cambria Math" w:hAnsi="Cambria Math"/>
          <w:position w:val="-4"/>
          <w:sz w:val="14"/>
        </w:rPr>
        <w:t>𝑣</w:t>
      </w:r>
      <w:r>
        <w:rPr>
          <w:rFonts w:ascii="Cambria Math" w:eastAsia="Cambria Math" w:hAnsi="Cambria Math"/>
          <w:spacing w:val="5"/>
          <w:position w:val="-4"/>
          <w:sz w:val="14"/>
        </w:rPr>
        <w:t xml:space="preserve"> </w:t>
      </w:r>
      <w:r>
        <w:rPr>
          <w:rFonts w:ascii="Cambria Math" w:eastAsia="Cambria Math" w:hAnsi="Cambria Math"/>
          <w:position w:val="7"/>
          <w:sz w:val="12"/>
        </w:rPr>
        <w:t>&amp;⊃</w:t>
      </w:r>
      <w:r>
        <w:rPr>
          <w:rFonts w:ascii="Cambria Math" w:eastAsia="Cambria Math" w:hAnsi="Cambria Math"/>
          <w:spacing w:val="18"/>
          <w:position w:val="7"/>
          <w:sz w:val="12"/>
        </w:rPr>
        <w:t xml:space="preserve"> </w:t>
      </w:r>
      <w:r>
        <w:rPr>
          <w:rFonts w:ascii="Cambria Math" w:eastAsia="Cambria Math" w:hAnsi="Cambria Math"/>
          <w:sz w:val="20"/>
        </w:rPr>
        <w:t>=</w:t>
      </w:r>
      <w:r>
        <w:rPr>
          <w:rFonts w:ascii="Cambria Math" w:eastAsia="Cambria Math" w:hAnsi="Cambria Math"/>
          <w:spacing w:val="15"/>
          <w:sz w:val="20"/>
        </w:rPr>
        <w:t xml:space="preserve"> </w:t>
      </w:r>
      <w:r>
        <w:rPr>
          <w:rFonts w:ascii="Cambria Math" w:eastAsia="Cambria Math" w:hAnsi="Cambria Math"/>
          <w:sz w:val="20"/>
        </w:rPr>
        <w:t>|𝐴|</w:t>
      </w:r>
      <w:r>
        <w:rPr>
          <w:rFonts w:ascii="Cambria Math" w:eastAsia="Cambria Math" w:hAnsi="Cambria Math"/>
          <w:position w:val="-5"/>
          <w:sz w:val="14"/>
        </w:rPr>
        <w:t>𝑣</w:t>
      </w:r>
    </w:p>
    <w:p w:rsidR="00A93898" w:rsidRDefault="00000000">
      <w:pPr>
        <w:pStyle w:val="a3"/>
        <w:spacing w:line="221" w:lineRule="exact"/>
        <w:ind w:left="152"/>
      </w:pPr>
      <w:r>
        <w:br w:type="column"/>
      </w:r>
      <w:r>
        <w:t>(по</w:t>
      </w:r>
      <w:r>
        <w:rPr>
          <w:spacing w:val="-1"/>
        </w:rPr>
        <w:t xml:space="preserve"> </w:t>
      </w:r>
      <w:r>
        <w:t>лемме</w:t>
      </w:r>
      <w:r>
        <w:rPr>
          <w:spacing w:val="-2"/>
        </w:rPr>
        <w:t xml:space="preserve"> </w:t>
      </w:r>
      <w:r>
        <w:t>5).</w:t>
      </w:r>
    </w:p>
    <w:p w:rsidR="00A93898" w:rsidRDefault="00A93898">
      <w:pPr>
        <w:spacing w:line="221" w:lineRule="exact"/>
        <w:sectPr w:rsidR="00A93898">
          <w:type w:val="continuous"/>
          <w:pgSz w:w="11910" w:h="16840"/>
          <w:pgMar w:top="1320" w:right="980" w:bottom="1200" w:left="980" w:header="0" w:footer="1005" w:gutter="0"/>
          <w:cols w:num="2" w:space="720" w:equalWidth="0">
            <w:col w:w="1345" w:space="1982"/>
            <w:col w:w="6623"/>
          </w:cols>
        </w:sectPr>
      </w:pPr>
    </w:p>
    <w:p w:rsidR="00A93898" w:rsidRDefault="00A93898">
      <w:pPr>
        <w:pStyle w:val="a3"/>
        <w:spacing w:before="10"/>
        <w:rPr>
          <w:sz w:val="9"/>
        </w:rPr>
      </w:pPr>
    </w:p>
    <w:p w:rsidR="00A93898" w:rsidRDefault="00A93898">
      <w:pPr>
        <w:rPr>
          <w:sz w:val="9"/>
        </w:rPr>
        <w:sectPr w:rsidR="00A93898">
          <w:type w:val="continuous"/>
          <w:pgSz w:w="11910" w:h="16840"/>
          <w:pgMar w:top="1320" w:right="980" w:bottom="1200" w:left="980" w:header="0" w:footer="1005" w:gutter="0"/>
          <w:cols w:space="720"/>
        </w:sectPr>
      </w:pPr>
    </w:p>
    <w:p w:rsidR="00A93898" w:rsidRDefault="00000000">
      <w:pPr>
        <w:spacing w:before="80" w:line="114" w:lineRule="exact"/>
        <w:jc w:val="right"/>
        <w:rPr>
          <w:rFonts w:ascii="Cambria Math" w:eastAsia="Cambria Math"/>
          <w:sz w:val="12"/>
        </w:rPr>
      </w:pPr>
      <w:r>
        <w:rPr>
          <w:rFonts w:ascii="Cambria Math" w:eastAsia="Cambria Math"/>
          <w:w w:val="105"/>
          <w:position w:val="-5"/>
          <w:sz w:val="14"/>
        </w:rPr>
        <w:t>𝑀</w:t>
      </w:r>
      <w:r>
        <w:rPr>
          <w:rFonts w:ascii="Cambria Math" w:eastAsia="Cambria Math"/>
          <w:w w:val="105"/>
          <w:sz w:val="12"/>
        </w:rPr>
        <w:t>2</w:t>
      </w:r>
    </w:p>
    <w:p w:rsidR="00A93898" w:rsidRDefault="00000000">
      <w:pPr>
        <w:spacing w:before="105" w:line="89" w:lineRule="exact"/>
        <w:ind w:left="668"/>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A93898">
      <w:pPr>
        <w:spacing w:line="89" w:lineRule="exact"/>
        <w:rPr>
          <w:rFonts w:ascii="Cambria Math" w:eastAsia="Cambria Math" w:hAnsi="Cambria Math" w:cs="Cambria Math"/>
          <w:sz w:val="14"/>
          <w:szCs w:val="14"/>
        </w:rPr>
        <w:sectPr w:rsidR="00A93898">
          <w:type w:val="continuous"/>
          <w:pgSz w:w="11910" w:h="16840"/>
          <w:pgMar w:top="1320" w:right="980" w:bottom="1200" w:left="980" w:header="0" w:footer="1005" w:gutter="0"/>
          <w:cols w:num="2" w:space="720" w:equalWidth="0">
            <w:col w:w="1543" w:space="40"/>
            <w:col w:w="8367"/>
          </w:cols>
        </w:sectPr>
      </w:pPr>
    </w:p>
    <w:p w:rsidR="00A93898" w:rsidRDefault="00000000">
      <w:pPr>
        <w:spacing w:line="166" w:lineRule="exact"/>
        <w:ind w:left="719"/>
        <w:rPr>
          <w:rFonts w:ascii="Cambria Math" w:eastAsia="Cambria Math" w:hAnsi="Cambria Math"/>
          <w:sz w:val="14"/>
        </w:rPr>
      </w:pPr>
      <w:r>
        <w:rPr>
          <w:sz w:val="20"/>
        </w:rPr>
        <w:t>(8)</w:t>
      </w:r>
      <w:r>
        <w:rPr>
          <w:spacing w:val="4"/>
          <w:sz w:val="20"/>
        </w:rPr>
        <w:t xml:space="preserve"> </w:t>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4"/>
          <w:sz w:val="14"/>
        </w:rPr>
        <w:t>𝑣</w:t>
      </w:r>
      <w:r>
        <w:rPr>
          <w:rFonts w:ascii="Cambria Math" w:eastAsia="Cambria Math" w:hAnsi="Cambria Math"/>
          <w:spacing w:val="9"/>
          <w:position w:val="-4"/>
          <w:sz w:val="14"/>
        </w:rPr>
        <w:t xml:space="preserve"> </w:t>
      </w:r>
      <w:r>
        <w:rPr>
          <w:rFonts w:ascii="Cambria Math" w:eastAsia="Cambria Math" w:hAnsi="Cambria Math"/>
          <w:position w:val="7"/>
          <w:sz w:val="12"/>
        </w:rPr>
        <w:t>&amp;⊃</w:t>
      </w:r>
      <w:r>
        <w:rPr>
          <w:rFonts w:ascii="Cambria Math" w:eastAsia="Cambria Math" w:hAnsi="Cambria Math"/>
          <w:spacing w:val="23"/>
          <w:position w:val="7"/>
          <w:sz w:val="12"/>
        </w:rPr>
        <w:t xml:space="preserve"> </w:t>
      </w:r>
      <w:r>
        <w:rPr>
          <w:rFonts w:ascii="Cambria Math" w:eastAsia="Cambria Math" w:hAnsi="Cambria Math"/>
          <w:sz w:val="20"/>
        </w:rPr>
        <w:t>=</w:t>
      </w:r>
      <w:r>
        <w:rPr>
          <w:rFonts w:ascii="Cambria Math" w:eastAsia="Cambria Math" w:hAnsi="Cambria Math"/>
          <w:spacing w:val="17"/>
          <w:sz w:val="20"/>
        </w:rPr>
        <w:t xml:space="preserve"> </w:t>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z w:val="20"/>
        </w:rPr>
        <w:t>|</w:t>
      </w:r>
      <w:r>
        <w:rPr>
          <w:rFonts w:ascii="Cambria Math" w:eastAsia="Cambria Math" w:hAnsi="Cambria Math"/>
          <w:position w:val="-5"/>
          <w:sz w:val="14"/>
        </w:rPr>
        <w:t>𝑣</w:t>
      </w:r>
    </w:p>
    <w:p w:rsidR="00A93898" w:rsidRDefault="00000000">
      <w:pPr>
        <w:pStyle w:val="a3"/>
        <w:spacing w:line="166" w:lineRule="exact"/>
        <w:ind w:left="719"/>
      </w:pPr>
      <w:r>
        <w:br w:type="column"/>
      </w:r>
      <w:r>
        <w:t>(из</w:t>
      </w:r>
      <w:r>
        <w:rPr>
          <w:spacing w:val="-3"/>
        </w:rPr>
        <w:t xml:space="preserve"> </w:t>
      </w:r>
      <w:r>
        <w:t>(1),</w:t>
      </w:r>
      <w:r>
        <w:rPr>
          <w:spacing w:val="-2"/>
        </w:rPr>
        <w:t xml:space="preserve"> </w:t>
      </w:r>
      <w:r>
        <w:t>(5)</w:t>
      </w:r>
      <w:r>
        <w:rPr>
          <w:spacing w:val="-2"/>
        </w:rPr>
        <w:t xml:space="preserve"> </w:t>
      </w:r>
      <w:r>
        <w:t>и</w:t>
      </w:r>
      <w:r>
        <w:rPr>
          <w:spacing w:val="-3"/>
        </w:rPr>
        <w:t xml:space="preserve"> </w:t>
      </w:r>
      <w:r>
        <w:t>(7)).</w:t>
      </w:r>
    </w:p>
    <w:p w:rsidR="00A93898" w:rsidRDefault="00A93898">
      <w:pPr>
        <w:spacing w:line="166" w:lineRule="exact"/>
        <w:sectPr w:rsidR="00A93898">
          <w:type w:val="continuous"/>
          <w:pgSz w:w="11910" w:h="16840"/>
          <w:pgMar w:top="1320" w:right="980" w:bottom="1200" w:left="980" w:header="0" w:footer="1005" w:gutter="0"/>
          <w:cols w:num="2" w:space="720" w:equalWidth="0">
            <w:col w:w="2370" w:space="1415"/>
            <w:col w:w="6165"/>
          </w:cols>
        </w:sectPr>
      </w:pPr>
    </w:p>
    <w:p w:rsidR="00A93898" w:rsidRDefault="00000000">
      <w:pPr>
        <w:tabs>
          <w:tab w:val="left" w:pos="2325"/>
        </w:tabs>
        <w:spacing w:line="125" w:lineRule="exact"/>
        <w:ind w:left="1420"/>
        <w:rPr>
          <w:rFonts w:ascii="Cambria Math"/>
          <w:sz w:val="12"/>
        </w:rPr>
      </w:pPr>
      <w:r>
        <w:rPr>
          <w:rFonts w:ascii="Cambria Math"/>
          <w:w w:val="105"/>
          <w:sz w:val="12"/>
        </w:rPr>
        <w:t>0</w:t>
      </w:r>
      <w:r>
        <w:rPr>
          <w:rFonts w:ascii="Cambria Math"/>
          <w:w w:val="105"/>
          <w:sz w:val="12"/>
        </w:rPr>
        <w:tab/>
        <w:t>0</w:t>
      </w:r>
    </w:p>
    <w:p w:rsidR="00A93898" w:rsidRDefault="00A93898">
      <w:pPr>
        <w:pStyle w:val="a3"/>
        <w:rPr>
          <w:rFonts w:ascii="Cambria Math"/>
          <w:sz w:val="11"/>
        </w:rPr>
      </w:pPr>
    </w:p>
    <w:p w:rsidR="00A93898" w:rsidRDefault="00A93898">
      <w:pPr>
        <w:rPr>
          <w:rFonts w:ascii="Cambria Math"/>
          <w:sz w:val="11"/>
        </w:rPr>
        <w:sectPr w:rsidR="00A93898">
          <w:type w:val="continuous"/>
          <w:pgSz w:w="11910" w:h="16840"/>
          <w:pgMar w:top="1320" w:right="980" w:bottom="1200" w:left="980" w:header="0" w:footer="1005" w:gutter="0"/>
          <w:cols w:space="720"/>
        </w:sectPr>
      </w:pPr>
    </w:p>
    <w:p w:rsidR="00A93898" w:rsidRDefault="00000000">
      <w:pPr>
        <w:pStyle w:val="a3"/>
        <w:spacing w:before="157"/>
        <w:jc w:val="right"/>
      </w:pPr>
      <w:r>
        <w:t>(9)</w:t>
      </w:r>
    </w:p>
    <w:p w:rsidR="00A93898" w:rsidRDefault="00000000">
      <w:pPr>
        <w:spacing w:before="77" w:line="133" w:lineRule="exact"/>
        <w:ind w:left="352"/>
        <w:rPr>
          <w:rFonts w:ascii="Cambria Math" w:eastAsia="Cambria Math" w:hAnsi="Cambria Math" w:cs="Cambria Math"/>
          <w:sz w:val="14"/>
          <w:szCs w:val="14"/>
        </w:rPr>
      </w:pPr>
      <w:r>
        <w:br w:type="column"/>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p>
    <w:p w:rsidR="00A93898" w:rsidRDefault="00000000">
      <w:pPr>
        <w:spacing w:line="168" w:lineRule="auto"/>
        <w:ind w:left="9"/>
        <w:rPr>
          <w:rFonts w:ascii="Cambria Math" w:eastAsia="Cambria Math"/>
          <w:sz w:val="12"/>
        </w:rPr>
      </w:pPr>
      <w:r>
        <w:rPr>
          <w:rFonts w:ascii="Cambria Math" w:eastAsia="Cambria Math"/>
          <w:sz w:val="20"/>
        </w:rPr>
        <w:t>|𝐴</w:t>
      </w:r>
      <w:r>
        <w:rPr>
          <w:rFonts w:ascii="Cambria Math" w:eastAsia="Cambria Math"/>
          <w:position w:val="-3"/>
          <w:sz w:val="14"/>
        </w:rPr>
        <w:t>0</w:t>
      </w:r>
      <w:r>
        <w:rPr>
          <w:rFonts w:ascii="Cambria Math" w:eastAsia="Cambria Math"/>
          <w:sz w:val="20"/>
        </w:rPr>
        <w:t>|</w:t>
      </w:r>
      <w:r>
        <w:rPr>
          <w:rFonts w:ascii="Cambria Math" w:eastAsia="Cambria Math"/>
          <w:position w:val="-5"/>
          <w:sz w:val="14"/>
        </w:rPr>
        <w:t>𝑣</w:t>
      </w:r>
      <w:r>
        <w:rPr>
          <w:rFonts w:ascii="Cambria Math" w:eastAsia="Cambria Math"/>
          <w:position w:val="-8"/>
          <w:sz w:val="12"/>
        </w:rPr>
        <w:t>0</w:t>
      </w:r>
    </w:p>
    <w:p w:rsidR="00A93898" w:rsidRDefault="00000000">
      <w:pPr>
        <w:pStyle w:val="a3"/>
        <w:spacing w:before="153"/>
        <w:ind w:left="22"/>
      </w:pPr>
      <w:r>
        <w:br w:type="column"/>
      </w:r>
      <w:r>
        <w:rPr>
          <w:rFonts w:ascii="Cambria Math" w:hAnsi="Cambria Math"/>
        </w:rPr>
        <w:t>≠</w:t>
      </w:r>
      <w:r>
        <w:rPr>
          <w:rFonts w:ascii="Cambria Math" w:hAnsi="Cambria Math"/>
          <w:spacing w:val="11"/>
        </w:rPr>
        <w:t xml:space="preserve"> </w:t>
      </w:r>
      <w:r>
        <w:rPr>
          <w:rFonts w:ascii="Cambria Math" w:hAnsi="Cambria Math"/>
        </w:rPr>
        <w:t>1</w:t>
      </w:r>
      <w:r>
        <w:rPr>
          <w:rFonts w:ascii="Cambria Math" w:hAnsi="Cambria Math"/>
          <w:spacing w:val="5"/>
        </w:rPr>
        <w:t xml:space="preserve"> </w:t>
      </w:r>
      <w:r>
        <w:t>(из</w:t>
      </w:r>
      <w:r>
        <w:rPr>
          <w:spacing w:val="-2"/>
        </w:rPr>
        <w:t xml:space="preserve"> </w:t>
      </w:r>
      <w:r>
        <w:t>(6)</w:t>
      </w:r>
      <w:r>
        <w:rPr>
          <w:spacing w:val="-1"/>
        </w:rPr>
        <w:t xml:space="preserve"> </w:t>
      </w:r>
      <w:r>
        <w:t>и</w:t>
      </w:r>
      <w:r>
        <w:rPr>
          <w:spacing w:val="-2"/>
        </w:rPr>
        <w:t xml:space="preserve"> </w:t>
      </w:r>
      <w:r>
        <w:t>(8)).</w:t>
      </w:r>
    </w:p>
    <w:p w:rsidR="00A93898" w:rsidRDefault="00A93898">
      <w:pPr>
        <w:sectPr w:rsidR="00A93898">
          <w:type w:val="continuous"/>
          <w:pgSz w:w="11910" w:h="16840"/>
          <w:pgMar w:top="1320" w:right="980" w:bottom="1200" w:left="980" w:header="0" w:footer="1005" w:gutter="0"/>
          <w:cols w:num="3" w:space="720" w:equalWidth="0">
            <w:col w:w="954" w:space="40"/>
            <w:col w:w="2549" w:space="39"/>
            <w:col w:w="6368"/>
          </w:cols>
        </w:sectPr>
      </w:pPr>
    </w:p>
    <w:p w:rsidR="00A93898" w:rsidRDefault="00A93898">
      <w:pPr>
        <w:pStyle w:val="a3"/>
        <w:spacing w:before="2"/>
        <w:rPr>
          <w:sz w:val="11"/>
        </w:rPr>
      </w:pPr>
    </w:p>
    <w:p w:rsidR="00A93898" w:rsidRDefault="00000000">
      <w:pPr>
        <w:pStyle w:val="a3"/>
        <w:spacing w:before="91"/>
        <w:ind w:left="719"/>
      </w:pPr>
      <w:r>
        <w:t>Ясно,</w:t>
      </w:r>
      <w:r>
        <w:rPr>
          <w:spacing w:val="-4"/>
        </w:rPr>
        <w:t xml:space="preserve"> </w:t>
      </w:r>
      <w:r>
        <w:t>что</w:t>
      </w:r>
      <w:r>
        <w:rPr>
          <w:spacing w:val="-2"/>
        </w:rPr>
        <w:t xml:space="preserve"> </w:t>
      </w:r>
      <w:r>
        <w:t>верны</w:t>
      </w:r>
      <w:r>
        <w:rPr>
          <w:spacing w:val="-3"/>
        </w:rPr>
        <w:t xml:space="preserve"> </w:t>
      </w:r>
      <w:r>
        <w:t>нижеследующие</w:t>
      </w:r>
      <w:r>
        <w:rPr>
          <w:spacing w:val="-1"/>
        </w:rPr>
        <w:t xml:space="preserve"> </w:t>
      </w:r>
      <w:r>
        <w:t>утверждения (10)</w:t>
      </w:r>
      <w:r>
        <w:rPr>
          <w:spacing w:val="-4"/>
        </w:rPr>
        <w:t xml:space="preserve"> </w:t>
      </w:r>
      <w:r>
        <w:t>и</w:t>
      </w:r>
      <w:r>
        <w:rPr>
          <w:spacing w:val="-4"/>
        </w:rPr>
        <w:t xml:space="preserve"> </w:t>
      </w:r>
      <w:r>
        <w:t>(11):</w:t>
      </w:r>
    </w:p>
    <w:p w:rsidR="00A93898" w:rsidRDefault="00A93898">
      <w:pPr>
        <w:pStyle w:val="a3"/>
        <w:spacing w:before="7"/>
      </w:pPr>
    </w:p>
    <w:p w:rsidR="00A93898" w:rsidRDefault="00000000">
      <w:pPr>
        <w:pStyle w:val="a4"/>
        <w:numPr>
          <w:ilvl w:val="0"/>
          <w:numId w:val="5"/>
        </w:numPr>
        <w:tabs>
          <w:tab w:val="left" w:pos="1854"/>
          <w:tab w:val="left" w:pos="1855"/>
          <w:tab w:val="left" w:pos="2853"/>
          <w:tab w:val="left" w:pos="4010"/>
          <w:tab w:val="left" w:pos="5397"/>
          <w:tab w:val="left" w:pos="6691"/>
          <w:tab w:val="left" w:pos="7808"/>
          <w:tab w:val="left" w:pos="8705"/>
        </w:tabs>
        <w:rPr>
          <w:sz w:val="20"/>
        </w:rPr>
      </w:pPr>
      <w:r>
        <w:rPr>
          <w:rFonts w:ascii="Cambria Math" w:eastAsia="Cambria Math" w:hAnsi="Cambria Math"/>
          <w:sz w:val="20"/>
        </w:rPr>
        <w:t>𝑣</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t>оценка</w:t>
      </w:r>
      <w:r>
        <w:rPr>
          <w:sz w:val="20"/>
        </w:rPr>
        <w:tab/>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rPr>
          <w:sz w:val="20"/>
          <w:szCs w:val="20"/>
        </w:rPr>
        <w:sectPr w:rsidR="00A93898">
          <w:type w:val="continuous"/>
          <w:pgSz w:w="11910" w:h="16840"/>
          <w:pgMar w:top="1320" w:right="980" w:bottom="1200" w:left="980" w:header="0" w:footer="1005" w:gutter="0"/>
          <w:cols w:space="720"/>
        </w:sectPr>
      </w:pPr>
    </w:p>
    <w:p w:rsidR="00A93898" w:rsidRDefault="00000000">
      <w:pPr>
        <w:pStyle w:val="a4"/>
        <w:numPr>
          <w:ilvl w:val="0"/>
          <w:numId w:val="5"/>
        </w:numPr>
        <w:tabs>
          <w:tab w:val="left" w:pos="2061"/>
          <w:tab w:val="left" w:pos="2062"/>
          <w:tab w:val="left" w:pos="3336"/>
          <w:tab w:val="left" w:pos="4699"/>
          <w:tab w:val="left" w:pos="6718"/>
          <w:tab w:val="left" w:pos="8660"/>
        </w:tabs>
        <w:spacing w:before="69"/>
        <w:ind w:left="2061" w:hanging="1343"/>
        <w:rPr>
          <w:sz w:val="20"/>
        </w:rPr>
      </w:pPr>
      <w:r>
        <w:rPr>
          <w:rFonts w:ascii="Cambria Math" w:eastAsia="Cambria Math" w:hAnsi="Cambria Math"/>
          <w:sz w:val="20"/>
        </w:rPr>
        <w:lastRenderedPageBreak/>
        <w:t>{1}</w:t>
      </w:r>
      <w:r>
        <w:rPr>
          <w:rFonts w:ascii="Cambria Math" w:eastAsia="Cambria Math" w:hAnsi="Cambria Math"/>
          <w:sz w:val="20"/>
        </w:rPr>
        <w:tab/>
      </w:r>
      <w:r>
        <w:rPr>
          <w:sz w:val="20"/>
        </w:rPr>
        <w:t>есть</w:t>
      </w:r>
      <w:r>
        <w:rPr>
          <w:sz w:val="20"/>
        </w:rPr>
        <w:tab/>
        <w:t>выделенное</w:t>
      </w:r>
      <w:r>
        <w:rPr>
          <w:sz w:val="20"/>
        </w:rPr>
        <w:tab/>
        <w:t>множество</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-матрицы</w:t>
      </w:r>
    </w:p>
    <w:p w:rsidR="00A93898" w:rsidRDefault="00000000">
      <w:pPr>
        <w:spacing w:before="94"/>
        <w:ind w:left="152"/>
        <w:rPr>
          <w:sz w:val="20"/>
          <w:szCs w:val="20"/>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5"/>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r>
        <w:rPr>
          <w:rFonts w:ascii="Cambria Math" w:eastAsia="Cambria Math" w:hAnsi="Cambria Math" w:cs="Cambria Math"/>
          <w:sz w:val="20"/>
          <w:szCs w:val="20"/>
        </w:rPr>
        <w:t>,</w:t>
      </w:r>
      <w:r>
        <w:rPr>
          <w:rFonts w:ascii="Cambria Math" w:eastAsia="Cambria Math" w:hAnsi="Cambria Math" w:cs="Cambria Math"/>
          <w:spacing w:val="-4"/>
          <w:sz w:val="20"/>
          <w:szCs w:val="20"/>
        </w:rPr>
        <w:t xml:space="preserve"> </w:t>
      </w:r>
      <w:r>
        <w:rPr>
          <w:rFonts w:ascii="Cambria Math" w:eastAsia="Cambria Math" w:hAnsi="Cambria Math" w:cs="Cambria Math"/>
          <w:sz w:val="20"/>
          <w:szCs w:val="20"/>
        </w:rPr>
        <w:t>⊃</w:t>
      </w:r>
      <w:r>
        <w:rPr>
          <w:rFonts w:ascii="Cambria Math" w:eastAsia="Cambria Math" w:hAnsi="Cambria Math" w:cs="Cambria Math"/>
          <w:position w:val="-3"/>
          <w:sz w:val="14"/>
          <w:szCs w:val="14"/>
        </w:rPr>
        <w:t>(1,0,0,1)</w:t>
      </w:r>
      <w:r>
        <w:rPr>
          <w:rFonts w:ascii="Cambria Math" w:eastAsia="Cambria Math" w:hAnsi="Cambria Math" w:cs="Cambria Math"/>
          <w:sz w:val="20"/>
          <w:szCs w:val="20"/>
        </w:rPr>
        <w:t>⟩</w:t>
      </w:r>
      <w:r>
        <w:rPr>
          <w:sz w:val="20"/>
          <w:szCs w:val="20"/>
        </w:rPr>
        <w:t>.</w:t>
      </w:r>
    </w:p>
    <w:p w:rsidR="00A93898" w:rsidRDefault="00A93898">
      <w:pPr>
        <w:pStyle w:val="a3"/>
        <w:spacing w:before="4"/>
      </w:pPr>
    </w:p>
    <w:p w:rsidR="00A93898" w:rsidRDefault="00000000">
      <w:pPr>
        <w:pStyle w:val="a3"/>
        <w:tabs>
          <w:tab w:val="left" w:pos="2094"/>
          <w:tab w:val="left" w:pos="2849"/>
          <w:tab w:val="left" w:pos="4507"/>
          <w:tab w:val="left" w:pos="5298"/>
          <w:tab w:val="left" w:pos="5962"/>
          <w:tab w:val="left" w:pos="6904"/>
          <w:tab w:val="left" w:pos="7655"/>
          <w:tab w:val="left" w:pos="8492"/>
          <w:tab w:val="left" w:pos="9501"/>
        </w:tabs>
        <w:spacing w:before="1"/>
        <w:ind w:left="719"/>
      </w:pPr>
      <w:r>
        <w:t>Опираясь</w:t>
      </w:r>
      <w:r>
        <w:tab/>
        <w:t>на</w:t>
      </w:r>
      <w:r>
        <w:tab/>
        <w:t>утверждения</w:t>
      </w:r>
      <w:r>
        <w:tab/>
        <w:t>(2)</w:t>
      </w:r>
      <w:r>
        <w:tab/>
        <w:t>и</w:t>
      </w:r>
      <w:r>
        <w:tab/>
        <w:t>(11),</w:t>
      </w:r>
      <w:r>
        <w:tab/>
        <w:t>на</w:t>
      </w:r>
      <w:r>
        <w:tab/>
        <w:t>тот</w:t>
      </w:r>
      <w:r>
        <w:tab/>
        <w:t>факт,</w:t>
      </w:r>
      <w:r>
        <w:tab/>
        <w:t>что</w:t>
      </w:r>
    </w:p>
    <w:p w:rsidR="00A93898" w:rsidRDefault="00000000">
      <w:pPr>
        <w:pStyle w:val="a3"/>
        <w:spacing w:before="119"/>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6"/>
        </w:rPr>
        <w:t xml:space="preserve"> </w:t>
      </w:r>
      <w:r>
        <w:t>есть</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w:t>
      </w:r>
      <w:r>
        <w:rPr>
          <w:spacing w:val="2"/>
        </w:rPr>
        <w:t xml:space="preserve"> </w:t>
      </w:r>
      <w:r>
        <w:t>замечанию 3),</w:t>
      </w:r>
      <w:r>
        <w:rPr>
          <w:spacing w:val="1"/>
        </w:rPr>
        <w:t xml:space="preserve"> </w:t>
      </w:r>
      <w:r>
        <w:t>а также</w:t>
      </w:r>
      <w:r>
        <w:rPr>
          <w:spacing w:val="1"/>
        </w:rPr>
        <w:t xml:space="preserve"> </w:t>
      </w:r>
      <w:r>
        <w:t>на определение</w:t>
      </w:r>
      <w:r>
        <w:rPr>
          <w:spacing w:val="1"/>
        </w:rPr>
        <w:t xml:space="preserve"> </w:t>
      </w:r>
      <w:r>
        <w:t xml:space="preserve">4, </w:t>
      </w:r>
      <w:proofErr w:type="spellStart"/>
      <w:r>
        <w:t>получае</w:t>
      </w:r>
      <w:proofErr w:type="spellEnd"/>
      <w:r>
        <w:t>,</w:t>
      </w:r>
      <w:r>
        <w:rPr>
          <w:spacing w:val="1"/>
        </w:rPr>
        <w:t xml:space="preserve"> </w:t>
      </w:r>
      <w:r>
        <w:t>что</w:t>
      </w:r>
    </w:p>
    <w:p w:rsidR="00A93898" w:rsidRDefault="00A93898">
      <w:pPr>
        <w:pStyle w:val="a3"/>
        <w:spacing w:before="6"/>
      </w:pPr>
    </w:p>
    <w:p w:rsidR="00A93898" w:rsidRDefault="00000000">
      <w:pPr>
        <w:pStyle w:val="a4"/>
        <w:numPr>
          <w:ilvl w:val="0"/>
          <w:numId w:val="5"/>
        </w:numPr>
        <w:tabs>
          <w:tab w:val="left" w:pos="1697"/>
          <w:tab w:val="left" w:pos="1698"/>
          <w:tab w:val="left" w:pos="2633"/>
          <w:tab w:val="left" w:pos="3857"/>
          <w:tab w:val="left" w:pos="5112"/>
          <w:tab w:val="left" w:pos="5873"/>
          <w:tab w:val="left" w:pos="7008"/>
          <w:tab w:val="left" w:pos="7966"/>
          <w:tab w:val="left" w:pos="8705"/>
        </w:tabs>
        <w:ind w:left="1697" w:hanging="979"/>
        <w:rPr>
          <w:sz w:val="20"/>
        </w:rPr>
      </w:pPr>
      <w:r>
        <w:rPr>
          <w:sz w:val="20"/>
        </w:rPr>
        <w:t>для</w:t>
      </w:r>
      <w:r>
        <w:rPr>
          <w:sz w:val="20"/>
        </w:rPr>
        <w:tab/>
        <w:t>всякой</w:t>
      </w:r>
      <w:r>
        <w:rPr>
          <w:sz w:val="20"/>
        </w:rPr>
        <w:tab/>
        <w:t>оценки</w:t>
      </w:r>
      <w:r>
        <w:rPr>
          <w:sz w:val="20"/>
        </w:rPr>
        <w:tab/>
      </w:r>
      <w:r>
        <w:rPr>
          <w:rFonts w:ascii="Cambria Math" w:eastAsia="Cambria Math" w:hAnsi="Cambria Math"/>
          <w:sz w:val="20"/>
        </w:rPr>
        <w:t>𝑣</w:t>
      </w:r>
      <w:r>
        <w:rPr>
          <w:rFonts w:ascii="Cambria Math" w:eastAsia="Cambria Math" w:hAnsi="Cambria Math"/>
          <w:sz w:val="20"/>
        </w:rPr>
        <w:tab/>
      </w:r>
      <w:r>
        <w:rPr>
          <w:sz w:val="20"/>
        </w:rPr>
        <w:t>языка</w:t>
      </w:r>
      <w:r>
        <w:rPr>
          <w:sz w:val="20"/>
        </w:rPr>
        <w:tab/>
      </w:r>
      <w:r>
        <w:rPr>
          <w:rFonts w:ascii="Cambria Math" w:eastAsia="Cambria Math" w:hAnsi="Cambria Math"/>
          <w:sz w:val="20"/>
        </w:rPr>
        <w:t>𝐿</w:t>
      </w:r>
      <w:r>
        <w:rPr>
          <w:rFonts w:ascii="Cambria Math" w:eastAsia="Cambria Math" w:hAnsi="Cambria Math"/>
          <w:position w:val="-3"/>
          <w:sz w:val="14"/>
        </w:rPr>
        <w:t>&amp;⊃</w:t>
      </w:r>
      <w:r>
        <w:rPr>
          <w:rFonts w:ascii="Cambria Math" w:eastAsia="Cambria Math" w:hAnsi="Cambria Math"/>
          <w:position w:val="-3"/>
          <w:sz w:val="14"/>
        </w:rPr>
        <w:tab/>
      </w:r>
      <w:r>
        <w:rPr>
          <w:sz w:val="20"/>
        </w:rPr>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A93898">
      <w:pPr>
        <w:rPr>
          <w:sz w:val="20"/>
        </w:rPr>
        <w:sectPr w:rsidR="00A93898">
          <w:pgSz w:w="11910" w:h="16840"/>
          <w:pgMar w:top="1040" w:right="980" w:bottom="1240" w:left="980" w:header="0" w:footer="1005" w:gutter="0"/>
          <w:cols w:space="720"/>
        </w:sectPr>
      </w:pPr>
    </w:p>
    <w:p w:rsidR="00A93898" w:rsidRDefault="00000000">
      <w:pPr>
        <w:spacing w:before="166"/>
        <w:ind w:left="152"/>
        <w:rPr>
          <w:rFonts w:ascii="Cambria Math" w:eastAsia="Cambria Math" w:hAnsi="Cambria Math" w:cs="Cambria Math"/>
          <w:sz w:val="14"/>
          <w:szCs w:val="14"/>
        </w:rPr>
      </w:pPr>
      <w:proofErr w:type="gramStart"/>
      <w:r>
        <w:rPr>
          <w:rFonts w:ascii="Cambria Math" w:eastAsia="Cambria Math" w:hAnsi="Cambria Math" w:cs="Cambria Math"/>
          <w:sz w:val="20"/>
          <w:szCs w:val="20"/>
        </w:rPr>
        <w:t>⟨{</w:t>
      </w:r>
      <w:proofErr w:type="gramEnd"/>
      <w:r>
        <w:rPr>
          <w:rFonts w:ascii="Cambria Math" w:eastAsia="Cambria Math" w:hAnsi="Cambria Math" w:cs="Cambria Math"/>
          <w:sz w:val="20"/>
          <w:szCs w:val="20"/>
        </w:rPr>
        <w:t>1,1/2,0},</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8"/>
          <w:sz w:val="20"/>
          <w:szCs w:val="20"/>
        </w:rPr>
        <w:t xml:space="preserve"> </w:t>
      </w:r>
      <w:r>
        <w:rPr>
          <w:rFonts w:ascii="Cambria Math" w:eastAsia="Cambria Math" w:hAnsi="Cambria Math" w:cs="Cambria Math"/>
          <w:sz w:val="20"/>
          <w:szCs w:val="20"/>
        </w:rPr>
        <w:t>&amp;</w:t>
      </w:r>
      <w:r>
        <w:rPr>
          <w:rFonts w:ascii="Cambria Math" w:eastAsia="Cambria Math" w:hAnsi="Cambria Math" w:cs="Cambria Math"/>
          <w:position w:val="-3"/>
          <w:sz w:val="14"/>
          <w:szCs w:val="14"/>
        </w:rPr>
        <w:t>(1,1,1,1/2)</w:t>
      </w:r>
    </w:p>
    <w:p w:rsidR="00A93898" w:rsidRDefault="00000000">
      <w:pPr>
        <w:spacing w:before="167"/>
        <w:ind w:left="-33"/>
        <w:rPr>
          <w:rFonts w:ascii="Cambria Math" w:hAnsi="Cambria Math"/>
          <w:sz w:val="14"/>
        </w:rPr>
      </w:pPr>
      <w:r>
        <w:br w:type="column"/>
      </w:r>
      <w:r>
        <w:rPr>
          <w:rFonts w:ascii="Cambria Math" w:hAnsi="Cambria Math"/>
          <w:spacing w:val="-1"/>
          <w:position w:val="4"/>
          <w:sz w:val="20"/>
        </w:rPr>
        <w:t>,</w:t>
      </w:r>
      <w:r>
        <w:rPr>
          <w:rFonts w:ascii="Cambria Math" w:hAnsi="Cambria Math"/>
          <w:spacing w:val="-4"/>
          <w:position w:val="4"/>
          <w:sz w:val="20"/>
        </w:rPr>
        <w:t xml:space="preserve"> </w:t>
      </w:r>
      <w:proofErr w:type="gramStart"/>
      <w:r>
        <w:rPr>
          <w:rFonts w:ascii="Cambria Math" w:hAnsi="Cambria Math"/>
          <w:spacing w:val="-1"/>
          <w:position w:val="4"/>
          <w:sz w:val="20"/>
        </w:rPr>
        <w:t>⊃</w:t>
      </w:r>
      <w:r>
        <w:rPr>
          <w:rFonts w:ascii="Cambria Math" w:hAnsi="Cambria Math"/>
          <w:spacing w:val="-1"/>
          <w:sz w:val="14"/>
        </w:rPr>
        <w:t>(</w:t>
      </w:r>
      <w:proofErr w:type="gramEnd"/>
      <w:r>
        <w:rPr>
          <w:rFonts w:ascii="Cambria Math" w:hAnsi="Cambria Math"/>
          <w:spacing w:val="-1"/>
          <w:sz w:val="14"/>
        </w:rPr>
        <w:t>1,0,0,1)</w:t>
      </w:r>
    </w:p>
    <w:p w:rsidR="00A93898" w:rsidRDefault="00000000">
      <w:pPr>
        <w:spacing w:before="90"/>
        <w:ind w:left="-33"/>
        <w:rPr>
          <w:sz w:val="20"/>
          <w:szCs w:val="20"/>
        </w:rPr>
      </w:pPr>
      <w:r>
        <w:br w:type="column"/>
      </w:r>
      <w:r>
        <w:rPr>
          <w:rFonts w:ascii="Cambria Math" w:eastAsia="Cambria Math" w:hAnsi="Cambria Math" w:cs="Cambria Math"/>
          <w:position w:val="-9"/>
          <w:sz w:val="20"/>
          <w:szCs w:val="20"/>
        </w:rPr>
        <w:t>⟩</w:t>
      </w:r>
      <w:r>
        <w:rPr>
          <w:rFonts w:ascii="Cambria Math" w:eastAsia="Cambria Math" w:hAnsi="Cambria Math" w:cs="Cambria Math"/>
          <w:spacing w:val="17"/>
          <w:position w:val="-9"/>
          <w:sz w:val="20"/>
          <w:szCs w:val="20"/>
        </w:rPr>
        <w:t xml:space="preserve"> </w:t>
      </w:r>
      <w:r>
        <w:rPr>
          <w:rFonts w:ascii="Cambria Math" w:eastAsia="Cambria Math" w:hAnsi="Cambria Math" w:cs="Cambria Math"/>
          <w:position w:val="-9"/>
          <w:sz w:val="20"/>
          <w:szCs w:val="20"/>
        </w:rPr>
        <w:t>|𝐴</w:t>
      </w:r>
      <w:r>
        <w:rPr>
          <w:rFonts w:ascii="Cambria Math" w:eastAsia="Cambria Math" w:hAnsi="Cambria Math" w:cs="Cambria Math"/>
          <w:spacing w:val="65"/>
          <w:position w:val="-9"/>
          <w:sz w:val="20"/>
          <w:szCs w:val="20"/>
        </w:rPr>
        <w:t xml:space="preserve"> </w:t>
      </w:r>
      <w:r>
        <w:rPr>
          <w:rFonts w:ascii="Cambria Math" w:eastAsia="Cambria Math" w:hAnsi="Cambria Math" w:cs="Cambria Math"/>
          <w:position w:val="-9"/>
          <w:sz w:val="20"/>
          <w:szCs w:val="20"/>
        </w:rPr>
        <w:t>|</w:t>
      </w:r>
      <w:proofErr w:type="gramStart"/>
      <w:r>
        <w:rPr>
          <w:rFonts w:ascii="Cambria Math" w:eastAsia="Cambria Math" w:hAnsi="Cambria Math" w:cs="Cambria Math"/>
          <w:position w:val="3"/>
          <w:sz w:val="14"/>
          <w:szCs w:val="14"/>
        </w:rPr>
        <w:t>⟨{</w:t>
      </w:r>
      <w:proofErr w:type="gramEnd"/>
      <w:r>
        <w:rPr>
          <w:rFonts w:ascii="Cambria Math" w:eastAsia="Cambria Math" w:hAnsi="Cambria Math" w:cs="Cambria Math"/>
          <w:position w:val="3"/>
          <w:sz w:val="14"/>
          <w:szCs w:val="14"/>
        </w:rPr>
        <w:t>1,1/2,0},{1},&amp;</w:t>
      </w:r>
      <w:r>
        <w:rPr>
          <w:rFonts w:ascii="Cambria Math" w:eastAsia="Cambria Math" w:hAnsi="Cambria Math" w:cs="Cambria Math"/>
          <w:sz w:val="12"/>
          <w:szCs w:val="12"/>
        </w:rPr>
        <w:t>(1,1,1,1/2)</w:t>
      </w:r>
      <w:r>
        <w:rPr>
          <w:rFonts w:ascii="Cambria Math" w:eastAsia="Cambria Math" w:hAnsi="Cambria Math" w:cs="Cambria Math"/>
          <w:position w:val="3"/>
          <w:sz w:val="14"/>
          <w:szCs w:val="14"/>
        </w:rPr>
        <w:t>,⊃</w:t>
      </w:r>
      <w:r>
        <w:rPr>
          <w:rFonts w:ascii="Cambria Math" w:eastAsia="Cambria Math" w:hAnsi="Cambria Math" w:cs="Cambria Math"/>
          <w:sz w:val="12"/>
          <w:szCs w:val="12"/>
        </w:rPr>
        <w:t>(1,0,0,1)</w:t>
      </w:r>
      <w:r>
        <w:rPr>
          <w:rFonts w:ascii="Cambria Math" w:eastAsia="Cambria Math" w:hAnsi="Cambria Math" w:cs="Cambria Math"/>
          <w:position w:val="3"/>
          <w:sz w:val="14"/>
          <w:szCs w:val="14"/>
        </w:rPr>
        <w:t>⟩</w:t>
      </w:r>
      <w:r>
        <w:rPr>
          <w:rFonts w:ascii="Cambria Math" w:eastAsia="Cambria Math" w:hAnsi="Cambria Math" w:cs="Cambria Math"/>
          <w:spacing w:val="46"/>
          <w:position w:val="3"/>
          <w:sz w:val="14"/>
          <w:szCs w:val="14"/>
        </w:rPr>
        <w:t xml:space="preserve"> </w:t>
      </w:r>
      <w:r>
        <w:rPr>
          <w:rFonts w:ascii="Cambria Math" w:eastAsia="Cambria Math" w:hAnsi="Cambria Math" w:cs="Cambria Math"/>
          <w:position w:val="-9"/>
          <w:sz w:val="20"/>
          <w:szCs w:val="20"/>
        </w:rPr>
        <w:t>=</w:t>
      </w:r>
      <w:r>
        <w:rPr>
          <w:rFonts w:ascii="Cambria Math" w:eastAsia="Cambria Math" w:hAnsi="Cambria Math" w:cs="Cambria Math"/>
          <w:spacing w:val="23"/>
          <w:position w:val="-9"/>
          <w:sz w:val="20"/>
          <w:szCs w:val="20"/>
        </w:rPr>
        <w:t xml:space="preserve"> </w:t>
      </w:r>
      <w:r>
        <w:rPr>
          <w:rFonts w:ascii="Cambria Math" w:eastAsia="Cambria Math" w:hAnsi="Cambria Math" w:cs="Cambria Math"/>
          <w:position w:val="-9"/>
          <w:sz w:val="20"/>
          <w:szCs w:val="20"/>
        </w:rPr>
        <w:t>1</w:t>
      </w:r>
      <w:r>
        <w:rPr>
          <w:position w:val="-9"/>
          <w:sz w:val="20"/>
          <w:szCs w:val="20"/>
        </w:rPr>
        <w:t>.</w:t>
      </w:r>
    </w:p>
    <w:p w:rsidR="00A93898" w:rsidRDefault="00A93898">
      <w:pPr>
        <w:rPr>
          <w:sz w:val="20"/>
          <w:szCs w:val="20"/>
        </w:rPr>
        <w:sectPr w:rsidR="00A93898">
          <w:type w:val="continuous"/>
          <w:pgSz w:w="11910" w:h="16840"/>
          <w:pgMar w:top="1320" w:right="980" w:bottom="1200" w:left="980" w:header="0" w:footer="1005" w:gutter="0"/>
          <w:cols w:num="3" w:space="720" w:equalWidth="0">
            <w:col w:w="2232" w:space="40"/>
            <w:col w:w="720" w:space="39"/>
            <w:col w:w="6919"/>
          </w:cols>
        </w:sectPr>
      </w:pPr>
    </w:p>
    <w:p w:rsidR="00A93898" w:rsidRDefault="00A93898">
      <w:pPr>
        <w:pStyle w:val="a3"/>
        <w:spacing w:before="4"/>
        <w:rPr>
          <w:sz w:val="13"/>
        </w:rPr>
      </w:pPr>
    </w:p>
    <w:p w:rsidR="00A93898" w:rsidRDefault="00000000">
      <w:pPr>
        <w:spacing w:before="80" w:line="271" w:lineRule="exact"/>
        <w:ind w:left="719"/>
        <w:rPr>
          <w:sz w:val="20"/>
          <w:szCs w:val="20"/>
        </w:rPr>
      </w:pPr>
      <w:r>
        <w:pict>
          <v:shape id="docshape61" o:spid="_x0000_s2058" type="#_x0000_t202" style="position:absolute;left:0;text-align:left;margin-left:214.5pt;margin-top:-14.65pt;width:11.65pt;height:7.85pt;z-index:-16993792;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pict>
          <v:shape id="docshape62" o:spid="_x0000_s2057" type="#_x0000_t202" style="position:absolute;left:0;text-align:left;margin-left:113.65pt;margin-top:13.75pt;width:11.65pt;height:7.85pt;z-index:-16993280;mso-position-horizontal-relative:page" filled="f" stroked="f">
            <v:textbox inset="0,0,0,0">
              <w:txbxContent>
                <w:p w:rsidR="00A93898" w:rsidRDefault="00000000">
                  <w:pPr>
                    <w:spacing w:line="156" w:lineRule="exact"/>
                    <w:rPr>
                      <w:rFonts w:ascii="Cambria Math" w:eastAsia="Cambria Math"/>
                      <w:sz w:val="14"/>
                    </w:rPr>
                  </w:pPr>
                  <w:proofErr w:type="gramStart"/>
                  <w:r>
                    <w:rPr>
                      <w:rFonts w:ascii="Cambria Math" w:eastAsia="Cambria Math"/>
                      <w:w w:val="105"/>
                      <w:position w:val="2"/>
                      <w:sz w:val="14"/>
                    </w:rPr>
                    <w:t xml:space="preserve">0 </w:t>
                  </w:r>
                  <w:r>
                    <w:rPr>
                      <w:rFonts w:ascii="Cambria Math" w:eastAsia="Cambria Math"/>
                      <w:spacing w:val="4"/>
                      <w:w w:val="105"/>
                      <w:position w:val="2"/>
                      <w:sz w:val="14"/>
                    </w:rPr>
                    <w:t xml:space="preserve"> </w:t>
                  </w:r>
                  <w:r>
                    <w:rPr>
                      <w:rFonts w:ascii="Cambria Math" w:eastAsia="Cambria Math"/>
                      <w:spacing w:val="-106"/>
                      <w:w w:val="105"/>
                      <w:sz w:val="14"/>
                    </w:rPr>
                    <w:t>𝑣</w:t>
                  </w:r>
                  <w:proofErr w:type="gramEnd"/>
                </w:p>
              </w:txbxContent>
            </v:textbox>
            <w10:wrap anchorx="page"/>
          </v:shape>
        </w:pict>
      </w:r>
      <w:r>
        <w:rPr>
          <w:sz w:val="20"/>
          <w:szCs w:val="20"/>
        </w:rPr>
        <w:t>(13)</w:t>
      </w:r>
      <w:r>
        <w:rPr>
          <w:spacing w:val="3"/>
          <w:sz w:val="20"/>
          <w:szCs w:val="20"/>
        </w:rPr>
        <w:t xml:space="preserve"> </w:t>
      </w:r>
      <w:r>
        <w:rPr>
          <w:rFonts w:ascii="Cambria Math" w:eastAsia="Cambria Math" w:hAnsi="Cambria Math" w:cs="Cambria Math"/>
          <w:sz w:val="20"/>
          <w:szCs w:val="20"/>
        </w:rPr>
        <w:t>|𝐴</w:t>
      </w:r>
      <w:r>
        <w:rPr>
          <w:rFonts w:ascii="Cambria Math" w:eastAsia="Cambria Math" w:hAnsi="Cambria Math" w:cs="Cambria Math"/>
          <w:spacing w:val="10"/>
          <w:sz w:val="20"/>
          <w:szCs w:val="20"/>
        </w:rPr>
        <w:t xml:space="preserve"> </w:t>
      </w:r>
      <w:r>
        <w:rPr>
          <w:rFonts w:ascii="Cambria Math" w:eastAsia="Cambria Math" w:hAnsi="Cambria Math" w:cs="Cambria Math"/>
          <w:sz w:val="20"/>
          <w:szCs w:val="20"/>
        </w:rPr>
        <w:t>|</w:t>
      </w:r>
      <w:proofErr w:type="gramStart"/>
      <w:r>
        <w:rPr>
          <w:rFonts w:ascii="Cambria Math" w:eastAsia="Cambria Math" w:hAnsi="Cambria Math" w:cs="Cambria Math"/>
          <w:position w:val="13"/>
          <w:sz w:val="14"/>
          <w:szCs w:val="14"/>
        </w:rPr>
        <w:t>⟨{</w:t>
      </w:r>
      <w:proofErr w:type="gramEnd"/>
      <w:r>
        <w:rPr>
          <w:rFonts w:ascii="Cambria Math" w:eastAsia="Cambria Math" w:hAnsi="Cambria Math" w:cs="Cambria Math"/>
          <w:position w:val="13"/>
          <w:sz w:val="14"/>
          <w:szCs w:val="14"/>
        </w:rPr>
        <w:t>1,1/2,0},{1},&amp;</w:t>
      </w:r>
      <w:r>
        <w:rPr>
          <w:rFonts w:ascii="Cambria Math" w:eastAsia="Cambria Math" w:hAnsi="Cambria Math" w:cs="Cambria Math"/>
          <w:position w:val="10"/>
          <w:sz w:val="12"/>
          <w:szCs w:val="12"/>
        </w:rPr>
        <w:t>(1,1,1,1/2)</w:t>
      </w:r>
      <w:r>
        <w:rPr>
          <w:rFonts w:ascii="Cambria Math" w:eastAsia="Cambria Math" w:hAnsi="Cambria Math" w:cs="Cambria Math"/>
          <w:position w:val="13"/>
          <w:sz w:val="14"/>
          <w:szCs w:val="14"/>
        </w:rPr>
        <w:t>,⊃</w:t>
      </w:r>
      <w:r>
        <w:rPr>
          <w:rFonts w:ascii="Cambria Math" w:eastAsia="Cambria Math" w:hAnsi="Cambria Math" w:cs="Cambria Math"/>
          <w:position w:val="10"/>
          <w:sz w:val="12"/>
          <w:szCs w:val="12"/>
        </w:rPr>
        <w:t>(1,0,0,1)</w:t>
      </w:r>
      <w:r>
        <w:rPr>
          <w:rFonts w:ascii="Cambria Math" w:eastAsia="Cambria Math" w:hAnsi="Cambria Math" w:cs="Cambria Math"/>
          <w:position w:val="13"/>
          <w:sz w:val="14"/>
          <w:szCs w:val="14"/>
        </w:rPr>
        <w:t>⟩</w:t>
      </w:r>
      <w:r>
        <w:rPr>
          <w:rFonts w:ascii="Cambria Math" w:eastAsia="Cambria Math" w:hAnsi="Cambria Math" w:cs="Cambria Math"/>
          <w:spacing w:val="38"/>
          <w:position w:val="13"/>
          <w:sz w:val="14"/>
          <w:szCs w:val="14"/>
        </w:rPr>
        <w:t xml:space="preserve"> </w:t>
      </w:r>
      <w:r>
        <w:rPr>
          <w:rFonts w:ascii="Cambria Math" w:eastAsia="Cambria Math" w:hAnsi="Cambria Math" w:cs="Cambria Math"/>
          <w:sz w:val="20"/>
          <w:szCs w:val="20"/>
        </w:rPr>
        <w:t>=</w:t>
      </w:r>
      <w:r>
        <w:rPr>
          <w:rFonts w:ascii="Cambria Math" w:eastAsia="Cambria Math" w:hAnsi="Cambria Math" w:cs="Cambria Math"/>
          <w:spacing w:val="16"/>
          <w:sz w:val="20"/>
          <w:szCs w:val="20"/>
        </w:rPr>
        <w:t xml:space="preserve"> </w:t>
      </w:r>
      <w:r>
        <w:rPr>
          <w:rFonts w:ascii="Cambria Math" w:eastAsia="Cambria Math" w:hAnsi="Cambria Math" w:cs="Cambria Math"/>
          <w:sz w:val="20"/>
          <w:szCs w:val="20"/>
        </w:rPr>
        <w:t>1</w:t>
      </w:r>
      <w:r>
        <w:rPr>
          <w:rFonts w:ascii="Cambria Math" w:eastAsia="Cambria Math" w:hAnsi="Cambria Math" w:cs="Cambria Math"/>
          <w:spacing w:val="13"/>
          <w:sz w:val="20"/>
          <w:szCs w:val="20"/>
        </w:rPr>
        <w:t xml:space="preserve"> </w:t>
      </w:r>
      <w:r>
        <w:rPr>
          <w:sz w:val="20"/>
          <w:szCs w:val="20"/>
        </w:rPr>
        <w:t>(из</w:t>
      </w:r>
      <w:r>
        <w:rPr>
          <w:spacing w:val="5"/>
          <w:sz w:val="20"/>
          <w:szCs w:val="20"/>
        </w:rPr>
        <w:t xml:space="preserve"> </w:t>
      </w:r>
      <w:r>
        <w:rPr>
          <w:sz w:val="20"/>
          <w:szCs w:val="20"/>
        </w:rPr>
        <w:t>(10)</w:t>
      </w:r>
      <w:r>
        <w:rPr>
          <w:spacing w:val="4"/>
          <w:sz w:val="20"/>
          <w:szCs w:val="20"/>
        </w:rPr>
        <w:t xml:space="preserve"> </w:t>
      </w:r>
      <w:r>
        <w:rPr>
          <w:sz w:val="20"/>
          <w:szCs w:val="20"/>
        </w:rPr>
        <w:t>и</w:t>
      </w:r>
      <w:r>
        <w:rPr>
          <w:spacing w:val="4"/>
          <w:sz w:val="20"/>
          <w:szCs w:val="20"/>
        </w:rPr>
        <w:t xml:space="preserve"> </w:t>
      </w:r>
      <w:r>
        <w:rPr>
          <w:sz w:val="20"/>
          <w:szCs w:val="20"/>
        </w:rPr>
        <w:t>(12)).</w:t>
      </w:r>
    </w:p>
    <w:p w:rsidR="00A93898" w:rsidRDefault="00000000">
      <w:pPr>
        <w:spacing w:line="105" w:lineRule="exact"/>
        <w:ind w:left="1521"/>
        <w:rPr>
          <w:rFonts w:ascii="Cambria Math"/>
          <w:sz w:val="12"/>
        </w:rPr>
      </w:pPr>
      <w:r>
        <w:rPr>
          <w:rFonts w:ascii="Cambria Math"/>
          <w:w w:val="107"/>
          <w:sz w:val="12"/>
        </w:rPr>
        <w:t>0</w:t>
      </w:r>
    </w:p>
    <w:p w:rsidR="00A93898" w:rsidRDefault="00000000">
      <w:pPr>
        <w:pStyle w:val="a3"/>
        <w:spacing w:before="89" w:line="360" w:lineRule="auto"/>
        <w:ind w:left="719" w:right="4908"/>
      </w:pPr>
      <w:r>
        <w:t>Утверждение (13) противоречит утверждению (9).</w:t>
      </w:r>
      <w:r>
        <w:rPr>
          <w:spacing w:val="-48"/>
        </w:rPr>
        <w:t xml:space="preserve"> </w:t>
      </w:r>
      <w:r>
        <w:t>Следовательно,</w:t>
      </w:r>
      <w:r>
        <w:rPr>
          <w:spacing w:val="-1"/>
        </w:rPr>
        <w:t xml:space="preserve"> </w:t>
      </w:r>
      <w:r>
        <w:t>неверно допущение</w:t>
      </w:r>
      <w:r>
        <w:rPr>
          <w:spacing w:val="-1"/>
        </w:rPr>
        <w:t xml:space="preserve"> </w:t>
      </w:r>
      <w:r>
        <w:t>(3).</w:t>
      </w:r>
    </w:p>
    <w:p w:rsidR="00A93898" w:rsidRDefault="00000000">
      <w:pPr>
        <w:pStyle w:val="a3"/>
        <w:spacing w:before="1"/>
        <w:ind w:left="719"/>
      </w:pPr>
      <w:r>
        <w:t>Но</w:t>
      </w:r>
      <w:r>
        <w:rPr>
          <w:spacing w:val="-2"/>
        </w:rPr>
        <w:t xml:space="preserve"> </w:t>
      </w:r>
      <w:r>
        <w:t>тогда</w:t>
      </w:r>
      <w:r>
        <w:rPr>
          <w:spacing w:val="-3"/>
        </w:rPr>
        <w:t xml:space="preserve"> </w:t>
      </w:r>
      <w:r>
        <w:t>получаем,</w:t>
      </w:r>
      <w:r>
        <w:rPr>
          <w:spacing w:val="-3"/>
        </w:rPr>
        <w:t xml:space="preserve"> </w:t>
      </w:r>
      <w:r>
        <w:t>что</w:t>
      </w:r>
    </w:p>
    <w:p w:rsidR="00A93898" w:rsidRDefault="00000000">
      <w:pPr>
        <w:spacing w:before="105" w:line="90" w:lineRule="exact"/>
        <w:ind w:right="1848"/>
        <w:jc w:val="right"/>
        <w:rPr>
          <w:rFonts w:ascii="Cambria Math"/>
          <w:sz w:val="12"/>
        </w:rPr>
      </w:pPr>
      <w:r>
        <w:rPr>
          <w:rFonts w:ascii="Cambria Math"/>
          <w:w w:val="107"/>
          <w:sz w:val="12"/>
        </w:rPr>
        <w:t>2</w:t>
      </w:r>
    </w:p>
    <w:p w:rsidR="00A93898" w:rsidRDefault="00000000">
      <w:pPr>
        <w:pStyle w:val="a4"/>
        <w:numPr>
          <w:ilvl w:val="0"/>
          <w:numId w:val="4"/>
        </w:numPr>
        <w:tabs>
          <w:tab w:val="left" w:pos="1105"/>
          <w:tab w:val="left" w:pos="4965"/>
          <w:tab w:val="left" w:pos="5424"/>
          <w:tab w:val="left" w:pos="8257"/>
        </w:tabs>
        <w:spacing w:line="134" w:lineRule="exact"/>
        <w:rPr>
          <w:sz w:val="20"/>
        </w:rPr>
      </w:pPr>
      <w:r>
        <w:pict>
          <v:shape id="docshape63" o:spid="_x0000_s2056" type="#_x0000_t202" style="position:absolute;left:0;text-align:left;margin-left:449.75pt;margin-top:1.7pt;width:8.7pt;height:6.05pt;z-index:-16992768;mso-position-horizontal-relative:page" filled="f" stroked="f">
            <v:textbox inset="0,0,0,0">
              <w:txbxContent>
                <w:p w:rsidR="00A93898" w:rsidRDefault="00000000">
                  <w:pPr>
                    <w:spacing w:line="120" w:lineRule="exact"/>
                    <w:rPr>
                      <w:rFonts w:ascii="Cambria Math" w:hAnsi="Cambria Math"/>
                      <w:sz w:val="12"/>
                    </w:rPr>
                  </w:pPr>
                  <w:r>
                    <w:rPr>
                      <w:rFonts w:ascii="Cambria Math" w:hAnsi="Cambria Math"/>
                      <w:sz w:val="12"/>
                    </w:rPr>
                    <w:t>&amp;⊃</w:t>
                  </w:r>
                </w:p>
              </w:txbxContent>
            </v:textbox>
            <w10:wrap anchorx="page"/>
          </v:shape>
        </w:pict>
      </w:r>
      <w:r>
        <w:rPr>
          <w:sz w:val="20"/>
        </w:rPr>
        <w:t>неверно,</w:t>
      </w:r>
      <w:r>
        <w:rPr>
          <w:spacing w:val="-3"/>
          <w:sz w:val="20"/>
        </w:rPr>
        <w:t xml:space="preserve"> </w:t>
      </w:r>
      <w:r>
        <w:rPr>
          <w:sz w:val="20"/>
        </w:rPr>
        <w:t>что</w:t>
      </w:r>
      <w:r>
        <w:rPr>
          <w:spacing w:val="-1"/>
          <w:sz w:val="20"/>
        </w:rPr>
        <w:t xml:space="preserve"> </w:t>
      </w:r>
      <w:r>
        <w:rPr>
          <w:sz w:val="20"/>
        </w:rPr>
        <w:t>существует</w:t>
      </w:r>
      <w:r>
        <w:rPr>
          <w:spacing w:val="-3"/>
          <w:sz w:val="20"/>
        </w:rPr>
        <w:t xml:space="preserve"> </w:t>
      </w:r>
      <w:r>
        <w:rPr>
          <w:sz w:val="20"/>
        </w:rPr>
        <w:t xml:space="preserve">оценка </w:t>
      </w:r>
      <w:r>
        <w:rPr>
          <w:rFonts w:ascii="Cambria Math" w:eastAsia="Cambria Math" w:hAnsi="Cambria Math"/>
          <w:sz w:val="20"/>
        </w:rPr>
        <w:t>𝑣</w:t>
      </w:r>
      <w:r>
        <w:rPr>
          <w:rFonts w:ascii="Cambria Math" w:eastAsia="Cambria Math" w:hAnsi="Cambria Math"/>
          <w:spacing w:val="11"/>
          <w:sz w:val="20"/>
        </w:rPr>
        <w:t xml:space="preserve"> </w:t>
      </w:r>
      <w:r>
        <w:rPr>
          <w:sz w:val="20"/>
        </w:rPr>
        <w:t xml:space="preserve">языка </w:t>
      </w:r>
      <w:r>
        <w:rPr>
          <w:rFonts w:ascii="Cambria Math" w:eastAsia="Cambria Math" w:hAnsi="Cambria Math"/>
          <w:sz w:val="20"/>
        </w:rPr>
        <w:t>𝐿</w:t>
      </w:r>
      <w:r>
        <w:rPr>
          <w:rFonts w:ascii="Cambria Math" w:eastAsia="Cambria Math" w:hAnsi="Cambria Math"/>
          <w:sz w:val="20"/>
        </w:rPr>
        <w:tab/>
      </w:r>
      <w:r>
        <w:rPr>
          <w:sz w:val="20"/>
        </w:rPr>
        <w:t>в</w:t>
      </w:r>
      <w:r>
        <w:rPr>
          <w:spacing w:val="-1"/>
          <w:sz w:val="20"/>
        </w:rPr>
        <w:t xml:space="preserve"> </w:t>
      </w:r>
      <w:r>
        <w:rPr>
          <w:rFonts w:ascii="Cambria Math" w:eastAsia="Cambria Math" w:hAnsi="Cambria Math"/>
          <w:sz w:val="20"/>
        </w:rPr>
        <w:t>𝐿</w:t>
      </w:r>
      <w:r>
        <w:rPr>
          <w:rFonts w:ascii="Cambria Math" w:eastAsia="Cambria Math" w:hAnsi="Cambria Math"/>
          <w:sz w:val="20"/>
        </w:rPr>
        <w:tab/>
      </w:r>
      <w:r>
        <w:rPr>
          <w:sz w:val="20"/>
        </w:rPr>
        <w:t>-матрице</w:t>
      </w:r>
      <w:r>
        <w:rPr>
          <w:spacing w:val="2"/>
          <w:sz w:val="20"/>
        </w:rPr>
        <w:t xml:space="preserve"> </w:t>
      </w:r>
      <w:r>
        <w:rPr>
          <w:rFonts w:ascii="Cambria Math" w:eastAsia="Cambria Math" w:hAnsi="Cambria Math"/>
          <w:sz w:val="20"/>
        </w:rPr>
        <w:t>𝑀</w:t>
      </w:r>
      <w:r>
        <w:rPr>
          <w:rFonts w:ascii="Cambria Math" w:eastAsia="Cambria Math" w:hAnsi="Cambria Math"/>
          <w:sz w:val="20"/>
          <w:vertAlign w:val="superscript"/>
        </w:rPr>
        <w:t>2</w:t>
      </w:r>
      <w:r>
        <w:rPr>
          <w:rFonts w:ascii="Cambria Math" w:eastAsia="Cambria Math" w:hAnsi="Cambria Math"/>
          <w:sz w:val="20"/>
        </w:rPr>
        <w:t xml:space="preserve">  </w:t>
      </w:r>
      <w:r>
        <w:rPr>
          <w:rFonts w:ascii="Cambria Math" w:eastAsia="Cambria Math" w:hAnsi="Cambria Math"/>
          <w:spacing w:val="30"/>
          <w:sz w:val="20"/>
        </w:rPr>
        <w:t xml:space="preserve"> </w:t>
      </w:r>
      <w:r>
        <w:rPr>
          <w:sz w:val="20"/>
        </w:rPr>
        <w:t>такая, что</w:t>
      </w:r>
      <w:r>
        <w:rPr>
          <w:spacing w:val="5"/>
          <w:sz w:val="20"/>
        </w:rPr>
        <w:t xml:space="preserve"> </w:t>
      </w:r>
      <w:r>
        <w:rPr>
          <w:rFonts w:ascii="Cambria Math" w:eastAsia="Cambria Math" w:hAnsi="Cambria Math"/>
          <w:sz w:val="20"/>
        </w:rPr>
        <w:t>|𝐴</w:t>
      </w:r>
      <w:r>
        <w:rPr>
          <w:rFonts w:ascii="Cambria Math" w:eastAsia="Cambria Math" w:hAnsi="Cambria Math"/>
          <w:spacing w:val="47"/>
          <w:sz w:val="20"/>
        </w:rPr>
        <w:t xml:space="preserve"> </w:t>
      </w:r>
      <w:r>
        <w:rPr>
          <w:rFonts w:ascii="Cambria Math" w:eastAsia="Cambria Math" w:hAnsi="Cambria Math"/>
          <w:sz w:val="20"/>
        </w:rPr>
        <w:t>|</w:t>
      </w:r>
      <w:r>
        <w:rPr>
          <w:rFonts w:ascii="Cambria Math" w:eastAsia="Cambria Math" w:hAnsi="Cambria Math"/>
          <w:position w:val="12"/>
          <w:sz w:val="14"/>
        </w:rPr>
        <w:t>𝑀</w:t>
      </w:r>
      <w:r>
        <w:rPr>
          <w:rFonts w:ascii="Cambria Math" w:eastAsia="Cambria Math" w:hAnsi="Cambria Math"/>
          <w:position w:val="12"/>
          <w:sz w:val="14"/>
        </w:rPr>
        <w:tab/>
      </w:r>
      <w:r>
        <w:rPr>
          <w:rFonts w:ascii="Cambria Math" w:eastAsia="Cambria Math" w:hAnsi="Cambria Math"/>
          <w:sz w:val="20"/>
        </w:rPr>
        <w:t>≠</w:t>
      </w:r>
      <w:r>
        <w:rPr>
          <w:rFonts w:ascii="Cambria Math" w:eastAsia="Cambria Math" w:hAnsi="Cambria Math"/>
          <w:spacing w:val="10"/>
          <w:sz w:val="20"/>
        </w:rPr>
        <w:t xml:space="preserve"> </w:t>
      </w:r>
      <w:r>
        <w:rPr>
          <w:rFonts w:ascii="Cambria Math" w:eastAsia="Cambria Math" w:hAnsi="Cambria Math"/>
          <w:sz w:val="20"/>
        </w:rPr>
        <w:t>1</w:t>
      </w:r>
      <w:r>
        <w:rPr>
          <w:sz w:val="20"/>
        </w:rPr>
        <w:t>.</w:t>
      </w:r>
    </w:p>
    <w:p w:rsidR="00A93898" w:rsidRDefault="00000000">
      <w:pPr>
        <w:tabs>
          <w:tab w:val="left" w:pos="5215"/>
          <w:tab w:val="left" w:pos="6403"/>
          <w:tab w:val="left" w:pos="7747"/>
        </w:tabs>
        <w:spacing w:line="152" w:lineRule="exact"/>
        <w:ind w:left="4706"/>
        <w:rPr>
          <w:rFonts w:ascii="Cambria Math" w:eastAsia="Cambria Math" w:hAnsi="Cambria Math"/>
          <w:sz w:val="14"/>
        </w:rPr>
      </w:pPr>
      <w:r>
        <w:rPr>
          <w:rFonts w:ascii="Cambria Math" w:eastAsia="Cambria Math" w:hAnsi="Cambria Math"/>
          <w:position w:val="1"/>
          <w:sz w:val="14"/>
        </w:rPr>
        <w:t>&amp;⊃</w:t>
      </w:r>
      <w:r>
        <w:rPr>
          <w:rFonts w:ascii="Cambria Math" w:eastAsia="Cambria Math" w:hAnsi="Cambria Math"/>
          <w:position w:val="1"/>
          <w:sz w:val="14"/>
        </w:rPr>
        <w:tab/>
        <w:t>&amp;⊃</w:t>
      </w:r>
      <w:r>
        <w:rPr>
          <w:rFonts w:ascii="Cambria Math" w:eastAsia="Cambria Math" w:hAnsi="Cambria Math"/>
          <w:position w:val="1"/>
          <w:sz w:val="14"/>
        </w:rPr>
        <w:tab/>
        <w:t>&amp;⊃</w:t>
      </w:r>
      <w:r>
        <w:rPr>
          <w:rFonts w:ascii="Cambria Math" w:eastAsia="Cambria Math" w:hAnsi="Cambria Math"/>
          <w:position w:val="1"/>
          <w:sz w:val="14"/>
        </w:rPr>
        <w:tab/>
        <w:t>0</w:t>
      </w:r>
      <w:r>
        <w:rPr>
          <w:rFonts w:ascii="Cambria Math" w:eastAsia="Cambria Math" w:hAnsi="Cambria Math"/>
          <w:spacing w:val="13"/>
          <w:position w:val="1"/>
          <w:sz w:val="14"/>
        </w:rPr>
        <w:t xml:space="preserve"> </w:t>
      </w:r>
      <w:r>
        <w:rPr>
          <w:rFonts w:ascii="Cambria Math" w:eastAsia="Cambria Math" w:hAnsi="Cambria Math"/>
          <w:sz w:val="14"/>
        </w:rPr>
        <w:t>𝑣</w:t>
      </w:r>
    </w:p>
    <w:p w:rsidR="00A93898" w:rsidRDefault="00A93898">
      <w:pPr>
        <w:pStyle w:val="a3"/>
        <w:spacing w:before="10"/>
        <w:rPr>
          <w:rFonts w:ascii="Cambria Math"/>
          <w:sz w:val="9"/>
        </w:rPr>
      </w:pPr>
    </w:p>
    <w:p w:rsidR="00A93898" w:rsidRDefault="00000000">
      <w:pPr>
        <w:spacing w:before="80" w:line="90" w:lineRule="exact"/>
        <w:ind w:left="2246"/>
        <w:jc w:val="center"/>
        <w:rPr>
          <w:rFonts w:ascii="Cambria Math"/>
          <w:sz w:val="12"/>
        </w:rPr>
      </w:pPr>
      <w:r>
        <w:rPr>
          <w:rFonts w:ascii="Cambria Math"/>
          <w:w w:val="107"/>
          <w:sz w:val="12"/>
        </w:rPr>
        <w:t>2</w:t>
      </w:r>
    </w:p>
    <w:p w:rsidR="00A93898" w:rsidRDefault="00000000">
      <w:pPr>
        <w:pStyle w:val="a4"/>
        <w:numPr>
          <w:ilvl w:val="0"/>
          <w:numId w:val="4"/>
        </w:numPr>
        <w:tabs>
          <w:tab w:val="left" w:pos="1105"/>
          <w:tab w:val="left" w:pos="3837"/>
          <w:tab w:val="left" w:pos="4296"/>
          <w:tab w:val="left" w:pos="6293"/>
        </w:tabs>
        <w:spacing w:line="134" w:lineRule="exact"/>
        <w:rPr>
          <w:sz w:val="20"/>
        </w:rPr>
      </w:pPr>
      <w:r>
        <w:pict>
          <v:shape id="docshape64" o:spid="_x0000_s2055" type="#_x0000_t202" style="position:absolute;left:0;text-align:left;margin-left:351.55pt;margin-top:1.7pt;width:8.7pt;height:6.05pt;z-index:-16992256;mso-position-horizontal-relative:page" filled="f" stroked="f">
            <v:textbox inset="0,0,0,0">
              <w:txbxContent>
                <w:p w:rsidR="00A93898" w:rsidRDefault="00000000">
                  <w:pPr>
                    <w:spacing w:line="120" w:lineRule="exact"/>
                    <w:rPr>
                      <w:rFonts w:ascii="Cambria Math" w:hAnsi="Cambria Math"/>
                      <w:sz w:val="12"/>
                    </w:rPr>
                  </w:pPr>
                  <w:r>
                    <w:rPr>
                      <w:rFonts w:ascii="Cambria Math" w:hAnsi="Cambria Math"/>
                      <w:sz w:val="12"/>
                    </w:rPr>
                    <w:t>&amp;⊃</w:t>
                  </w:r>
                </w:p>
              </w:txbxContent>
            </v:textbox>
            <w10:wrap anchorx="page"/>
          </v:shape>
        </w:pict>
      </w:r>
      <w:r>
        <w:rPr>
          <w:sz w:val="20"/>
        </w:rPr>
        <w:t>Для</w:t>
      </w:r>
      <w:r>
        <w:rPr>
          <w:spacing w:val="-3"/>
          <w:sz w:val="20"/>
        </w:rPr>
        <w:t xml:space="preserve"> </w:t>
      </w:r>
      <w:r>
        <w:rPr>
          <w:sz w:val="20"/>
        </w:rPr>
        <w:t>всякой</w:t>
      </w:r>
      <w:r>
        <w:rPr>
          <w:spacing w:val="-3"/>
          <w:sz w:val="20"/>
        </w:rPr>
        <w:t xml:space="preserve"> </w:t>
      </w:r>
      <w:r>
        <w:rPr>
          <w:sz w:val="20"/>
        </w:rPr>
        <w:t xml:space="preserve">оценки </w:t>
      </w:r>
      <w:r>
        <w:rPr>
          <w:rFonts w:ascii="Cambria Math" w:eastAsia="Cambria Math" w:hAnsi="Cambria Math"/>
          <w:sz w:val="20"/>
        </w:rPr>
        <w:t>𝑣</w:t>
      </w:r>
      <w:r>
        <w:rPr>
          <w:rFonts w:ascii="Cambria Math" w:eastAsia="Cambria Math" w:hAnsi="Cambria Math"/>
          <w:spacing w:val="12"/>
          <w:sz w:val="20"/>
        </w:rPr>
        <w:t xml:space="preserve"> </w:t>
      </w:r>
      <w:r>
        <w:rPr>
          <w:sz w:val="20"/>
        </w:rPr>
        <w:t>языка</w:t>
      </w:r>
      <w:r>
        <w:rPr>
          <w:spacing w:val="-1"/>
          <w:sz w:val="20"/>
        </w:rPr>
        <w:t xml:space="preserve"> </w:t>
      </w:r>
      <w:r>
        <w:rPr>
          <w:rFonts w:ascii="Cambria Math" w:eastAsia="Cambria Math" w:hAnsi="Cambria Math"/>
          <w:sz w:val="20"/>
        </w:rPr>
        <w:t>𝐿</w:t>
      </w:r>
      <w:r>
        <w:rPr>
          <w:rFonts w:ascii="Cambria Math" w:eastAsia="Cambria Math" w:hAnsi="Cambria Math"/>
          <w:sz w:val="20"/>
        </w:rPr>
        <w:tab/>
      </w:r>
      <w:r>
        <w:rPr>
          <w:sz w:val="20"/>
        </w:rPr>
        <w:t>в</w:t>
      </w:r>
      <w:r>
        <w:rPr>
          <w:spacing w:val="-1"/>
          <w:sz w:val="20"/>
        </w:rPr>
        <w:t xml:space="preserve"> </w:t>
      </w:r>
      <w:r>
        <w:rPr>
          <w:rFonts w:ascii="Cambria Math" w:eastAsia="Cambria Math" w:hAnsi="Cambria Math"/>
          <w:sz w:val="20"/>
        </w:rPr>
        <w:t>𝐿</w:t>
      </w:r>
      <w:r>
        <w:rPr>
          <w:rFonts w:ascii="Cambria Math" w:eastAsia="Cambria Math" w:hAnsi="Cambria Math"/>
          <w:sz w:val="20"/>
        </w:rPr>
        <w:tab/>
      </w:r>
      <w:r>
        <w:rPr>
          <w:sz w:val="20"/>
        </w:rPr>
        <w:t>-матрице</w:t>
      </w:r>
      <w:r>
        <w:rPr>
          <w:spacing w:val="4"/>
          <w:sz w:val="20"/>
        </w:rPr>
        <w:t xml:space="preserve"> </w:t>
      </w:r>
      <w:r>
        <w:rPr>
          <w:rFonts w:ascii="Cambria Math" w:eastAsia="Cambria Math" w:hAnsi="Cambria Math"/>
          <w:sz w:val="20"/>
        </w:rPr>
        <w:t>𝑀</w:t>
      </w:r>
      <w:proofErr w:type="gramStart"/>
      <w:r>
        <w:rPr>
          <w:rFonts w:ascii="Cambria Math" w:eastAsia="Cambria Math" w:hAnsi="Cambria Math"/>
          <w:sz w:val="20"/>
          <w:vertAlign w:val="superscript"/>
        </w:rPr>
        <w:t>2</w:t>
      </w:r>
      <w:r>
        <w:rPr>
          <w:rFonts w:ascii="Cambria Math" w:eastAsia="Cambria Math" w:hAnsi="Cambria Math"/>
          <w:spacing w:val="69"/>
          <w:sz w:val="20"/>
        </w:rPr>
        <w:t xml:space="preserve"> </w:t>
      </w:r>
      <w:r>
        <w:rPr>
          <w:sz w:val="20"/>
        </w:rPr>
        <w:t>:</w:t>
      </w:r>
      <w:proofErr w:type="gramEnd"/>
      <w:r>
        <w:rPr>
          <w:spacing w:val="2"/>
          <w:sz w:val="20"/>
        </w:rPr>
        <w:t xml:space="preserve"> </w:t>
      </w:r>
      <w:r>
        <w:rPr>
          <w:rFonts w:ascii="Cambria Math" w:eastAsia="Cambria Math" w:hAnsi="Cambria Math"/>
          <w:sz w:val="20"/>
        </w:rPr>
        <w:t>|𝐴</w:t>
      </w:r>
      <w:r>
        <w:rPr>
          <w:rFonts w:ascii="Cambria Math" w:eastAsia="Cambria Math" w:hAnsi="Cambria Math"/>
          <w:spacing w:val="47"/>
          <w:sz w:val="20"/>
        </w:rPr>
        <w:t xml:space="preserve"> </w:t>
      </w:r>
      <w:r>
        <w:rPr>
          <w:rFonts w:ascii="Cambria Math" w:eastAsia="Cambria Math" w:hAnsi="Cambria Math"/>
          <w:sz w:val="20"/>
        </w:rPr>
        <w:t>|</w:t>
      </w:r>
      <w:r>
        <w:rPr>
          <w:rFonts w:ascii="Cambria Math" w:eastAsia="Cambria Math" w:hAnsi="Cambria Math"/>
          <w:position w:val="12"/>
          <w:sz w:val="14"/>
        </w:rPr>
        <w:t>𝑀</w:t>
      </w:r>
      <w:r>
        <w:rPr>
          <w:rFonts w:ascii="Cambria Math" w:eastAsia="Cambria Math" w:hAnsi="Cambria Math"/>
          <w:position w:val="12"/>
          <w:sz w:val="14"/>
        </w:rPr>
        <w:tab/>
      </w:r>
      <w:r>
        <w:rPr>
          <w:rFonts w:ascii="Cambria Math" w:eastAsia="Cambria Math" w:hAnsi="Cambria Math"/>
          <w:sz w:val="20"/>
        </w:rPr>
        <w:t>=</w:t>
      </w:r>
      <w:r>
        <w:rPr>
          <w:rFonts w:ascii="Cambria Math" w:eastAsia="Cambria Math" w:hAnsi="Cambria Math"/>
          <w:spacing w:val="9"/>
          <w:sz w:val="20"/>
        </w:rPr>
        <w:t xml:space="preserve"> </w:t>
      </w:r>
      <w:r>
        <w:rPr>
          <w:rFonts w:ascii="Cambria Math" w:eastAsia="Cambria Math" w:hAnsi="Cambria Math"/>
          <w:sz w:val="20"/>
        </w:rPr>
        <w:t>1</w:t>
      </w:r>
      <w:r>
        <w:rPr>
          <w:rFonts w:ascii="Cambria Math" w:eastAsia="Cambria Math" w:hAnsi="Cambria Math"/>
          <w:spacing w:val="5"/>
          <w:sz w:val="20"/>
        </w:rPr>
        <w:t xml:space="preserve"> </w:t>
      </w:r>
      <w:r>
        <w:rPr>
          <w:sz w:val="20"/>
        </w:rPr>
        <w:t>(из</w:t>
      </w:r>
      <w:r>
        <w:rPr>
          <w:spacing w:val="-1"/>
          <w:sz w:val="20"/>
        </w:rPr>
        <w:t xml:space="preserve"> </w:t>
      </w:r>
      <w:r>
        <w:rPr>
          <w:sz w:val="20"/>
        </w:rPr>
        <w:t>(14)).</w:t>
      </w:r>
    </w:p>
    <w:p w:rsidR="00A93898" w:rsidRDefault="00000000">
      <w:pPr>
        <w:tabs>
          <w:tab w:val="left" w:pos="508"/>
          <w:tab w:val="left" w:pos="1699"/>
          <w:tab w:val="left" w:pos="2205"/>
        </w:tabs>
        <w:spacing w:line="152" w:lineRule="exact"/>
        <w:ind w:right="351"/>
        <w:jc w:val="center"/>
        <w:rPr>
          <w:rFonts w:ascii="Cambria Math" w:eastAsia="Cambria Math" w:hAnsi="Cambria Math"/>
          <w:sz w:val="14"/>
        </w:rPr>
      </w:pPr>
      <w:r>
        <w:rPr>
          <w:rFonts w:ascii="Cambria Math" w:eastAsia="Cambria Math" w:hAnsi="Cambria Math"/>
          <w:position w:val="1"/>
          <w:sz w:val="14"/>
        </w:rPr>
        <w:t>&amp;⊃</w:t>
      </w:r>
      <w:r>
        <w:rPr>
          <w:rFonts w:ascii="Cambria Math" w:eastAsia="Cambria Math" w:hAnsi="Cambria Math"/>
          <w:position w:val="1"/>
          <w:sz w:val="14"/>
        </w:rPr>
        <w:tab/>
        <w:t>&amp;⊃</w:t>
      </w:r>
      <w:r>
        <w:rPr>
          <w:rFonts w:ascii="Cambria Math" w:eastAsia="Cambria Math" w:hAnsi="Cambria Math"/>
          <w:position w:val="1"/>
          <w:sz w:val="14"/>
        </w:rPr>
        <w:tab/>
        <w:t>&amp;⊃</w:t>
      </w:r>
      <w:r>
        <w:rPr>
          <w:rFonts w:ascii="Cambria Math" w:eastAsia="Cambria Math" w:hAnsi="Cambria Math"/>
          <w:position w:val="1"/>
          <w:sz w:val="14"/>
        </w:rPr>
        <w:tab/>
        <w:t>0</w:t>
      </w:r>
      <w:r>
        <w:rPr>
          <w:rFonts w:ascii="Cambria Math" w:eastAsia="Cambria Math" w:hAnsi="Cambria Math"/>
          <w:spacing w:val="13"/>
          <w:position w:val="1"/>
          <w:sz w:val="14"/>
        </w:rPr>
        <w:t xml:space="preserve"> </w:t>
      </w:r>
      <w:r>
        <w:rPr>
          <w:rFonts w:ascii="Cambria Math" w:eastAsia="Cambria Math" w:hAnsi="Cambria Math"/>
          <w:sz w:val="14"/>
        </w:rPr>
        <w:t>𝑣</w:t>
      </w:r>
    </w:p>
    <w:p w:rsidR="00A93898" w:rsidRDefault="00A93898">
      <w:pPr>
        <w:pStyle w:val="a3"/>
        <w:spacing w:before="8"/>
        <w:rPr>
          <w:rFonts w:ascii="Cambria Math"/>
          <w:sz w:val="9"/>
        </w:rPr>
      </w:pPr>
    </w:p>
    <w:p w:rsidR="00A93898" w:rsidRDefault="00000000">
      <w:pPr>
        <w:pStyle w:val="a3"/>
        <w:tabs>
          <w:tab w:val="left" w:pos="1364"/>
          <w:tab w:val="left" w:pos="2108"/>
          <w:tab w:val="left" w:pos="3756"/>
          <w:tab w:val="left" w:pos="4638"/>
          <w:tab w:val="left" w:pos="5291"/>
          <w:tab w:val="left" w:pos="6221"/>
          <w:tab w:val="left" w:pos="6962"/>
          <w:tab w:val="left" w:pos="7787"/>
          <w:tab w:val="left" w:pos="8784"/>
        </w:tabs>
        <w:spacing w:before="91"/>
        <w:ind w:right="153"/>
        <w:jc w:val="right"/>
      </w:pPr>
      <w:r>
        <w:t>Опираясь</w:t>
      </w:r>
      <w:r>
        <w:tab/>
        <w:t>на</w:t>
      </w:r>
      <w:r>
        <w:tab/>
        <w:t>утверждения</w:t>
      </w:r>
      <w:r>
        <w:tab/>
        <w:t>(11)</w:t>
      </w:r>
      <w:r>
        <w:tab/>
        <w:t>и</w:t>
      </w:r>
      <w:r>
        <w:tab/>
        <w:t>(15),</w:t>
      </w:r>
      <w:r>
        <w:tab/>
        <w:t>на</w:t>
      </w:r>
      <w:r>
        <w:tab/>
        <w:t>тот</w:t>
      </w:r>
      <w:r>
        <w:tab/>
        <w:t>факт,</w:t>
      </w:r>
      <w:r>
        <w:tab/>
        <w:t>что</w:t>
      </w:r>
    </w:p>
    <w:p w:rsidR="00A93898" w:rsidRDefault="00000000">
      <w:pPr>
        <w:pStyle w:val="a3"/>
        <w:spacing w:before="119"/>
        <w:ind w:right="251"/>
        <w:jc w:val="right"/>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1"/>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0"/>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rPr>
          <w:rFonts w:ascii="Cambria Math" w:eastAsia="Cambria Math" w:hAnsi="Cambria Math" w:cs="Cambria Math"/>
          <w:spacing w:val="6"/>
        </w:rPr>
        <w:t xml:space="preserve"> </w:t>
      </w:r>
      <w:r>
        <w:t>есть</w:t>
      </w:r>
      <w:r>
        <w:rPr>
          <w:spacing w:val="1"/>
        </w:rPr>
        <w:t xml:space="preserve"> </w:t>
      </w:r>
      <w:r>
        <w:rPr>
          <w:rFonts w:ascii="Cambria Math" w:eastAsia="Cambria Math" w:hAnsi="Cambria Math" w:cs="Cambria Math"/>
        </w:rPr>
        <w:t>𝐿</w:t>
      </w:r>
      <w:r>
        <w:rPr>
          <w:rFonts w:ascii="Cambria Math" w:eastAsia="Cambria Math" w:hAnsi="Cambria Math" w:cs="Cambria Math"/>
          <w:position w:val="-3"/>
          <w:sz w:val="14"/>
          <w:szCs w:val="14"/>
        </w:rPr>
        <w:t>&amp;⊃</w:t>
      </w:r>
      <w:r>
        <w:t>-матрица (по</w:t>
      </w:r>
      <w:r>
        <w:rPr>
          <w:spacing w:val="2"/>
        </w:rPr>
        <w:t xml:space="preserve"> </w:t>
      </w:r>
      <w:r>
        <w:t>замечанию 3),</w:t>
      </w:r>
      <w:r>
        <w:rPr>
          <w:spacing w:val="1"/>
        </w:rPr>
        <w:t xml:space="preserve"> </w:t>
      </w:r>
      <w:r>
        <w:t>а</w:t>
      </w:r>
      <w:r>
        <w:rPr>
          <w:spacing w:val="1"/>
        </w:rPr>
        <w:t xml:space="preserve"> </w:t>
      </w:r>
      <w:r>
        <w:t>также на</w:t>
      </w:r>
      <w:r>
        <w:rPr>
          <w:spacing w:val="1"/>
        </w:rPr>
        <w:t xml:space="preserve"> </w:t>
      </w:r>
      <w:r>
        <w:t>определение 4,</w:t>
      </w:r>
      <w:r>
        <w:rPr>
          <w:spacing w:val="1"/>
        </w:rPr>
        <w:t xml:space="preserve"> </w:t>
      </w:r>
      <w:r>
        <w:t>получаем, что</w:t>
      </w:r>
    </w:p>
    <w:p w:rsidR="00A93898" w:rsidRDefault="00A93898">
      <w:pPr>
        <w:pStyle w:val="a3"/>
        <w:spacing w:before="1"/>
        <w:rPr>
          <w:sz w:val="21"/>
        </w:rPr>
      </w:pPr>
    </w:p>
    <w:p w:rsidR="00A93898" w:rsidRDefault="00000000">
      <w:pPr>
        <w:pStyle w:val="a4"/>
        <w:numPr>
          <w:ilvl w:val="0"/>
          <w:numId w:val="4"/>
        </w:numPr>
        <w:tabs>
          <w:tab w:val="left" w:pos="1104"/>
        </w:tabs>
        <w:spacing w:before="1"/>
        <w:ind w:left="1103" w:hanging="385"/>
        <w:rPr>
          <w:sz w:val="20"/>
        </w:rPr>
      </w:pPr>
      <w:r>
        <w:pict>
          <v:shape id="docshape65" o:spid="_x0000_s2054" type="#_x0000_t202" style="position:absolute;left:0;text-align:left;margin-left:335.25pt;margin-top:6.4pt;width:10.15pt;height:7pt;z-index:-16991744;mso-position-horizontal-relative:page" filled="f" stroked="f">
            <v:textbox inset="0,0,0,0">
              <w:txbxContent>
                <w:p w:rsidR="00A93898" w:rsidRDefault="00000000">
                  <w:pPr>
                    <w:spacing w:line="139" w:lineRule="exact"/>
                    <w:rPr>
                      <w:rFonts w:ascii="Cambria Math" w:hAnsi="Cambria Math"/>
                      <w:sz w:val="14"/>
                    </w:rPr>
                  </w:pPr>
                  <w:r>
                    <w:rPr>
                      <w:rFonts w:ascii="Cambria Math" w:hAnsi="Cambria Math"/>
                      <w:w w:val="95"/>
                      <w:sz w:val="14"/>
                    </w:rPr>
                    <w:t>&amp;⊃</w:t>
                  </w:r>
                </w:p>
              </w:txbxContent>
            </v:textbox>
            <w10:wrap anchorx="page"/>
          </v:shape>
        </w:pict>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spacing w:val="28"/>
          <w:position w:val="-3"/>
          <w:sz w:val="14"/>
        </w:rPr>
        <w:t xml:space="preserve"> </w:t>
      </w:r>
      <w:r>
        <w:rPr>
          <w:sz w:val="20"/>
        </w:rPr>
        <w:t>есть</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pacing w:val="1"/>
          <w:sz w:val="20"/>
        </w:rPr>
        <w:t xml:space="preserve"> </w:t>
      </w:r>
      <w:r>
        <w:rPr>
          <w:sz w:val="20"/>
        </w:rPr>
        <w:t>общезначимая в</w:t>
      </w:r>
      <w:r>
        <w:rPr>
          <w:spacing w:val="5"/>
          <w:sz w:val="20"/>
        </w:rPr>
        <w:t xml:space="preserve"> </w:t>
      </w:r>
      <w:r>
        <w:rPr>
          <w:rFonts w:ascii="Cambria Math" w:eastAsia="Cambria Math" w:hAnsi="Cambria Math"/>
          <w:sz w:val="20"/>
        </w:rPr>
        <w:t>𝐿</w:t>
      </w:r>
      <w:r>
        <w:rPr>
          <w:rFonts w:ascii="Cambria Math" w:eastAsia="Cambria Math" w:hAnsi="Cambria Math"/>
          <w:position w:val="-3"/>
          <w:sz w:val="14"/>
        </w:rPr>
        <w:t>&amp;⊃</w:t>
      </w:r>
      <w:r>
        <w:rPr>
          <w:sz w:val="20"/>
        </w:rPr>
        <w:t>-матрице</w:t>
      </w:r>
      <w:r>
        <w:rPr>
          <w:spacing w:val="3"/>
          <w:sz w:val="20"/>
        </w:rPr>
        <w:t xml:space="preserve"> </w:t>
      </w:r>
      <w:r>
        <w:rPr>
          <w:rFonts w:ascii="Cambria Math" w:eastAsia="Cambria Math" w:hAnsi="Cambria Math"/>
          <w:sz w:val="20"/>
        </w:rPr>
        <w:t>𝑀</w:t>
      </w:r>
      <w:proofErr w:type="gramStart"/>
      <w:r>
        <w:rPr>
          <w:rFonts w:ascii="Cambria Math" w:eastAsia="Cambria Math" w:hAnsi="Cambria Math"/>
          <w:sz w:val="20"/>
          <w:vertAlign w:val="superscript"/>
        </w:rPr>
        <w:t>2</w:t>
      </w:r>
      <w:r>
        <w:rPr>
          <w:rFonts w:ascii="Cambria Math" w:eastAsia="Cambria Math" w:hAnsi="Cambria Math"/>
          <w:spacing w:val="26"/>
          <w:sz w:val="20"/>
        </w:rPr>
        <w:t xml:space="preserve"> </w:t>
      </w:r>
      <w:r>
        <w:rPr>
          <w:sz w:val="20"/>
        </w:rPr>
        <w:t>.</w:t>
      </w:r>
      <w:proofErr w:type="gramEnd"/>
    </w:p>
    <w:p w:rsidR="00A93898" w:rsidRDefault="00000000">
      <w:pPr>
        <w:pStyle w:val="a4"/>
        <w:numPr>
          <w:ilvl w:val="0"/>
          <w:numId w:val="4"/>
        </w:numPr>
        <w:tabs>
          <w:tab w:val="left" w:pos="1116"/>
        </w:tabs>
        <w:spacing w:before="211"/>
        <w:ind w:left="1115" w:hanging="397"/>
        <w:rPr>
          <w:sz w:val="20"/>
        </w:rPr>
      </w:pPr>
      <w:r>
        <w:rPr>
          <w:rFonts w:ascii="Cambria Math" w:eastAsia="Cambria Math" w:hAnsi="Cambria Math"/>
          <w:sz w:val="20"/>
        </w:rPr>
        <w:t>𝐴</w:t>
      </w:r>
      <w:r>
        <w:rPr>
          <w:rFonts w:ascii="Cambria Math" w:eastAsia="Cambria Math" w:hAnsi="Cambria Math"/>
          <w:sz w:val="20"/>
          <w:vertAlign w:val="subscript"/>
        </w:rPr>
        <w:t>0</w:t>
      </w:r>
      <w:r>
        <w:rPr>
          <w:rFonts w:ascii="Cambria Math" w:eastAsia="Cambria Math" w:hAnsi="Cambria Math"/>
          <w:spacing w:val="22"/>
          <w:sz w:val="20"/>
        </w:rPr>
        <w:t xml:space="preserve"> </w:t>
      </w:r>
      <w:r>
        <w:rPr>
          <w:sz w:val="20"/>
        </w:rPr>
        <w:t>принадлежит</w:t>
      </w:r>
      <w:r>
        <w:rPr>
          <w:spacing w:val="10"/>
          <w:sz w:val="20"/>
        </w:rPr>
        <w:t xml:space="preserve"> </w:t>
      </w:r>
      <w:r>
        <w:rPr>
          <w:sz w:val="20"/>
        </w:rPr>
        <w:t>классической</w:t>
      </w:r>
      <w:r>
        <w:rPr>
          <w:spacing w:val="8"/>
          <w:sz w:val="20"/>
        </w:rPr>
        <w:t xml:space="preserve"> </w:t>
      </w:r>
      <w:r>
        <w:rPr>
          <w:sz w:val="20"/>
        </w:rPr>
        <w:t>конъюнктивно-импликативной</w:t>
      </w:r>
      <w:r>
        <w:rPr>
          <w:spacing w:val="10"/>
          <w:sz w:val="20"/>
        </w:rPr>
        <w:t xml:space="preserve"> </w:t>
      </w:r>
      <w:r>
        <w:rPr>
          <w:sz w:val="20"/>
        </w:rPr>
        <w:t>логике</w:t>
      </w:r>
      <w:r>
        <w:rPr>
          <w:spacing w:val="9"/>
          <w:sz w:val="20"/>
        </w:rPr>
        <w:t xml:space="preserve"> </w:t>
      </w:r>
      <w:r>
        <w:rPr>
          <w:sz w:val="20"/>
        </w:rPr>
        <w:t>(из</w:t>
      </w:r>
      <w:r>
        <w:rPr>
          <w:spacing w:val="9"/>
          <w:sz w:val="20"/>
        </w:rPr>
        <w:t xml:space="preserve"> </w:t>
      </w:r>
      <w:r>
        <w:rPr>
          <w:sz w:val="20"/>
        </w:rPr>
        <w:t>(1)</w:t>
      </w:r>
      <w:r>
        <w:rPr>
          <w:spacing w:val="8"/>
          <w:sz w:val="20"/>
        </w:rPr>
        <w:t xml:space="preserve"> </w:t>
      </w:r>
      <w:r>
        <w:rPr>
          <w:sz w:val="20"/>
        </w:rPr>
        <w:t>и</w:t>
      </w:r>
      <w:r>
        <w:rPr>
          <w:spacing w:val="8"/>
          <w:sz w:val="20"/>
        </w:rPr>
        <w:t xml:space="preserve"> </w:t>
      </w:r>
      <w:r>
        <w:rPr>
          <w:sz w:val="20"/>
        </w:rPr>
        <w:t>(16),</w:t>
      </w:r>
      <w:r>
        <w:rPr>
          <w:spacing w:val="9"/>
          <w:sz w:val="20"/>
        </w:rPr>
        <w:t xml:space="preserve"> </w:t>
      </w:r>
      <w:r>
        <w:rPr>
          <w:sz w:val="20"/>
        </w:rPr>
        <w:t>по</w:t>
      </w:r>
      <w:r>
        <w:rPr>
          <w:spacing w:val="10"/>
          <w:sz w:val="20"/>
        </w:rPr>
        <w:t xml:space="preserve"> </w:t>
      </w:r>
      <w:r>
        <w:rPr>
          <w:sz w:val="20"/>
        </w:rPr>
        <w:t>определению</w:t>
      </w:r>
    </w:p>
    <w:p w:rsidR="00A93898" w:rsidRDefault="00000000">
      <w:pPr>
        <w:pStyle w:val="a3"/>
        <w:spacing w:before="115"/>
        <w:ind w:left="152"/>
      </w:pPr>
      <w:r>
        <w:t>6).</w:t>
      </w:r>
    </w:p>
    <w:p w:rsidR="00A93898" w:rsidRDefault="00A93898">
      <w:pPr>
        <w:pStyle w:val="a3"/>
        <w:spacing w:before="5"/>
      </w:pPr>
    </w:p>
    <w:p w:rsidR="00A93898" w:rsidRDefault="00000000">
      <w:pPr>
        <w:pStyle w:val="a3"/>
        <w:ind w:left="719"/>
      </w:pPr>
      <w:r>
        <w:t>Снимая</w:t>
      </w:r>
      <w:r>
        <w:rPr>
          <w:spacing w:val="-4"/>
        </w:rPr>
        <w:t xml:space="preserve"> </w:t>
      </w:r>
      <w:r>
        <w:t>допущение</w:t>
      </w:r>
      <w:r>
        <w:rPr>
          <w:spacing w:val="-2"/>
        </w:rPr>
        <w:t xml:space="preserve"> </w:t>
      </w:r>
      <w:r>
        <w:t>(2),</w:t>
      </w:r>
      <w:r>
        <w:rPr>
          <w:spacing w:val="-3"/>
        </w:rPr>
        <w:t xml:space="preserve"> </w:t>
      </w:r>
      <w:r>
        <w:t>получаем,</w:t>
      </w:r>
      <w:r>
        <w:rPr>
          <w:spacing w:val="-2"/>
        </w:rPr>
        <w:t xml:space="preserve"> </w:t>
      </w:r>
      <w:r>
        <w:t>что</w:t>
      </w:r>
    </w:p>
    <w:p w:rsidR="00A93898" w:rsidRDefault="00000000">
      <w:pPr>
        <w:pStyle w:val="a4"/>
        <w:numPr>
          <w:ilvl w:val="0"/>
          <w:numId w:val="4"/>
        </w:numPr>
        <w:tabs>
          <w:tab w:val="left" w:pos="1652"/>
          <w:tab w:val="left" w:pos="1653"/>
          <w:tab w:val="left" w:pos="2634"/>
          <w:tab w:val="left" w:pos="3451"/>
          <w:tab w:val="left" w:pos="4404"/>
          <w:tab w:val="left" w:pos="6179"/>
          <w:tab w:val="left" w:pos="8010"/>
          <w:tab w:val="left" w:pos="8705"/>
        </w:tabs>
        <w:spacing w:before="118"/>
        <w:ind w:left="1652" w:hanging="934"/>
        <w:rPr>
          <w:sz w:val="20"/>
        </w:rPr>
      </w:pPr>
      <w:r>
        <w:rPr>
          <w:sz w:val="20"/>
        </w:rPr>
        <w:t>если</w:t>
      </w:r>
      <w:r>
        <w:rPr>
          <w:sz w:val="20"/>
        </w:rPr>
        <w:tab/>
      </w:r>
      <w:r>
        <w:rPr>
          <w:rFonts w:ascii="Cambria Math" w:eastAsia="Cambria Math" w:hAnsi="Cambria Math"/>
          <w:sz w:val="20"/>
        </w:rPr>
        <w:t>𝐴</w:t>
      </w:r>
      <w:r>
        <w:rPr>
          <w:rFonts w:ascii="Cambria Math" w:eastAsia="Cambria Math" w:hAnsi="Cambria Math"/>
          <w:position w:val="-3"/>
          <w:sz w:val="14"/>
        </w:rPr>
        <w:t>0</w:t>
      </w:r>
      <w:r>
        <w:rPr>
          <w:rFonts w:ascii="Cambria Math" w:eastAsia="Cambria Math" w:hAnsi="Cambria Math"/>
          <w:position w:val="-3"/>
          <w:sz w:val="14"/>
        </w:rPr>
        <w:tab/>
      </w:r>
      <w:r>
        <w:rPr>
          <w:sz w:val="20"/>
        </w:rPr>
        <w:t>есть</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-формула,</w:t>
      </w:r>
      <w:r>
        <w:rPr>
          <w:sz w:val="20"/>
        </w:rPr>
        <w:tab/>
        <w:t>общезначимая</w:t>
      </w:r>
      <w:r>
        <w:rPr>
          <w:sz w:val="20"/>
        </w:rPr>
        <w:tab/>
        <w:t>в</w:t>
      </w:r>
      <w:r>
        <w:rPr>
          <w:sz w:val="20"/>
        </w:rPr>
        <w:tab/>
      </w:r>
      <w:r>
        <w:rPr>
          <w:rFonts w:ascii="Cambria Math" w:eastAsia="Cambria Math" w:hAnsi="Cambria Math"/>
          <w:sz w:val="20"/>
        </w:rPr>
        <w:t>𝐿</w:t>
      </w:r>
      <w:r>
        <w:rPr>
          <w:rFonts w:ascii="Cambria Math" w:eastAsia="Cambria Math" w:hAnsi="Cambria Math"/>
          <w:position w:val="-3"/>
          <w:sz w:val="14"/>
        </w:rPr>
        <w:t>&amp;⊃</w:t>
      </w:r>
      <w:r>
        <w:rPr>
          <w:sz w:val="20"/>
        </w:rPr>
        <w:t>-матрице</w:t>
      </w:r>
    </w:p>
    <w:p w:rsidR="00A93898" w:rsidRDefault="00000000">
      <w:pPr>
        <w:pStyle w:val="a3"/>
        <w:spacing w:before="92"/>
        <w:ind w:left="152"/>
      </w:pPr>
      <w:proofErr w:type="gramStart"/>
      <w:r>
        <w:rPr>
          <w:rFonts w:ascii="Cambria Math" w:eastAsia="Cambria Math" w:hAnsi="Cambria Math" w:cs="Cambria Math"/>
        </w:rPr>
        <w:t>⟨{</w:t>
      </w:r>
      <w:proofErr w:type="gramEnd"/>
      <w:r>
        <w:rPr>
          <w:rFonts w:ascii="Cambria Math" w:eastAsia="Cambria Math" w:hAnsi="Cambria Math" w:cs="Cambria Math"/>
        </w:rPr>
        <w:t>1,1/2,0},</w:t>
      </w:r>
      <w:r>
        <w:rPr>
          <w:rFonts w:ascii="Cambria Math" w:eastAsia="Cambria Math" w:hAnsi="Cambria Math" w:cs="Cambria Math"/>
          <w:spacing w:val="-11"/>
        </w:rPr>
        <w:t xml:space="preserve"> </w:t>
      </w:r>
      <w:r>
        <w:rPr>
          <w:rFonts w:ascii="Cambria Math" w:eastAsia="Cambria Math" w:hAnsi="Cambria Math" w:cs="Cambria Math"/>
        </w:rPr>
        <w:t>{1},</w:t>
      </w:r>
      <w:r>
        <w:rPr>
          <w:rFonts w:ascii="Cambria Math" w:eastAsia="Cambria Math" w:hAnsi="Cambria Math" w:cs="Cambria Math"/>
          <w:spacing w:val="-10"/>
        </w:rPr>
        <w:t xml:space="preserve"> </w:t>
      </w:r>
      <w:r>
        <w:rPr>
          <w:rFonts w:ascii="Cambria Math" w:eastAsia="Cambria Math" w:hAnsi="Cambria Math" w:cs="Cambria Math"/>
        </w:rPr>
        <w:t>&amp;</w:t>
      </w:r>
      <w:r>
        <w:rPr>
          <w:rFonts w:ascii="Cambria Math" w:eastAsia="Cambria Math" w:hAnsi="Cambria Math" w:cs="Cambria Math"/>
          <w:position w:val="-3"/>
          <w:sz w:val="14"/>
          <w:szCs w:val="14"/>
        </w:rPr>
        <w:t>(1,1,1,1/2)</w:t>
      </w:r>
      <w:r>
        <w:rPr>
          <w:rFonts w:ascii="Cambria Math" w:eastAsia="Cambria Math" w:hAnsi="Cambria Math" w:cs="Cambria Math"/>
        </w:rPr>
        <w:t>,</w:t>
      </w:r>
      <w:r>
        <w:rPr>
          <w:rFonts w:ascii="Cambria Math" w:eastAsia="Cambria Math" w:hAnsi="Cambria Math" w:cs="Cambria Math"/>
          <w:spacing w:val="-11"/>
        </w:rPr>
        <w:t xml:space="preserve"> </w:t>
      </w:r>
      <w:r>
        <w:rPr>
          <w:rFonts w:ascii="Cambria Math" w:eastAsia="Cambria Math" w:hAnsi="Cambria Math" w:cs="Cambria Math"/>
        </w:rPr>
        <w:t>⊃</w:t>
      </w:r>
      <w:r>
        <w:rPr>
          <w:rFonts w:ascii="Cambria Math" w:eastAsia="Cambria Math" w:hAnsi="Cambria Math" w:cs="Cambria Math"/>
          <w:position w:val="-3"/>
          <w:sz w:val="14"/>
          <w:szCs w:val="14"/>
        </w:rPr>
        <w:t>(1,0,0,1)</w:t>
      </w:r>
      <w:r>
        <w:rPr>
          <w:rFonts w:ascii="Cambria Math" w:eastAsia="Cambria Math" w:hAnsi="Cambria Math" w:cs="Cambria Math"/>
        </w:rPr>
        <w:t>⟩</w:t>
      </w:r>
      <w:r>
        <w:t>,</w:t>
      </w:r>
      <w:r>
        <w:rPr>
          <w:spacing w:val="1"/>
        </w:rPr>
        <w:t xml:space="preserve"> </w:t>
      </w:r>
      <w:r>
        <w:t>то</w:t>
      </w:r>
      <w:r>
        <w:rPr>
          <w:spacing w:val="2"/>
        </w:rPr>
        <w:t xml:space="preserve"> </w:t>
      </w:r>
      <w:r>
        <w:rPr>
          <w:rFonts w:ascii="Cambria Math" w:eastAsia="Cambria Math" w:hAnsi="Cambria Math" w:cs="Cambria Math"/>
        </w:rPr>
        <w:t>𝐴</w:t>
      </w:r>
      <w:r>
        <w:rPr>
          <w:rFonts w:ascii="Cambria Math" w:eastAsia="Cambria Math" w:hAnsi="Cambria Math" w:cs="Cambria Math"/>
          <w:position w:val="-3"/>
          <w:sz w:val="14"/>
          <w:szCs w:val="14"/>
        </w:rPr>
        <w:t>0</w:t>
      </w:r>
      <w:r>
        <w:rPr>
          <w:rFonts w:ascii="Cambria Math" w:eastAsia="Cambria Math" w:hAnsi="Cambria Math" w:cs="Cambria Math"/>
          <w:spacing w:val="28"/>
          <w:position w:val="-3"/>
          <w:sz w:val="14"/>
          <w:szCs w:val="14"/>
        </w:rPr>
        <w:t xml:space="preserve"> </w:t>
      </w:r>
      <w:r>
        <w:t>принадлежит</w:t>
      </w:r>
      <w:r>
        <w:rPr>
          <w:spacing w:val="2"/>
        </w:rPr>
        <w:t xml:space="preserve"> </w:t>
      </w:r>
      <w:r>
        <w:t>классической конъюнктивно-импликативной</w:t>
      </w:r>
      <w:r>
        <w:rPr>
          <w:spacing w:val="2"/>
        </w:rPr>
        <w:t xml:space="preserve"> </w:t>
      </w:r>
      <w:r>
        <w:t>логике.</w:t>
      </w:r>
    </w:p>
    <w:p w:rsidR="00A93898" w:rsidRDefault="00A93898">
      <w:pPr>
        <w:pStyle w:val="a3"/>
        <w:spacing w:before="4"/>
      </w:pPr>
    </w:p>
    <w:p w:rsidR="00A93898" w:rsidRDefault="00000000">
      <w:pPr>
        <w:pStyle w:val="a3"/>
        <w:ind w:left="388" w:right="2303"/>
        <w:jc w:val="center"/>
      </w:pPr>
      <w:r>
        <w:t>Снимая</w:t>
      </w:r>
      <w:r>
        <w:rPr>
          <w:spacing w:val="-5"/>
        </w:rPr>
        <w:t xml:space="preserve"> </w:t>
      </w:r>
      <w:r>
        <w:t>допущение</w:t>
      </w:r>
      <w:r>
        <w:rPr>
          <w:spacing w:val="-3"/>
        </w:rPr>
        <w:t xml:space="preserve"> </w:t>
      </w:r>
      <w:r>
        <w:t>(1)</w:t>
      </w:r>
      <w:r>
        <w:rPr>
          <w:spacing w:val="-3"/>
        </w:rPr>
        <w:t xml:space="preserve"> </w:t>
      </w:r>
      <w:r>
        <w:t>и</w:t>
      </w:r>
      <w:r>
        <w:rPr>
          <w:spacing w:val="-5"/>
        </w:rPr>
        <w:t xml:space="preserve"> </w:t>
      </w:r>
      <w:r>
        <w:t>обобщая,</w:t>
      </w:r>
      <w:r>
        <w:rPr>
          <w:spacing w:val="-3"/>
        </w:rPr>
        <w:t xml:space="preserve"> </w:t>
      </w:r>
      <w:r>
        <w:t>завершаем</w:t>
      </w:r>
      <w:r>
        <w:rPr>
          <w:spacing w:val="-2"/>
        </w:rPr>
        <w:t xml:space="preserve"> </w:t>
      </w:r>
      <w:r>
        <w:t>доказательство</w:t>
      </w:r>
      <w:r>
        <w:rPr>
          <w:spacing w:val="-1"/>
        </w:rPr>
        <w:t xml:space="preserve"> </w:t>
      </w:r>
      <w:r>
        <w:t>утверждения</w:t>
      </w:r>
      <w:r>
        <w:rPr>
          <w:spacing w:val="-4"/>
        </w:rPr>
        <w:t xml:space="preserve"> </w:t>
      </w:r>
      <w:r>
        <w:t>2.</w:t>
      </w:r>
    </w:p>
    <w:p w:rsidR="00A93898" w:rsidRDefault="00000000">
      <w:pPr>
        <w:spacing w:before="115" w:line="362" w:lineRule="auto"/>
        <w:ind w:left="3892" w:right="3898"/>
        <w:jc w:val="center"/>
        <w:rPr>
          <w:b/>
          <w:sz w:val="20"/>
        </w:rPr>
      </w:pPr>
      <w:r>
        <w:rPr>
          <w:sz w:val="20"/>
        </w:rPr>
        <w:t>Утверждение 2 доказано.</w:t>
      </w:r>
      <w:r>
        <w:rPr>
          <w:spacing w:val="-47"/>
          <w:sz w:val="20"/>
        </w:rPr>
        <w:t xml:space="preserve"> </w:t>
      </w:r>
      <w:r>
        <w:rPr>
          <w:sz w:val="20"/>
        </w:rPr>
        <w:t>Утверждение доказано.</w:t>
      </w:r>
      <w:r>
        <w:rPr>
          <w:spacing w:val="1"/>
          <w:sz w:val="20"/>
        </w:rPr>
        <w:t xml:space="preserve"> </w:t>
      </w:r>
      <w:r>
        <w:rPr>
          <w:b/>
          <w:sz w:val="20"/>
        </w:rPr>
        <w:t>Список</w:t>
      </w:r>
      <w:r>
        <w:rPr>
          <w:b/>
          <w:spacing w:val="-2"/>
          <w:sz w:val="20"/>
        </w:rPr>
        <w:t xml:space="preserve"> </w:t>
      </w:r>
      <w:r>
        <w:rPr>
          <w:b/>
          <w:sz w:val="20"/>
        </w:rPr>
        <w:t>литературы</w:t>
      </w:r>
    </w:p>
    <w:p w:rsidR="00A93898" w:rsidRDefault="00000000">
      <w:pPr>
        <w:pStyle w:val="a4"/>
        <w:numPr>
          <w:ilvl w:val="0"/>
          <w:numId w:val="3"/>
        </w:numPr>
        <w:tabs>
          <w:tab w:val="left" w:pos="413"/>
        </w:tabs>
        <w:spacing w:before="114" w:line="331" w:lineRule="auto"/>
        <w:ind w:right="152" w:firstLine="0"/>
        <w:jc w:val="both"/>
        <w:rPr>
          <w:sz w:val="20"/>
        </w:rPr>
      </w:pPr>
      <w:r>
        <w:rPr>
          <w:i/>
          <w:sz w:val="20"/>
        </w:rPr>
        <w:t>Попов</w:t>
      </w:r>
      <w:r>
        <w:rPr>
          <w:i/>
          <w:spacing w:val="1"/>
          <w:sz w:val="20"/>
        </w:rPr>
        <w:t xml:space="preserve"> </w:t>
      </w:r>
      <w:r>
        <w:rPr>
          <w:i/>
          <w:sz w:val="20"/>
        </w:rPr>
        <w:t>В.</w:t>
      </w:r>
      <w:r>
        <w:rPr>
          <w:i/>
          <w:spacing w:val="1"/>
          <w:sz w:val="20"/>
        </w:rPr>
        <w:t xml:space="preserve"> </w:t>
      </w:r>
      <w:r>
        <w:rPr>
          <w:i/>
          <w:sz w:val="20"/>
        </w:rPr>
        <w:t>М.,</w:t>
      </w:r>
      <w:r>
        <w:rPr>
          <w:i/>
          <w:spacing w:val="1"/>
          <w:sz w:val="20"/>
        </w:rPr>
        <w:t xml:space="preserve"> </w:t>
      </w:r>
      <w:r>
        <w:rPr>
          <w:i/>
          <w:sz w:val="20"/>
        </w:rPr>
        <w:t>Слюсарев</w:t>
      </w:r>
      <w:r>
        <w:rPr>
          <w:i/>
          <w:spacing w:val="1"/>
          <w:sz w:val="20"/>
        </w:rPr>
        <w:t xml:space="preserve"> </w:t>
      </w:r>
      <w:r>
        <w:rPr>
          <w:i/>
          <w:sz w:val="20"/>
        </w:rPr>
        <w:t>И.</w:t>
      </w:r>
      <w:r>
        <w:rPr>
          <w:i/>
          <w:spacing w:val="1"/>
          <w:sz w:val="20"/>
        </w:rPr>
        <w:t xml:space="preserve"> </w:t>
      </w:r>
      <w:r>
        <w:rPr>
          <w:i/>
          <w:sz w:val="20"/>
        </w:rPr>
        <w:t>Ю.</w:t>
      </w:r>
      <w:r>
        <w:rPr>
          <w:i/>
          <w:spacing w:val="1"/>
          <w:sz w:val="20"/>
        </w:rPr>
        <w:t xml:space="preserve"> </w:t>
      </w:r>
      <w:r>
        <w:rPr>
          <w:sz w:val="20"/>
        </w:rPr>
        <w:t>Единственная</w:t>
      </w:r>
      <w:r>
        <w:rPr>
          <w:spacing w:val="1"/>
          <w:sz w:val="20"/>
        </w:rPr>
        <w:t xml:space="preserve"> </w:t>
      </w:r>
      <w:r>
        <w:rPr>
          <w:sz w:val="20"/>
        </w:rPr>
        <w:t>трехзначная</w:t>
      </w:r>
      <w:r>
        <w:rPr>
          <w:spacing w:val="1"/>
          <w:sz w:val="20"/>
        </w:rPr>
        <w:t xml:space="preserve"> </w:t>
      </w:r>
      <w:r>
        <w:rPr>
          <w:rFonts w:ascii="Cambria Math" w:eastAsia="Cambria Math" w:hAnsi="Cambria Math"/>
          <w:sz w:val="20"/>
        </w:rPr>
        <w:t>𝐿</w:t>
      </w:r>
      <w:r>
        <w:rPr>
          <w:rFonts w:ascii="Cambria Math" w:eastAsia="Cambria Math" w:hAnsi="Cambria Math"/>
          <w:position w:val="-3"/>
          <w:sz w:val="14"/>
        </w:rPr>
        <w:t>⊃¬</w:t>
      </w:r>
      <w:r>
        <w:rPr>
          <w:sz w:val="20"/>
        </w:rPr>
        <w:t>-логика</w:t>
      </w:r>
      <w:r>
        <w:rPr>
          <w:spacing w:val="1"/>
          <w:sz w:val="20"/>
        </w:rPr>
        <w:t xml:space="preserve"> </w:t>
      </w:r>
      <w:r>
        <w:rPr>
          <w:sz w:val="20"/>
        </w:rPr>
        <w:t>с</w:t>
      </w:r>
      <w:r>
        <w:rPr>
          <w:spacing w:val="1"/>
          <w:sz w:val="20"/>
        </w:rPr>
        <w:t xml:space="preserve"> </w:t>
      </w:r>
      <w:r>
        <w:rPr>
          <w:sz w:val="20"/>
        </w:rPr>
        <w:t>одним</w:t>
      </w:r>
      <w:r>
        <w:rPr>
          <w:spacing w:val="1"/>
          <w:sz w:val="20"/>
        </w:rPr>
        <w:t xml:space="preserve"> </w:t>
      </w:r>
      <w:r>
        <w:rPr>
          <w:sz w:val="20"/>
        </w:rPr>
        <w:t>выделенным</w:t>
      </w:r>
      <w:r>
        <w:rPr>
          <w:spacing w:val="1"/>
          <w:sz w:val="20"/>
        </w:rPr>
        <w:t xml:space="preserve"> </w:t>
      </w:r>
      <w:r>
        <w:rPr>
          <w:sz w:val="20"/>
        </w:rPr>
        <w:t>значением,</w:t>
      </w:r>
      <w:r>
        <w:rPr>
          <w:spacing w:val="1"/>
          <w:sz w:val="20"/>
        </w:rPr>
        <w:t xml:space="preserve"> </w:t>
      </w:r>
      <w:r>
        <w:rPr>
          <w:sz w:val="20"/>
        </w:rPr>
        <w:t xml:space="preserve">являющаяся паранормальной и регулярной </w:t>
      </w:r>
      <w:r>
        <w:rPr>
          <w:rFonts w:ascii="Cambria Math" w:eastAsia="Cambria Math" w:hAnsi="Cambria Math"/>
          <w:sz w:val="20"/>
        </w:rPr>
        <w:t>𝐿</w:t>
      </w:r>
      <w:r>
        <w:rPr>
          <w:rFonts w:ascii="Cambria Math" w:eastAsia="Cambria Math" w:hAnsi="Cambria Math"/>
          <w:position w:val="-3"/>
          <w:sz w:val="14"/>
        </w:rPr>
        <w:t>⊃¬</w:t>
      </w:r>
      <w:r>
        <w:rPr>
          <w:sz w:val="20"/>
        </w:rPr>
        <w:t>-логикой с классической импликацией // Логико-философские</w:t>
      </w:r>
      <w:r>
        <w:rPr>
          <w:spacing w:val="1"/>
          <w:sz w:val="20"/>
        </w:rPr>
        <w:t xml:space="preserve"> </w:t>
      </w:r>
      <w:r>
        <w:rPr>
          <w:sz w:val="20"/>
        </w:rPr>
        <w:t>штудии. 2022.</w:t>
      </w:r>
      <w:r>
        <w:rPr>
          <w:spacing w:val="-2"/>
          <w:sz w:val="20"/>
        </w:rPr>
        <w:t xml:space="preserve"> </w:t>
      </w:r>
      <w:r>
        <w:rPr>
          <w:sz w:val="20"/>
        </w:rPr>
        <w:t>Т.</w:t>
      </w:r>
      <w:r>
        <w:rPr>
          <w:spacing w:val="-2"/>
          <w:sz w:val="20"/>
        </w:rPr>
        <w:t xml:space="preserve"> </w:t>
      </w:r>
      <w:r>
        <w:rPr>
          <w:sz w:val="20"/>
        </w:rPr>
        <w:t>20,</w:t>
      </w:r>
      <w:r>
        <w:rPr>
          <w:spacing w:val="-2"/>
          <w:sz w:val="20"/>
        </w:rPr>
        <w:t xml:space="preserve"> </w:t>
      </w:r>
      <w:r>
        <w:rPr>
          <w:sz w:val="20"/>
        </w:rPr>
        <w:t>№</w:t>
      </w:r>
      <w:r>
        <w:rPr>
          <w:spacing w:val="-1"/>
          <w:sz w:val="20"/>
        </w:rPr>
        <w:t xml:space="preserve"> </w:t>
      </w:r>
      <w:r>
        <w:rPr>
          <w:sz w:val="20"/>
        </w:rPr>
        <w:t>4. С.</w:t>
      </w:r>
      <w:r>
        <w:rPr>
          <w:spacing w:val="-2"/>
          <w:sz w:val="20"/>
        </w:rPr>
        <w:t xml:space="preserve"> </w:t>
      </w:r>
      <w:r>
        <w:rPr>
          <w:sz w:val="20"/>
        </w:rPr>
        <w:t>396–412.</w:t>
      </w:r>
    </w:p>
    <w:p w:rsidR="00A93898" w:rsidRDefault="00000000">
      <w:pPr>
        <w:pStyle w:val="a4"/>
        <w:numPr>
          <w:ilvl w:val="0"/>
          <w:numId w:val="3"/>
        </w:numPr>
        <w:tabs>
          <w:tab w:val="left" w:pos="358"/>
        </w:tabs>
        <w:spacing w:before="150" w:line="360" w:lineRule="auto"/>
        <w:ind w:right="149" w:firstLine="0"/>
        <w:jc w:val="both"/>
        <w:rPr>
          <w:sz w:val="20"/>
        </w:rPr>
      </w:pPr>
      <w:r>
        <w:rPr>
          <w:i/>
          <w:sz w:val="20"/>
        </w:rPr>
        <w:t xml:space="preserve">Попов В. М. </w:t>
      </w:r>
      <w:r>
        <w:rPr>
          <w:sz w:val="20"/>
        </w:rPr>
        <w:t>К проблеме расширения матричной семантики, адекватной классической импликативной логике,</w:t>
      </w:r>
      <w:r>
        <w:rPr>
          <w:spacing w:val="-47"/>
          <w:sz w:val="20"/>
        </w:rPr>
        <w:t xml:space="preserve"> </w:t>
      </w:r>
      <w:r>
        <w:rPr>
          <w:sz w:val="20"/>
        </w:rPr>
        <w:t>до</w:t>
      </w:r>
      <w:r>
        <w:rPr>
          <w:spacing w:val="1"/>
          <w:sz w:val="20"/>
        </w:rPr>
        <w:t xml:space="preserve"> </w:t>
      </w:r>
      <w:r>
        <w:rPr>
          <w:sz w:val="20"/>
        </w:rPr>
        <w:t>матричной</w:t>
      </w:r>
      <w:r>
        <w:rPr>
          <w:spacing w:val="1"/>
          <w:sz w:val="20"/>
        </w:rPr>
        <w:t xml:space="preserve"> </w:t>
      </w:r>
      <w:r>
        <w:rPr>
          <w:sz w:val="20"/>
        </w:rPr>
        <w:t>семантики,</w:t>
      </w:r>
      <w:r>
        <w:rPr>
          <w:spacing w:val="1"/>
          <w:sz w:val="20"/>
        </w:rPr>
        <w:t xml:space="preserve"> </w:t>
      </w:r>
      <w:r>
        <w:rPr>
          <w:sz w:val="20"/>
        </w:rPr>
        <w:t>адекватной</w:t>
      </w:r>
      <w:r>
        <w:rPr>
          <w:spacing w:val="1"/>
          <w:sz w:val="20"/>
        </w:rPr>
        <w:t xml:space="preserve"> </w:t>
      </w:r>
      <w:r>
        <w:rPr>
          <w:sz w:val="20"/>
        </w:rPr>
        <w:t>классической</w:t>
      </w:r>
      <w:r>
        <w:rPr>
          <w:spacing w:val="1"/>
          <w:sz w:val="20"/>
        </w:rPr>
        <w:t xml:space="preserve"> </w:t>
      </w:r>
      <w:r>
        <w:rPr>
          <w:sz w:val="20"/>
        </w:rPr>
        <w:t>конъюнктивно-импликативной</w:t>
      </w:r>
      <w:r>
        <w:rPr>
          <w:spacing w:val="1"/>
          <w:sz w:val="20"/>
        </w:rPr>
        <w:t xml:space="preserve"> </w:t>
      </w:r>
      <w:r>
        <w:rPr>
          <w:sz w:val="20"/>
        </w:rPr>
        <w:t>логике</w:t>
      </w:r>
      <w:r>
        <w:rPr>
          <w:spacing w:val="1"/>
          <w:sz w:val="20"/>
        </w:rPr>
        <w:t xml:space="preserve"> </w:t>
      </w:r>
      <w:r>
        <w:rPr>
          <w:sz w:val="20"/>
        </w:rPr>
        <w:t>//</w:t>
      </w:r>
      <w:r>
        <w:rPr>
          <w:spacing w:val="1"/>
          <w:sz w:val="20"/>
        </w:rPr>
        <w:t xml:space="preserve"> </w:t>
      </w:r>
      <w:proofErr w:type="gramStart"/>
      <w:r>
        <w:rPr>
          <w:sz w:val="20"/>
        </w:rPr>
        <w:t>Логико-</w:t>
      </w:r>
      <w:r>
        <w:rPr>
          <w:spacing w:val="1"/>
          <w:sz w:val="20"/>
        </w:rPr>
        <w:t xml:space="preserve"> </w:t>
      </w:r>
      <w:r>
        <w:rPr>
          <w:sz w:val="20"/>
        </w:rPr>
        <w:t>философские</w:t>
      </w:r>
      <w:proofErr w:type="gramEnd"/>
      <w:r>
        <w:rPr>
          <w:spacing w:val="-1"/>
          <w:sz w:val="20"/>
        </w:rPr>
        <w:t xml:space="preserve"> </w:t>
      </w:r>
      <w:r>
        <w:rPr>
          <w:sz w:val="20"/>
        </w:rPr>
        <w:t>штудии. 2021.</w:t>
      </w:r>
      <w:r>
        <w:rPr>
          <w:spacing w:val="-2"/>
          <w:sz w:val="20"/>
        </w:rPr>
        <w:t xml:space="preserve"> </w:t>
      </w:r>
      <w:r>
        <w:rPr>
          <w:sz w:val="20"/>
        </w:rPr>
        <w:t>Т.</w:t>
      </w:r>
      <w:r>
        <w:rPr>
          <w:spacing w:val="-2"/>
          <w:sz w:val="20"/>
        </w:rPr>
        <w:t xml:space="preserve"> </w:t>
      </w:r>
      <w:r>
        <w:rPr>
          <w:sz w:val="20"/>
        </w:rPr>
        <w:t>19, №</w:t>
      </w:r>
      <w:r>
        <w:rPr>
          <w:spacing w:val="-1"/>
          <w:sz w:val="20"/>
        </w:rPr>
        <w:t xml:space="preserve"> </w:t>
      </w:r>
      <w:r>
        <w:rPr>
          <w:sz w:val="20"/>
        </w:rPr>
        <w:t>1. С. 1–11.</w:t>
      </w:r>
    </w:p>
    <w:p w:rsidR="00A93898" w:rsidRDefault="00000000">
      <w:pPr>
        <w:pStyle w:val="a4"/>
        <w:numPr>
          <w:ilvl w:val="0"/>
          <w:numId w:val="3"/>
        </w:numPr>
        <w:tabs>
          <w:tab w:val="left" w:pos="358"/>
        </w:tabs>
        <w:spacing w:before="120" w:line="360" w:lineRule="auto"/>
        <w:ind w:right="154" w:firstLine="0"/>
        <w:jc w:val="both"/>
        <w:rPr>
          <w:sz w:val="20"/>
        </w:rPr>
      </w:pPr>
      <w:r>
        <w:rPr>
          <w:i/>
          <w:sz w:val="20"/>
        </w:rPr>
        <w:t xml:space="preserve">Попов В. М. </w:t>
      </w:r>
      <w:r>
        <w:rPr>
          <w:sz w:val="20"/>
        </w:rPr>
        <w:t>К проблеме расширения матричной семантики, адекватной классической импликативной логике,</w:t>
      </w:r>
      <w:r>
        <w:rPr>
          <w:spacing w:val="-47"/>
          <w:sz w:val="20"/>
        </w:rPr>
        <w:t xml:space="preserve"> </w:t>
      </w:r>
      <w:r>
        <w:rPr>
          <w:sz w:val="20"/>
        </w:rPr>
        <w:t>до матричной семантики, адекватной классической импликативно-негативной логике // Логико-философские</w:t>
      </w:r>
      <w:r>
        <w:rPr>
          <w:spacing w:val="1"/>
          <w:sz w:val="20"/>
        </w:rPr>
        <w:t xml:space="preserve"> </w:t>
      </w:r>
      <w:r>
        <w:rPr>
          <w:sz w:val="20"/>
        </w:rPr>
        <w:t>штудии.</w:t>
      </w:r>
      <w:r>
        <w:rPr>
          <w:spacing w:val="1"/>
          <w:sz w:val="20"/>
        </w:rPr>
        <w:t xml:space="preserve"> </w:t>
      </w:r>
      <w:r>
        <w:rPr>
          <w:sz w:val="20"/>
        </w:rPr>
        <w:t>2019.</w:t>
      </w:r>
      <w:r>
        <w:rPr>
          <w:spacing w:val="-1"/>
          <w:sz w:val="20"/>
        </w:rPr>
        <w:t xml:space="preserve"> </w:t>
      </w:r>
      <w:r>
        <w:rPr>
          <w:sz w:val="20"/>
        </w:rPr>
        <w:t>Т.</w:t>
      </w:r>
      <w:r>
        <w:rPr>
          <w:spacing w:val="-2"/>
          <w:sz w:val="20"/>
        </w:rPr>
        <w:t xml:space="preserve"> </w:t>
      </w:r>
      <w:r>
        <w:rPr>
          <w:sz w:val="20"/>
        </w:rPr>
        <w:t>17,</w:t>
      </w:r>
      <w:r>
        <w:rPr>
          <w:spacing w:val="-2"/>
          <w:sz w:val="20"/>
        </w:rPr>
        <w:t xml:space="preserve"> </w:t>
      </w:r>
      <w:r>
        <w:rPr>
          <w:sz w:val="20"/>
        </w:rPr>
        <w:t>№</w:t>
      </w:r>
      <w:r>
        <w:rPr>
          <w:spacing w:val="-1"/>
          <w:sz w:val="20"/>
        </w:rPr>
        <w:t xml:space="preserve"> </w:t>
      </w:r>
      <w:r>
        <w:rPr>
          <w:sz w:val="20"/>
        </w:rPr>
        <w:t>1.</w:t>
      </w:r>
      <w:r>
        <w:rPr>
          <w:spacing w:val="1"/>
          <w:sz w:val="20"/>
        </w:rPr>
        <w:t xml:space="preserve"> </w:t>
      </w:r>
      <w:r>
        <w:rPr>
          <w:sz w:val="20"/>
        </w:rPr>
        <w:t>С.</w:t>
      </w:r>
      <w:r>
        <w:rPr>
          <w:spacing w:val="-2"/>
          <w:sz w:val="20"/>
        </w:rPr>
        <w:t xml:space="preserve"> </w:t>
      </w:r>
      <w:r>
        <w:rPr>
          <w:sz w:val="20"/>
        </w:rPr>
        <w:t>1–31.</w:t>
      </w:r>
    </w:p>
    <w:p w:rsidR="00A93898" w:rsidRDefault="00A93898">
      <w:pPr>
        <w:pStyle w:val="a3"/>
        <w:rPr>
          <w:sz w:val="22"/>
        </w:rPr>
      </w:pPr>
    </w:p>
    <w:p w:rsidR="00A93898" w:rsidRDefault="00A93898">
      <w:pPr>
        <w:sectPr w:rsidR="00A93898">
          <w:type w:val="continuous"/>
          <w:pgSz w:w="11910" w:h="16840"/>
          <w:pgMar w:top="1320" w:right="980" w:bottom="1200" w:left="980" w:header="0" w:footer="1005" w:gutter="0"/>
          <w:cols w:space="720"/>
        </w:sectPr>
      </w:pPr>
      <w:bookmarkStart w:id="80" w:name="_bookmark63"/>
      <w:bookmarkEnd w:id="80"/>
    </w:p>
    <w:p w:rsidR="00A93898" w:rsidRPr="00AF16CE" w:rsidRDefault="00AF16CE" w:rsidP="00AF16CE">
      <w:pPr>
        <w:pStyle w:val="2"/>
        <w:spacing w:before="191"/>
      </w:pPr>
      <w:r>
        <w:lastRenderedPageBreak/>
        <w:t>ГЕОЛОГИЯ</w:t>
      </w:r>
      <w:r>
        <w:rPr>
          <w:b w:val="0"/>
        </w:rPr>
        <w:br/>
      </w:r>
      <w:r w:rsidR="00000000">
        <w:t>СЕКЦИЯ</w:t>
      </w:r>
      <w:r w:rsidR="00000000">
        <w:rPr>
          <w:spacing w:val="-3"/>
        </w:rPr>
        <w:t xml:space="preserve"> </w:t>
      </w:r>
      <w:r w:rsidR="00000000">
        <w:t>№23.</w:t>
      </w:r>
    </w:p>
    <w:p w:rsidR="00A93898" w:rsidRDefault="00000000">
      <w:pPr>
        <w:spacing w:before="140"/>
        <w:ind w:left="152"/>
        <w:rPr>
          <w:b/>
          <w:sz w:val="24"/>
        </w:rPr>
      </w:pPr>
      <w:r>
        <w:rPr>
          <w:b/>
          <w:sz w:val="24"/>
        </w:rPr>
        <w:t>РАЗВИТИЕ</w:t>
      </w:r>
      <w:r>
        <w:rPr>
          <w:b/>
          <w:spacing w:val="-2"/>
          <w:sz w:val="24"/>
        </w:rPr>
        <w:t xml:space="preserve"> </w:t>
      </w:r>
      <w:r>
        <w:rPr>
          <w:b/>
          <w:sz w:val="24"/>
        </w:rPr>
        <w:t>ГЕОЛОГИИ</w:t>
      </w:r>
      <w:r>
        <w:rPr>
          <w:b/>
          <w:spacing w:val="-1"/>
          <w:sz w:val="24"/>
        </w:rPr>
        <w:t xml:space="preserve"> </w:t>
      </w:r>
      <w:r>
        <w:rPr>
          <w:b/>
          <w:sz w:val="24"/>
        </w:rPr>
        <w:t>В</w:t>
      </w:r>
      <w:r>
        <w:rPr>
          <w:b/>
          <w:spacing w:val="-3"/>
          <w:sz w:val="24"/>
        </w:rPr>
        <w:t xml:space="preserve"> </w:t>
      </w:r>
      <w:r>
        <w:rPr>
          <w:b/>
          <w:sz w:val="24"/>
        </w:rPr>
        <w:t>СОВРЕМЕННОМ</w:t>
      </w:r>
      <w:r>
        <w:rPr>
          <w:b/>
          <w:spacing w:val="-3"/>
          <w:sz w:val="24"/>
        </w:rPr>
        <w:t xml:space="preserve"> </w:t>
      </w:r>
      <w:r>
        <w:rPr>
          <w:b/>
          <w:sz w:val="24"/>
        </w:rPr>
        <w:t>МИРЕ</w:t>
      </w:r>
    </w:p>
    <w:p w:rsidR="00A93898" w:rsidRDefault="00A93898">
      <w:pPr>
        <w:pStyle w:val="a3"/>
        <w:rPr>
          <w:b/>
          <w:sz w:val="26"/>
        </w:rPr>
      </w:pPr>
    </w:p>
    <w:p w:rsidR="00A93898" w:rsidRPr="002F1711" w:rsidRDefault="00000000">
      <w:pPr>
        <w:pStyle w:val="4"/>
        <w:spacing w:before="156" w:line="360" w:lineRule="auto"/>
        <w:ind w:left="378" w:right="0" w:firstLine="887"/>
        <w:jc w:val="left"/>
        <w:rPr>
          <w:lang w:val="en-US"/>
        </w:rPr>
      </w:pPr>
      <w:bookmarkStart w:id="81" w:name="_bookmark64"/>
      <w:bookmarkEnd w:id="81"/>
      <w:r w:rsidRPr="002F1711">
        <w:rPr>
          <w:lang w:val="en-US"/>
        </w:rPr>
        <w:t>APPLICATION OF COMPUTER MODELING METHODS IN GEOLOGY ON THE</w:t>
      </w:r>
      <w:r w:rsidRPr="002F1711">
        <w:rPr>
          <w:spacing w:val="1"/>
          <w:lang w:val="en-US"/>
        </w:rPr>
        <w:t xml:space="preserve"> </w:t>
      </w:r>
      <w:r w:rsidRPr="002F1711">
        <w:rPr>
          <w:lang w:val="en-US"/>
        </w:rPr>
        <w:t>EXAMPLE</w:t>
      </w:r>
      <w:r w:rsidRPr="002F1711">
        <w:rPr>
          <w:spacing w:val="-2"/>
          <w:lang w:val="en-US"/>
        </w:rPr>
        <w:t xml:space="preserve"> </w:t>
      </w:r>
      <w:r w:rsidRPr="002F1711">
        <w:rPr>
          <w:lang w:val="en-US"/>
        </w:rPr>
        <w:t>OF CONSTRUCTING</w:t>
      </w:r>
      <w:r w:rsidRPr="002F1711">
        <w:rPr>
          <w:spacing w:val="-3"/>
          <w:lang w:val="en-US"/>
        </w:rPr>
        <w:t xml:space="preserve"> </w:t>
      </w:r>
      <w:r w:rsidRPr="002F1711">
        <w:rPr>
          <w:lang w:val="en-US"/>
        </w:rPr>
        <w:t>A</w:t>
      </w:r>
      <w:r w:rsidRPr="002F1711">
        <w:rPr>
          <w:spacing w:val="-2"/>
          <w:lang w:val="en-US"/>
        </w:rPr>
        <w:t xml:space="preserve"> </w:t>
      </w:r>
      <w:r w:rsidRPr="002F1711">
        <w:rPr>
          <w:lang w:val="en-US"/>
        </w:rPr>
        <w:t>STRUCTURAL</w:t>
      </w:r>
      <w:r w:rsidRPr="002F1711">
        <w:rPr>
          <w:spacing w:val="-2"/>
          <w:lang w:val="en-US"/>
        </w:rPr>
        <w:t xml:space="preserve"> </w:t>
      </w:r>
      <w:r w:rsidRPr="002F1711">
        <w:rPr>
          <w:lang w:val="en-US"/>
        </w:rPr>
        <w:t>MAP</w:t>
      </w:r>
      <w:r w:rsidRPr="002F1711">
        <w:rPr>
          <w:spacing w:val="-3"/>
          <w:lang w:val="en-US"/>
        </w:rPr>
        <w:t xml:space="preserve"> </w:t>
      </w:r>
      <w:r w:rsidRPr="002F1711">
        <w:rPr>
          <w:lang w:val="en-US"/>
        </w:rPr>
        <w:t>BY</w:t>
      </w:r>
      <w:r w:rsidRPr="002F1711">
        <w:rPr>
          <w:spacing w:val="1"/>
          <w:lang w:val="en-US"/>
        </w:rPr>
        <w:t xml:space="preserve"> </w:t>
      </w:r>
      <w:r w:rsidRPr="002F1711">
        <w:rPr>
          <w:lang w:val="en-US"/>
        </w:rPr>
        <w:t>ROOFING</w:t>
      </w:r>
      <w:r w:rsidRPr="002F1711">
        <w:rPr>
          <w:spacing w:val="-6"/>
          <w:lang w:val="en-US"/>
        </w:rPr>
        <w:t xml:space="preserve"> </w:t>
      </w:r>
      <w:r w:rsidRPr="002F1711">
        <w:rPr>
          <w:lang w:val="en-US"/>
        </w:rPr>
        <w:t>OF THE</w:t>
      </w:r>
      <w:r w:rsidRPr="002F1711">
        <w:rPr>
          <w:spacing w:val="-5"/>
          <w:lang w:val="en-US"/>
        </w:rPr>
        <w:t xml:space="preserve"> </w:t>
      </w:r>
      <w:r w:rsidRPr="002F1711">
        <w:rPr>
          <w:lang w:val="en-US"/>
        </w:rPr>
        <w:t>OIL</w:t>
      </w:r>
      <w:r w:rsidRPr="002F1711">
        <w:rPr>
          <w:spacing w:val="-4"/>
          <w:lang w:val="en-US"/>
        </w:rPr>
        <w:t xml:space="preserve"> </w:t>
      </w:r>
      <w:r w:rsidRPr="002F1711">
        <w:rPr>
          <w:lang w:val="en-US"/>
        </w:rPr>
        <w:t>FIELD</w:t>
      </w:r>
    </w:p>
    <w:p w:rsidR="00A93898" w:rsidRPr="002F1711" w:rsidRDefault="00000000">
      <w:pPr>
        <w:spacing w:line="252" w:lineRule="exact"/>
        <w:ind w:left="4269"/>
        <w:rPr>
          <w:b/>
          <w:lang w:val="en-US"/>
        </w:rPr>
      </w:pPr>
      <w:r w:rsidRPr="002F1711">
        <w:rPr>
          <w:b/>
          <w:lang w:val="en-US"/>
        </w:rPr>
        <w:t>COLLECTOR</w:t>
      </w:r>
    </w:p>
    <w:p w:rsidR="00A93898" w:rsidRPr="002F1711" w:rsidRDefault="00000000">
      <w:pPr>
        <w:pStyle w:val="5"/>
        <w:spacing w:before="127"/>
        <w:ind w:right="419"/>
        <w:rPr>
          <w:lang w:val="en-US"/>
        </w:rPr>
      </w:pPr>
      <w:bookmarkStart w:id="82" w:name="_bookmark65"/>
      <w:bookmarkEnd w:id="82"/>
      <w:proofErr w:type="spellStart"/>
      <w:r w:rsidRPr="002F1711">
        <w:rPr>
          <w:lang w:val="en-US"/>
        </w:rPr>
        <w:t>D.</w:t>
      </w:r>
      <w:proofErr w:type="gramStart"/>
      <w:r w:rsidRPr="002F1711">
        <w:rPr>
          <w:lang w:val="en-US"/>
        </w:rPr>
        <w:t>U.Vdovin</w:t>
      </w:r>
      <w:proofErr w:type="spellEnd"/>
      <w:proofErr w:type="gramEnd"/>
      <w:r w:rsidRPr="002F1711">
        <w:rPr>
          <w:lang w:val="en-US"/>
        </w:rPr>
        <w:t>,</w:t>
      </w:r>
      <w:r w:rsidRPr="002F1711">
        <w:rPr>
          <w:spacing w:val="-7"/>
          <w:lang w:val="en-US"/>
        </w:rPr>
        <w:t xml:space="preserve"> </w:t>
      </w:r>
      <w:proofErr w:type="spellStart"/>
      <w:r w:rsidRPr="002F1711">
        <w:rPr>
          <w:lang w:val="en-US"/>
        </w:rPr>
        <w:t>A.V.Izosimova</w:t>
      </w:r>
      <w:proofErr w:type="spellEnd"/>
    </w:p>
    <w:p w:rsidR="00A93898" w:rsidRPr="002F1711" w:rsidRDefault="00000000">
      <w:pPr>
        <w:pStyle w:val="a3"/>
        <w:spacing w:before="120" w:line="362" w:lineRule="auto"/>
        <w:ind w:left="2748" w:right="2754"/>
        <w:jc w:val="center"/>
        <w:rPr>
          <w:lang w:val="en-US"/>
        </w:rPr>
      </w:pPr>
      <w:r w:rsidRPr="002F1711">
        <w:rPr>
          <w:lang w:val="en-US"/>
        </w:rPr>
        <w:t>FSBEI</w:t>
      </w:r>
      <w:r w:rsidRPr="002F1711">
        <w:rPr>
          <w:spacing w:val="-4"/>
          <w:lang w:val="en-US"/>
        </w:rPr>
        <w:t xml:space="preserve"> </w:t>
      </w:r>
      <w:r w:rsidRPr="002F1711">
        <w:rPr>
          <w:lang w:val="en-US"/>
        </w:rPr>
        <w:t>HPE</w:t>
      </w:r>
      <w:r w:rsidRPr="002F1711">
        <w:rPr>
          <w:spacing w:val="-3"/>
          <w:lang w:val="en-US"/>
        </w:rPr>
        <w:t xml:space="preserve"> </w:t>
      </w:r>
      <w:r w:rsidRPr="002F1711">
        <w:rPr>
          <w:lang w:val="en-US"/>
        </w:rPr>
        <w:t>“Ufa</w:t>
      </w:r>
      <w:r w:rsidRPr="002F1711">
        <w:rPr>
          <w:spacing w:val="-4"/>
          <w:lang w:val="en-US"/>
        </w:rPr>
        <w:t xml:space="preserve"> </w:t>
      </w:r>
      <w:r w:rsidRPr="002F1711">
        <w:rPr>
          <w:lang w:val="en-US"/>
        </w:rPr>
        <w:t>state</w:t>
      </w:r>
      <w:r w:rsidRPr="002F1711">
        <w:rPr>
          <w:spacing w:val="-3"/>
          <w:lang w:val="en-US"/>
        </w:rPr>
        <w:t xml:space="preserve"> </w:t>
      </w:r>
      <w:r w:rsidRPr="002F1711">
        <w:rPr>
          <w:lang w:val="en-US"/>
        </w:rPr>
        <w:t>petroleum</w:t>
      </w:r>
      <w:r w:rsidRPr="002F1711">
        <w:rPr>
          <w:spacing w:val="-7"/>
          <w:lang w:val="en-US"/>
        </w:rPr>
        <w:t xml:space="preserve"> </w:t>
      </w:r>
      <w:r w:rsidRPr="002F1711">
        <w:rPr>
          <w:lang w:val="en-US"/>
        </w:rPr>
        <w:t>technical</w:t>
      </w:r>
      <w:r w:rsidRPr="002F1711">
        <w:rPr>
          <w:spacing w:val="-1"/>
          <w:lang w:val="en-US"/>
        </w:rPr>
        <w:t xml:space="preserve"> </w:t>
      </w:r>
      <w:r w:rsidRPr="002F1711">
        <w:rPr>
          <w:lang w:val="en-US"/>
        </w:rPr>
        <w:t>university”,</w:t>
      </w:r>
      <w:r w:rsidRPr="002F1711">
        <w:rPr>
          <w:spacing w:val="-47"/>
          <w:lang w:val="en-US"/>
        </w:rPr>
        <w:t xml:space="preserve"> </w:t>
      </w:r>
      <w:r w:rsidRPr="002F1711">
        <w:rPr>
          <w:lang w:val="en-US"/>
        </w:rPr>
        <w:t>Ufa, Russian</w:t>
      </w:r>
      <w:r w:rsidRPr="002F1711">
        <w:rPr>
          <w:spacing w:val="-1"/>
          <w:lang w:val="en-US"/>
        </w:rPr>
        <w:t xml:space="preserve"> </w:t>
      </w:r>
      <w:r w:rsidRPr="002F1711">
        <w:rPr>
          <w:lang w:val="en-US"/>
        </w:rPr>
        <w:t>Federation</w:t>
      </w:r>
    </w:p>
    <w:p w:rsidR="00A93898" w:rsidRPr="002F1711" w:rsidRDefault="00A93898">
      <w:pPr>
        <w:pStyle w:val="a3"/>
        <w:spacing w:before="6"/>
        <w:rPr>
          <w:sz w:val="17"/>
          <w:lang w:val="en-US"/>
        </w:rPr>
      </w:pPr>
    </w:p>
    <w:p w:rsidR="00A93898" w:rsidRDefault="00000000">
      <w:pPr>
        <w:pStyle w:val="4"/>
        <w:spacing w:line="360" w:lineRule="auto"/>
        <w:ind w:left="570" w:right="213" w:firstLine="362"/>
        <w:jc w:val="left"/>
      </w:pPr>
      <w:bookmarkStart w:id="83" w:name="_bookmark66"/>
      <w:bookmarkEnd w:id="83"/>
      <w:r>
        <w:t>ПРИМЕНЕНИЕ МЕТОДОВ КОМПЬЮТЕРНОГО МОДЕЛИРОВАНИЯ В ГЕОЛОГИИ</w:t>
      </w:r>
      <w:r>
        <w:rPr>
          <w:spacing w:val="-52"/>
        </w:rPr>
        <w:t xml:space="preserve"> </w:t>
      </w:r>
      <w:r>
        <w:t>НА</w:t>
      </w:r>
      <w:r>
        <w:rPr>
          <w:spacing w:val="-2"/>
        </w:rPr>
        <w:t xml:space="preserve"> </w:t>
      </w:r>
      <w:r>
        <w:t>ПРИМЕРЕ</w:t>
      </w:r>
      <w:r>
        <w:rPr>
          <w:spacing w:val="-5"/>
        </w:rPr>
        <w:t xml:space="preserve"> </w:t>
      </w:r>
      <w:r>
        <w:t>ПОСТРОЕНИЯ</w:t>
      </w:r>
      <w:r>
        <w:rPr>
          <w:spacing w:val="-1"/>
        </w:rPr>
        <w:t xml:space="preserve"> </w:t>
      </w:r>
      <w:r>
        <w:t>СТРУКТУРНОЙ КАРТЫ</w:t>
      </w:r>
      <w:r>
        <w:rPr>
          <w:spacing w:val="-5"/>
        </w:rPr>
        <w:t xml:space="preserve"> </w:t>
      </w:r>
      <w:r>
        <w:t>ПО</w:t>
      </w:r>
      <w:r>
        <w:rPr>
          <w:spacing w:val="-2"/>
        </w:rPr>
        <w:t xml:space="preserve"> </w:t>
      </w:r>
      <w:r>
        <w:t>КРОВЛЕ</w:t>
      </w:r>
      <w:r>
        <w:rPr>
          <w:spacing w:val="-5"/>
        </w:rPr>
        <w:t xml:space="preserve"> </w:t>
      </w:r>
      <w:r>
        <w:t>КОЛЛЕКТОРА</w:t>
      </w:r>
    </w:p>
    <w:p w:rsidR="00A93898" w:rsidRDefault="00000000">
      <w:pPr>
        <w:ind w:left="3134"/>
        <w:rPr>
          <w:b/>
        </w:rPr>
      </w:pPr>
      <w:r>
        <w:rPr>
          <w:b/>
        </w:rPr>
        <w:t>МЕСТОРОЖДЕНИЯ</w:t>
      </w:r>
      <w:r>
        <w:rPr>
          <w:b/>
          <w:spacing w:val="-5"/>
        </w:rPr>
        <w:t xml:space="preserve"> </w:t>
      </w:r>
      <w:r>
        <w:rPr>
          <w:b/>
        </w:rPr>
        <w:t>НЕФТЯНОГО</w:t>
      </w:r>
    </w:p>
    <w:p w:rsidR="00A93898" w:rsidRDefault="00000000">
      <w:pPr>
        <w:pStyle w:val="5"/>
        <w:spacing w:before="126"/>
        <w:ind w:right="408"/>
      </w:pPr>
      <w:bookmarkStart w:id="84" w:name="_bookmark67"/>
      <w:bookmarkEnd w:id="84"/>
      <w:proofErr w:type="spellStart"/>
      <w:r>
        <w:t>Д.Ю.Вдовин</w:t>
      </w:r>
      <w:proofErr w:type="spellEnd"/>
      <w:r>
        <w:t>,</w:t>
      </w:r>
      <w:r>
        <w:rPr>
          <w:spacing w:val="-9"/>
        </w:rPr>
        <w:t xml:space="preserve"> </w:t>
      </w:r>
      <w:proofErr w:type="spellStart"/>
      <w:r>
        <w:t>А.В.Изосимова</w:t>
      </w:r>
      <w:proofErr w:type="spellEnd"/>
    </w:p>
    <w:p w:rsidR="00A93898" w:rsidRDefault="00000000">
      <w:pPr>
        <w:pStyle w:val="a3"/>
        <w:spacing w:before="124"/>
        <w:ind w:left="1" w:right="13"/>
        <w:jc w:val="center"/>
      </w:pPr>
      <w:r>
        <w:t>ФГБОУ</w:t>
      </w:r>
      <w:r>
        <w:rPr>
          <w:spacing w:val="-5"/>
        </w:rPr>
        <w:t xml:space="preserve"> </w:t>
      </w:r>
      <w:r>
        <w:t>ВПО</w:t>
      </w:r>
      <w:r>
        <w:rPr>
          <w:spacing w:val="-3"/>
        </w:rPr>
        <w:t xml:space="preserve"> </w:t>
      </w:r>
      <w:r>
        <w:t>«Уфимский</w:t>
      </w:r>
      <w:r>
        <w:rPr>
          <w:spacing w:val="-6"/>
        </w:rPr>
        <w:t xml:space="preserve"> </w:t>
      </w:r>
      <w:r>
        <w:t>государственный</w:t>
      </w:r>
      <w:r>
        <w:rPr>
          <w:spacing w:val="-2"/>
        </w:rPr>
        <w:t xml:space="preserve"> </w:t>
      </w:r>
      <w:r>
        <w:t>нефтяной</w:t>
      </w:r>
      <w:r>
        <w:rPr>
          <w:spacing w:val="-4"/>
        </w:rPr>
        <w:t xml:space="preserve"> </w:t>
      </w:r>
      <w:r>
        <w:t>технический</w:t>
      </w:r>
      <w:r>
        <w:rPr>
          <w:spacing w:val="-4"/>
        </w:rPr>
        <w:t xml:space="preserve"> </w:t>
      </w:r>
      <w:r>
        <w:t>университет»</w:t>
      </w:r>
      <w:r>
        <w:rPr>
          <w:spacing w:val="-8"/>
        </w:rPr>
        <w:t xml:space="preserve"> </w:t>
      </w:r>
      <w:r>
        <w:t>г.</w:t>
      </w:r>
      <w:r>
        <w:rPr>
          <w:spacing w:val="-2"/>
        </w:rPr>
        <w:t xml:space="preserve"> </w:t>
      </w:r>
      <w:r>
        <w:t>Уфа,</w:t>
      </w:r>
      <w:r>
        <w:rPr>
          <w:spacing w:val="-4"/>
        </w:rPr>
        <w:t xml:space="preserve"> </w:t>
      </w:r>
      <w:r>
        <w:t>Российская</w:t>
      </w:r>
      <w:r>
        <w:rPr>
          <w:spacing w:val="-6"/>
        </w:rPr>
        <w:t xml:space="preserve"> </w:t>
      </w:r>
      <w:r>
        <w:t>Федерация</w:t>
      </w:r>
    </w:p>
    <w:p w:rsidR="00A93898" w:rsidRDefault="00A93898">
      <w:pPr>
        <w:pStyle w:val="a3"/>
        <w:spacing w:before="2"/>
        <w:rPr>
          <w:sz w:val="27"/>
        </w:rPr>
      </w:pPr>
    </w:p>
    <w:p w:rsidR="00A93898" w:rsidRPr="002F1711" w:rsidRDefault="00000000">
      <w:pPr>
        <w:pStyle w:val="a3"/>
        <w:spacing w:line="360" w:lineRule="auto"/>
        <w:ind w:left="152" w:right="155" w:firstLine="708"/>
        <w:jc w:val="both"/>
        <w:rPr>
          <w:lang w:val="en-US"/>
        </w:rPr>
      </w:pPr>
      <w:r w:rsidRPr="002F1711">
        <w:rPr>
          <w:b/>
          <w:lang w:val="en-US"/>
        </w:rPr>
        <w:t xml:space="preserve">Abstract. </w:t>
      </w:r>
      <w:r w:rsidRPr="002F1711">
        <w:rPr>
          <w:lang w:val="en-US"/>
        </w:rPr>
        <w:t>The article deals with the use of information technology in geology by the example of constructing a</w:t>
      </w:r>
      <w:r w:rsidRPr="002F1711">
        <w:rPr>
          <w:spacing w:val="-47"/>
          <w:lang w:val="en-US"/>
        </w:rPr>
        <w:t xml:space="preserve"> </w:t>
      </w:r>
      <w:r w:rsidRPr="002F1711">
        <w:rPr>
          <w:lang w:val="en-US"/>
        </w:rPr>
        <w:t>structural</w:t>
      </w:r>
      <w:r w:rsidRPr="002F1711">
        <w:rPr>
          <w:spacing w:val="7"/>
          <w:lang w:val="en-US"/>
        </w:rPr>
        <w:t xml:space="preserve"> </w:t>
      </w:r>
      <w:r w:rsidRPr="002F1711">
        <w:rPr>
          <w:lang w:val="en-US"/>
        </w:rPr>
        <w:t>map</w:t>
      </w:r>
      <w:r w:rsidRPr="002F1711">
        <w:rPr>
          <w:spacing w:val="6"/>
          <w:lang w:val="en-US"/>
        </w:rPr>
        <w:t xml:space="preserve"> </w:t>
      </w:r>
      <w:r w:rsidRPr="002F1711">
        <w:rPr>
          <w:lang w:val="en-US"/>
        </w:rPr>
        <w:t>of</w:t>
      </w:r>
      <w:r w:rsidRPr="002F1711">
        <w:rPr>
          <w:spacing w:val="4"/>
          <w:lang w:val="en-US"/>
        </w:rPr>
        <w:t xml:space="preserve"> </w:t>
      </w:r>
      <w:r w:rsidRPr="002F1711">
        <w:rPr>
          <w:lang w:val="en-US"/>
        </w:rPr>
        <w:t>the</w:t>
      </w:r>
      <w:r w:rsidRPr="002F1711">
        <w:rPr>
          <w:spacing w:val="5"/>
          <w:lang w:val="en-US"/>
        </w:rPr>
        <w:t xml:space="preserve"> </w:t>
      </w:r>
      <w:r w:rsidRPr="002F1711">
        <w:rPr>
          <w:lang w:val="en-US"/>
        </w:rPr>
        <w:t>roof</w:t>
      </w:r>
      <w:r w:rsidRPr="002F1711">
        <w:rPr>
          <w:spacing w:val="3"/>
          <w:lang w:val="en-US"/>
        </w:rPr>
        <w:t xml:space="preserve"> </w:t>
      </w:r>
      <w:r w:rsidRPr="002F1711">
        <w:rPr>
          <w:lang w:val="en-US"/>
        </w:rPr>
        <w:t>of</w:t>
      </w:r>
      <w:r w:rsidRPr="002F1711">
        <w:rPr>
          <w:spacing w:val="4"/>
          <w:lang w:val="en-US"/>
        </w:rPr>
        <w:t xml:space="preserve"> </w:t>
      </w:r>
      <w:r w:rsidRPr="002F1711">
        <w:rPr>
          <w:lang w:val="en-US"/>
        </w:rPr>
        <w:t>the</w:t>
      </w:r>
      <w:r w:rsidRPr="002F1711">
        <w:rPr>
          <w:spacing w:val="8"/>
          <w:lang w:val="en-US"/>
        </w:rPr>
        <w:t xml:space="preserve"> </w:t>
      </w:r>
      <w:r w:rsidRPr="002F1711">
        <w:rPr>
          <w:lang w:val="en-US"/>
        </w:rPr>
        <w:t>AC</w:t>
      </w:r>
      <w:r w:rsidRPr="002F1711">
        <w:rPr>
          <w:spacing w:val="4"/>
          <w:lang w:val="en-US"/>
        </w:rPr>
        <w:t xml:space="preserve"> </w:t>
      </w:r>
      <w:r w:rsidRPr="002F1711">
        <w:rPr>
          <w:lang w:val="en-US"/>
        </w:rPr>
        <w:t>4</w:t>
      </w:r>
      <w:r w:rsidRPr="002F1711">
        <w:rPr>
          <w:spacing w:val="7"/>
          <w:lang w:val="en-US"/>
        </w:rPr>
        <w:t xml:space="preserve"> </w:t>
      </w:r>
      <w:r w:rsidRPr="002F1711">
        <w:rPr>
          <w:lang w:val="en-US"/>
        </w:rPr>
        <w:t>collector</w:t>
      </w:r>
      <w:r w:rsidRPr="002F1711">
        <w:rPr>
          <w:spacing w:val="5"/>
          <w:lang w:val="en-US"/>
        </w:rPr>
        <w:t xml:space="preserve"> </w:t>
      </w:r>
      <w:r w:rsidRPr="002F1711">
        <w:rPr>
          <w:lang w:val="en-US"/>
        </w:rPr>
        <w:t>using</w:t>
      </w:r>
      <w:r w:rsidRPr="002F1711">
        <w:rPr>
          <w:spacing w:val="5"/>
          <w:lang w:val="en-US"/>
        </w:rPr>
        <w:t xml:space="preserve"> </w:t>
      </w:r>
      <w:r w:rsidRPr="002F1711">
        <w:rPr>
          <w:lang w:val="en-US"/>
        </w:rPr>
        <w:t>the</w:t>
      </w:r>
      <w:r w:rsidRPr="002F1711">
        <w:rPr>
          <w:spacing w:val="5"/>
          <w:lang w:val="en-US"/>
        </w:rPr>
        <w:t xml:space="preserve"> </w:t>
      </w:r>
      <w:proofErr w:type="spellStart"/>
      <w:r w:rsidRPr="002F1711">
        <w:rPr>
          <w:lang w:val="en-US"/>
        </w:rPr>
        <w:t>Serfer</w:t>
      </w:r>
      <w:proofErr w:type="spellEnd"/>
      <w:r w:rsidRPr="002F1711">
        <w:rPr>
          <w:spacing w:val="6"/>
          <w:lang w:val="en-US"/>
        </w:rPr>
        <w:t xml:space="preserve"> </w:t>
      </w:r>
      <w:r w:rsidRPr="002F1711">
        <w:rPr>
          <w:lang w:val="en-US"/>
        </w:rPr>
        <w:t>software</w:t>
      </w:r>
      <w:r w:rsidRPr="002F1711">
        <w:rPr>
          <w:spacing w:val="6"/>
          <w:lang w:val="en-US"/>
        </w:rPr>
        <w:t xml:space="preserve"> </w:t>
      </w:r>
      <w:r w:rsidRPr="002F1711">
        <w:rPr>
          <w:lang w:val="en-US"/>
        </w:rPr>
        <w:t>package</w:t>
      </w:r>
      <w:r w:rsidRPr="002F1711">
        <w:rPr>
          <w:spacing w:val="8"/>
          <w:lang w:val="en-US"/>
        </w:rPr>
        <w:t xml:space="preserve"> </w:t>
      </w:r>
      <w:r w:rsidRPr="002F1711">
        <w:rPr>
          <w:lang w:val="en-US"/>
        </w:rPr>
        <w:t>to</w:t>
      </w:r>
      <w:r w:rsidRPr="002F1711">
        <w:rPr>
          <w:spacing w:val="6"/>
          <w:lang w:val="en-US"/>
        </w:rPr>
        <w:t xml:space="preserve"> </w:t>
      </w:r>
      <w:r w:rsidRPr="002F1711">
        <w:rPr>
          <w:lang w:val="en-US"/>
        </w:rPr>
        <w:t>study</w:t>
      </w:r>
      <w:r w:rsidRPr="002F1711">
        <w:rPr>
          <w:spacing w:val="5"/>
          <w:lang w:val="en-US"/>
        </w:rPr>
        <w:t xml:space="preserve"> </w:t>
      </w:r>
      <w:r w:rsidRPr="002F1711">
        <w:rPr>
          <w:lang w:val="en-US"/>
        </w:rPr>
        <w:t>the</w:t>
      </w:r>
      <w:r w:rsidRPr="002F1711">
        <w:rPr>
          <w:spacing w:val="5"/>
          <w:lang w:val="en-US"/>
        </w:rPr>
        <w:t xml:space="preserve"> </w:t>
      </w:r>
      <w:r w:rsidRPr="002F1711">
        <w:rPr>
          <w:lang w:val="en-US"/>
        </w:rPr>
        <w:t>shape,</w:t>
      </w:r>
      <w:r w:rsidRPr="002F1711">
        <w:rPr>
          <w:spacing w:val="6"/>
          <w:lang w:val="en-US"/>
        </w:rPr>
        <w:t xml:space="preserve"> </w:t>
      </w:r>
      <w:proofErr w:type="gramStart"/>
      <w:r w:rsidRPr="002F1711">
        <w:rPr>
          <w:lang w:val="en-US"/>
        </w:rPr>
        <w:t>size</w:t>
      </w:r>
      <w:proofErr w:type="gramEnd"/>
      <w:r w:rsidRPr="002F1711">
        <w:rPr>
          <w:spacing w:val="7"/>
          <w:lang w:val="en-US"/>
        </w:rPr>
        <w:t xml:space="preserve"> </w:t>
      </w:r>
      <w:r w:rsidRPr="002F1711">
        <w:rPr>
          <w:lang w:val="en-US"/>
        </w:rPr>
        <w:t>and</w:t>
      </w:r>
      <w:r w:rsidRPr="002F1711">
        <w:rPr>
          <w:spacing w:val="6"/>
          <w:lang w:val="en-US"/>
        </w:rPr>
        <w:t xml:space="preserve"> </w:t>
      </w:r>
      <w:r w:rsidRPr="002F1711">
        <w:rPr>
          <w:lang w:val="en-US"/>
        </w:rPr>
        <w:t>location</w:t>
      </w:r>
      <w:r w:rsidRPr="002F1711">
        <w:rPr>
          <w:spacing w:val="1"/>
          <w:lang w:val="en-US"/>
        </w:rPr>
        <w:t xml:space="preserve"> </w:t>
      </w:r>
      <w:r w:rsidRPr="002F1711">
        <w:rPr>
          <w:lang w:val="en-US"/>
        </w:rPr>
        <w:t>of</w:t>
      </w:r>
      <w:r w:rsidRPr="002F1711">
        <w:rPr>
          <w:spacing w:val="-3"/>
          <w:lang w:val="en-US"/>
        </w:rPr>
        <w:t xml:space="preserve"> </w:t>
      </w:r>
      <w:r w:rsidRPr="002F1711">
        <w:rPr>
          <w:lang w:val="en-US"/>
        </w:rPr>
        <w:t>oil</w:t>
      </w:r>
      <w:r w:rsidRPr="002F1711">
        <w:rPr>
          <w:spacing w:val="-2"/>
          <w:lang w:val="en-US"/>
        </w:rPr>
        <w:t xml:space="preserve"> </w:t>
      </w:r>
      <w:r w:rsidRPr="002F1711">
        <w:rPr>
          <w:lang w:val="en-US"/>
        </w:rPr>
        <w:t>traps</w:t>
      </w:r>
      <w:r w:rsidRPr="002F1711">
        <w:rPr>
          <w:spacing w:val="-2"/>
          <w:lang w:val="en-US"/>
        </w:rPr>
        <w:t xml:space="preserve"> </w:t>
      </w:r>
      <w:r w:rsidRPr="002F1711">
        <w:rPr>
          <w:lang w:val="en-US"/>
        </w:rPr>
        <w:t>at</w:t>
      </w:r>
      <w:r w:rsidRPr="002F1711">
        <w:rPr>
          <w:spacing w:val="-1"/>
          <w:lang w:val="en-US"/>
        </w:rPr>
        <w:t xml:space="preserve"> </w:t>
      </w:r>
      <w:r w:rsidRPr="002F1711">
        <w:rPr>
          <w:lang w:val="en-US"/>
        </w:rPr>
        <w:t>the</w:t>
      </w:r>
      <w:r w:rsidRPr="002F1711">
        <w:rPr>
          <w:spacing w:val="-1"/>
          <w:lang w:val="en-US"/>
        </w:rPr>
        <w:t xml:space="preserve"> </w:t>
      </w:r>
      <w:proofErr w:type="spellStart"/>
      <w:r w:rsidRPr="002F1711">
        <w:rPr>
          <w:lang w:val="en-US"/>
        </w:rPr>
        <w:t>Neftyanoye</w:t>
      </w:r>
      <w:proofErr w:type="spellEnd"/>
      <w:r w:rsidRPr="002F1711">
        <w:rPr>
          <w:spacing w:val="2"/>
          <w:lang w:val="en-US"/>
        </w:rPr>
        <w:t xml:space="preserve"> </w:t>
      </w:r>
      <w:r w:rsidRPr="002F1711">
        <w:rPr>
          <w:lang w:val="en-US"/>
        </w:rPr>
        <w:t>field.</w:t>
      </w:r>
      <w:r w:rsidRPr="002F1711">
        <w:rPr>
          <w:spacing w:val="-1"/>
          <w:lang w:val="en-US"/>
        </w:rPr>
        <w:t xml:space="preserve"> </w:t>
      </w:r>
      <w:r w:rsidRPr="002F1711">
        <w:rPr>
          <w:lang w:val="en-US"/>
        </w:rPr>
        <w:t>As</w:t>
      </w:r>
      <w:r w:rsidRPr="002F1711">
        <w:rPr>
          <w:spacing w:val="-2"/>
          <w:lang w:val="en-US"/>
        </w:rPr>
        <w:t xml:space="preserve"> </w:t>
      </w:r>
      <w:r w:rsidRPr="002F1711">
        <w:rPr>
          <w:lang w:val="en-US"/>
        </w:rPr>
        <w:t>a</w:t>
      </w:r>
      <w:r w:rsidRPr="002F1711">
        <w:rPr>
          <w:spacing w:val="-1"/>
          <w:lang w:val="en-US"/>
        </w:rPr>
        <w:t xml:space="preserve"> </w:t>
      </w:r>
      <w:r w:rsidRPr="002F1711">
        <w:rPr>
          <w:lang w:val="en-US"/>
        </w:rPr>
        <w:t>result,</w:t>
      </w:r>
      <w:r w:rsidRPr="002F1711">
        <w:rPr>
          <w:spacing w:val="-1"/>
          <w:lang w:val="en-US"/>
        </w:rPr>
        <w:t xml:space="preserve"> </w:t>
      </w:r>
      <w:r w:rsidRPr="002F1711">
        <w:rPr>
          <w:lang w:val="en-US"/>
        </w:rPr>
        <w:t>promising</w:t>
      </w:r>
      <w:r w:rsidRPr="002F1711">
        <w:rPr>
          <w:spacing w:val="-2"/>
          <w:lang w:val="en-US"/>
        </w:rPr>
        <w:t xml:space="preserve"> </w:t>
      </w:r>
      <w:r w:rsidRPr="002F1711">
        <w:rPr>
          <w:lang w:val="en-US"/>
        </w:rPr>
        <w:t>areas</w:t>
      </w:r>
      <w:r w:rsidRPr="002F1711">
        <w:rPr>
          <w:spacing w:val="-2"/>
          <w:lang w:val="en-US"/>
        </w:rPr>
        <w:t xml:space="preserve"> </w:t>
      </w:r>
      <w:r w:rsidRPr="002F1711">
        <w:rPr>
          <w:lang w:val="en-US"/>
        </w:rPr>
        <w:t>for</w:t>
      </w:r>
      <w:r w:rsidRPr="002F1711">
        <w:rPr>
          <w:spacing w:val="-1"/>
          <w:lang w:val="en-US"/>
        </w:rPr>
        <w:t xml:space="preserve"> </w:t>
      </w:r>
      <w:r w:rsidRPr="002F1711">
        <w:rPr>
          <w:lang w:val="en-US"/>
        </w:rPr>
        <w:t>effective</w:t>
      </w:r>
      <w:r w:rsidRPr="002F1711">
        <w:rPr>
          <w:spacing w:val="-1"/>
          <w:lang w:val="en-US"/>
        </w:rPr>
        <w:t xml:space="preserve"> </w:t>
      </w:r>
      <w:r w:rsidRPr="002F1711">
        <w:rPr>
          <w:lang w:val="en-US"/>
        </w:rPr>
        <w:t>field development</w:t>
      </w:r>
      <w:r w:rsidRPr="002F1711">
        <w:rPr>
          <w:spacing w:val="12"/>
          <w:lang w:val="en-US"/>
        </w:rPr>
        <w:t xml:space="preserve"> </w:t>
      </w:r>
      <w:r w:rsidRPr="002F1711">
        <w:rPr>
          <w:lang w:val="en-US"/>
        </w:rPr>
        <w:t>were</w:t>
      </w:r>
      <w:r w:rsidRPr="002F1711">
        <w:rPr>
          <w:spacing w:val="-1"/>
          <w:lang w:val="en-US"/>
        </w:rPr>
        <w:t xml:space="preserve"> </w:t>
      </w:r>
      <w:r w:rsidRPr="002F1711">
        <w:rPr>
          <w:lang w:val="en-US"/>
        </w:rPr>
        <w:t>found.</w:t>
      </w:r>
    </w:p>
    <w:p w:rsidR="00A93898" w:rsidRPr="002F1711" w:rsidRDefault="00000000">
      <w:pPr>
        <w:pStyle w:val="a3"/>
        <w:spacing w:before="2"/>
        <w:ind w:left="861"/>
        <w:jc w:val="both"/>
        <w:rPr>
          <w:lang w:val="en-US"/>
        </w:rPr>
      </w:pPr>
      <w:r w:rsidRPr="002F1711">
        <w:rPr>
          <w:b/>
          <w:lang w:val="en-US"/>
        </w:rPr>
        <w:t>Keywords:</w:t>
      </w:r>
      <w:r w:rsidRPr="002F1711">
        <w:rPr>
          <w:b/>
          <w:spacing w:val="-2"/>
          <w:lang w:val="en-US"/>
        </w:rPr>
        <w:t xml:space="preserve"> </w:t>
      </w:r>
      <w:r w:rsidRPr="002F1711">
        <w:rPr>
          <w:lang w:val="en-US"/>
        </w:rPr>
        <w:t>Surfer,</w:t>
      </w:r>
      <w:r w:rsidRPr="002F1711">
        <w:rPr>
          <w:spacing w:val="-1"/>
          <w:lang w:val="en-US"/>
        </w:rPr>
        <w:t xml:space="preserve"> </w:t>
      </w:r>
      <w:r w:rsidRPr="002F1711">
        <w:rPr>
          <w:lang w:val="en-US"/>
        </w:rPr>
        <w:t>model,</w:t>
      </w:r>
      <w:r w:rsidRPr="002F1711">
        <w:rPr>
          <w:spacing w:val="-3"/>
          <w:lang w:val="en-US"/>
        </w:rPr>
        <w:t xml:space="preserve"> </w:t>
      </w:r>
      <w:r w:rsidRPr="002F1711">
        <w:rPr>
          <w:lang w:val="en-US"/>
        </w:rPr>
        <w:t>layer,</w:t>
      </w:r>
      <w:r w:rsidRPr="002F1711">
        <w:rPr>
          <w:spacing w:val="-2"/>
          <w:lang w:val="en-US"/>
        </w:rPr>
        <w:t xml:space="preserve"> </w:t>
      </w:r>
      <w:r w:rsidRPr="002F1711">
        <w:rPr>
          <w:lang w:val="en-US"/>
        </w:rPr>
        <w:t>field,</w:t>
      </w:r>
      <w:r w:rsidRPr="002F1711">
        <w:rPr>
          <w:spacing w:val="-1"/>
          <w:lang w:val="en-US"/>
        </w:rPr>
        <w:t xml:space="preserve"> </w:t>
      </w:r>
      <w:r w:rsidRPr="002F1711">
        <w:rPr>
          <w:lang w:val="en-US"/>
        </w:rPr>
        <w:t>map,</w:t>
      </w:r>
      <w:r w:rsidRPr="002F1711">
        <w:rPr>
          <w:spacing w:val="-3"/>
          <w:lang w:val="en-US"/>
        </w:rPr>
        <w:t xml:space="preserve"> </w:t>
      </w:r>
      <w:r w:rsidRPr="002F1711">
        <w:rPr>
          <w:lang w:val="en-US"/>
        </w:rPr>
        <w:t>roof,</w:t>
      </w:r>
      <w:r w:rsidRPr="002F1711">
        <w:rPr>
          <w:spacing w:val="-3"/>
          <w:lang w:val="en-US"/>
        </w:rPr>
        <w:t xml:space="preserve"> </w:t>
      </w:r>
      <w:r w:rsidRPr="002F1711">
        <w:rPr>
          <w:lang w:val="en-US"/>
        </w:rPr>
        <w:t>collector.</w:t>
      </w:r>
    </w:p>
    <w:p w:rsidR="00A93898" w:rsidRPr="002F1711" w:rsidRDefault="00A93898">
      <w:pPr>
        <w:pStyle w:val="a3"/>
        <w:rPr>
          <w:sz w:val="22"/>
          <w:lang w:val="en-US"/>
        </w:rPr>
      </w:pPr>
    </w:p>
    <w:p w:rsidR="00A93898" w:rsidRPr="002F1711" w:rsidRDefault="00A93898">
      <w:pPr>
        <w:pStyle w:val="a3"/>
        <w:spacing w:before="10"/>
        <w:rPr>
          <w:sz w:val="17"/>
          <w:lang w:val="en-US"/>
        </w:rPr>
      </w:pPr>
    </w:p>
    <w:p w:rsidR="00A93898" w:rsidRDefault="00000000">
      <w:pPr>
        <w:ind w:left="861"/>
        <w:jc w:val="both"/>
        <w:rPr>
          <w:sz w:val="20"/>
        </w:rPr>
      </w:pPr>
      <w:r>
        <w:rPr>
          <w:b/>
          <w:sz w:val="20"/>
        </w:rPr>
        <w:t>Ключевые</w:t>
      </w:r>
      <w:r>
        <w:rPr>
          <w:b/>
          <w:spacing w:val="-4"/>
          <w:sz w:val="20"/>
        </w:rPr>
        <w:t xml:space="preserve"> </w:t>
      </w:r>
      <w:r>
        <w:rPr>
          <w:b/>
          <w:sz w:val="20"/>
        </w:rPr>
        <w:t>слова:</w:t>
      </w:r>
      <w:r>
        <w:rPr>
          <w:b/>
          <w:spacing w:val="-1"/>
          <w:sz w:val="20"/>
        </w:rPr>
        <w:t xml:space="preserve"> </w:t>
      </w:r>
      <w:proofErr w:type="spellStart"/>
      <w:r>
        <w:rPr>
          <w:sz w:val="20"/>
        </w:rPr>
        <w:t>Surfer</w:t>
      </w:r>
      <w:proofErr w:type="spellEnd"/>
      <w:r>
        <w:rPr>
          <w:sz w:val="20"/>
        </w:rPr>
        <w:t>,</w:t>
      </w:r>
      <w:r>
        <w:rPr>
          <w:spacing w:val="-3"/>
          <w:sz w:val="20"/>
        </w:rPr>
        <w:t xml:space="preserve"> </w:t>
      </w:r>
      <w:r>
        <w:rPr>
          <w:sz w:val="20"/>
        </w:rPr>
        <w:t>модель,</w:t>
      </w:r>
      <w:r>
        <w:rPr>
          <w:spacing w:val="-3"/>
          <w:sz w:val="20"/>
        </w:rPr>
        <w:t xml:space="preserve"> </w:t>
      </w:r>
      <w:r>
        <w:rPr>
          <w:sz w:val="20"/>
        </w:rPr>
        <w:t>пласт,</w:t>
      </w:r>
      <w:r>
        <w:rPr>
          <w:spacing w:val="-3"/>
          <w:sz w:val="20"/>
        </w:rPr>
        <w:t xml:space="preserve"> </w:t>
      </w:r>
      <w:r>
        <w:rPr>
          <w:sz w:val="20"/>
        </w:rPr>
        <w:t>месторождение,</w:t>
      </w:r>
      <w:r>
        <w:rPr>
          <w:spacing w:val="-3"/>
          <w:sz w:val="20"/>
        </w:rPr>
        <w:t xml:space="preserve"> </w:t>
      </w:r>
      <w:r>
        <w:rPr>
          <w:sz w:val="20"/>
        </w:rPr>
        <w:t>карта,</w:t>
      </w:r>
      <w:r>
        <w:rPr>
          <w:spacing w:val="-2"/>
          <w:sz w:val="20"/>
        </w:rPr>
        <w:t xml:space="preserve"> </w:t>
      </w:r>
      <w:r>
        <w:rPr>
          <w:sz w:val="20"/>
        </w:rPr>
        <w:t>кровля,</w:t>
      </w:r>
      <w:r>
        <w:rPr>
          <w:spacing w:val="-3"/>
          <w:sz w:val="20"/>
        </w:rPr>
        <w:t xml:space="preserve"> </w:t>
      </w:r>
      <w:r>
        <w:rPr>
          <w:sz w:val="20"/>
        </w:rPr>
        <w:t>коллектор.</w:t>
      </w:r>
    </w:p>
    <w:p w:rsidR="00A93898" w:rsidRPr="002F1711" w:rsidRDefault="00000000">
      <w:pPr>
        <w:pStyle w:val="a3"/>
        <w:spacing w:before="116" w:line="360" w:lineRule="auto"/>
        <w:ind w:left="152" w:right="154" w:firstLine="708"/>
        <w:jc w:val="both"/>
        <w:rPr>
          <w:lang w:val="en-US"/>
        </w:rPr>
      </w:pPr>
      <w:r w:rsidRPr="002F1711">
        <w:rPr>
          <w:lang w:val="en-US"/>
        </w:rPr>
        <w:t>Surfer is a modern program for creating two-dimensional and three-dimensional maps, modeling various</w:t>
      </w:r>
      <w:r w:rsidRPr="002F1711">
        <w:rPr>
          <w:spacing w:val="1"/>
          <w:lang w:val="en-US"/>
        </w:rPr>
        <w:t xml:space="preserve"> </w:t>
      </w:r>
      <w:r w:rsidRPr="002F1711">
        <w:rPr>
          <w:lang w:val="en-US"/>
        </w:rPr>
        <w:t xml:space="preserve">surfaces and terrains, </w:t>
      </w:r>
      <w:proofErr w:type="gramStart"/>
      <w:r w:rsidRPr="002F1711">
        <w:rPr>
          <w:lang w:val="en-US"/>
        </w:rPr>
        <w:t>and also</w:t>
      </w:r>
      <w:proofErr w:type="gramEnd"/>
      <w:r w:rsidRPr="002F1711">
        <w:rPr>
          <w:lang w:val="en-US"/>
        </w:rPr>
        <w:t xml:space="preserve"> for their analysis. Surfer supports contour maps, three-dimensional surface maps, 3D</w:t>
      </w:r>
      <w:r w:rsidRPr="002F1711">
        <w:rPr>
          <w:spacing w:val="1"/>
          <w:lang w:val="en-US"/>
        </w:rPr>
        <w:t xml:space="preserve"> </w:t>
      </w:r>
      <w:r w:rsidRPr="002F1711">
        <w:rPr>
          <w:lang w:val="en-US"/>
        </w:rPr>
        <w:t>Wireframe maps, vector maps, shaded relief maps, and many other types of maps. A wide range of tools allows you to</w:t>
      </w:r>
      <w:r w:rsidRPr="002F1711">
        <w:rPr>
          <w:spacing w:val="1"/>
          <w:lang w:val="en-US"/>
        </w:rPr>
        <w:t xml:space="preserve"> </w:t>
      </w:r>
      <w:r w:rsidRPr="002F1711">
        <w:rPr>
          <w:lang w:val="en-US"/>
        </w:rPr>
        <w:t>create the</w:t>
      </w:r>
      <w:r w:rsidRPr="002F1711">
        <w:rPr>
          <w:spacing w:val="1"/>
          <w:lang w:val="en-US"/>
        </w:rPr>
        <w:t xml:space="preserve"> </w:t>
      </w:r>
      <w:r w:rsidRPr="002F1711">
        <w:rPr>
          <w:lang w:val="en-US"/>
        </w:rPr>
        <w:t>most diverse</w:t>
      </w:r>
      <w:r w:rsidRPr="002F1711">
        <w:rPr>
          <w:spacing w:val="1"/>
          <w:lang w:val="en-US"/>
        </w:rPr>
        <w:t xml:space="preserve"> </w:t>
      </w:r>
      <w:r w:rsidRPr="002F1711">
        <w:rPr>
          <w:lang w:val="en-US"/>
        </w:rPr>
        <w:t>surfaces. Surfaces interpolation using the</w:t>
      </w:r>
      <w:r w:rsidRPr="002F1711">
        <w:rPr>
          <w:spacing w:val="1"/>
          <w:lang w:val="en-US"/>
        </w:rPr>
        <w:t xml:space="preserve"> </w:t>
      </w:r>
      <w:r w:rsidRPr="002F1711">
        <w:rPr>
          <w:lang w:val="en-US"/>
        </w:rPr>
        <w:t>Surfer software package is</w:t>
      </w:r>
      <w:r w:rsidRPr="002F1711">
        <w:rPr>
          <w:spacing w:val="1"/>
          <w:lang w:val="en-US"/>
        </w:rPr>
        <w:t xml:space="preserve"> </w:t>
      </w:r>
      <w:r w:rsidRPr="002F1711">
        <w:rPr>
          <w:lang w:val="en-US"/>
        </w:rPr>
        <w:t>widely used in the</w:t>
      </w:r>
      <w:r w:rsidRPr="002F1711">
        <w:rPr>
          <w:spacing w:val="1"/>
          <w:lang w:val="en-US"/>
        </w:rPr>
        <w:t xml:space="preserve"> </w:t>
      </w:r>
      <w:r w:rsidRPr="002F1711">
        <w:rPr>
          <w:lang w:val="en-US"/>
        </w:rPr>
        <w:t>educational,</w:t>
      </w:r>
      <w:r w:rsidRPr="002F1711">
        <w:rPr>
          <w:spacing w:val="-1"/>
          <w:lang w:val="en-US"/>
        </w:rPr>
        <w:t xml:space="preserve"> </w:t>
      </w:r>
      <w:proofErr w:type="gramStart"/>
      <w:r w:rsidRPr="002F1711">
        <w:rPr>
          <w:lang w:val="en-US"/>
        </w:rPr>
        <w:t>scientific</w:t>
      </w:r>
      <w:proofErr w:type="gramEnd"/>
      <w:r w:rsidRPr="002F1711">
        <w:rPr>
          <w:lang w:val="en-US"/>
        </w:rPr>
        <w:t xml:space="preserve"> and</w:t>
      </w:r>
      <w:r w:rsidRPr="002F1711">
        <w:rPr>
          <w:spacing w:val="1"/>
          <w:lang w:val="en-US"/>
        </w:rPr>
        <w:t xml:space="preserve"> </w:t>
      </w:r>
      <w:r w:rsidRPr="002F1711">
        <w:rPr>
          <w:lang w:val="en-US"/>
        </w:rPr>
        <w:t>industrial</w:t>
      </w:r>
      <w:r w:rsidRPr="002F1711">
        <w:rPr>
          <w:spacing w:val="2"/>
          <w:lang w:val="en-US"/>
        </w:rPr>
        <w:t xml:space="preserve"> </w:t>
      </w:r>
      <w:r w:rsidRPr="002F1711">
        <w:rPr>
          <w:lang w:val="en-US"/>
        </w:rPr>
        <w:t>scopes</w:t>
      </w:r>
      <w:r w:rsidRPr="002F1711">
        <w:rPr>
          <w:spacing w:val="-2"/>
          <w:lang w:val="en-US"/>
        </w:rPr>
        <w:t xml:space="preserve"> </w:t>
      </w:r>
      <w:r w:rsidRPr="002F1711">
        <w:rPr>
          <w:lang w:val="en-US"/>
        </w:rPr>
        <w:t>of</w:t>
      </w:r>
      <w:r w:rsidRPr="002F1711">
        <w:rPr>
          <w:spacing w:val="1"/>
          <w:lang w:val="en-US"/>
        </w:rPr>
        <w:t xml:space="preserve"> </w:t>
      </w:r>
      <w:r w:rsidRPr="002F1711">
        <w:rPr>
          <w:lang w:val="en-US"/>
        </w:rPr>
        <w:t>work.</w:t>
      </w:r>
    </w:p>
    <w:p w:rsidR="00A93898" w:rsidRPr="002F1711" w:rsidRDefault="00000000">
      <w:pPr>
        <w:pStyle w:val="a3"/>
        <w:spacing w:before="1" w:line="360" w:lineRule="auto"/>
        <w:ind w:left="152" w:right="147" w:firstLine="708"/>
        <w:jc w:val="both"/>
        <w:rPr>
          <w:lang w:val="en-US"/>
        </w:rPr>
      </w:pPr>
      <w:r w:rsidRPr="002F1711">
        <w:rPr>
          <w:lang w:val="en-US"/>
        </w:rPr>
        <w:t>The Surfer program is designed for both beginners and experienced professionals, thanks to an intuitive and</w:t>
      </w:r>
      <w:r w:rsidRPr="002F1711">
        <w:rPr>
          <w:spacing w:val="1"/>
          <w:lang w:val="en-US"/>
        </w:rPr>
        <w:t xml:space="preserve"> </w:t>
      </w:r>
      <w:r w:rsidRPr="002F1711">
        <w:rPr>
          <w:lang w:val="en-US"/>
        </w:rPr>
        <w:t>user-friendly interface.</w:t>
      </w:r>
      <w:r w:rsidRPr="002F1711">
        <w:rPr>
          <w:spacing w:val="50"/>
          <w:lang w:val="en-US"/>
        </w:rPr>
        <w:t xml:space="preserve"> </w:t>
      </w:r>
      <w:r w:rsidRPr="002F1711">
        <w:rPr>
          <w:lang w:val="en-US"/>
        </w:rPr>
        <w:t xml:space="preserve">You just need to double-click on the surface </w:t>
      </w:r>
      <w:proofErr w:type="gramStart"/>
      <w:r w:rsidRPr="002F1711">
        <w:rPr>
          <w:lang w:val="en-US"/>
        </w:rPr>
        <w:t>in order to</w:t>
      </w:r>
      <w:proofErr w:type="gramEnd"/>
      <w:r w:rsidRPr="002F1711">
        <w:rPr>
          <w:lang w:val="en-US"/>
        </w:rPr>
        <w:t xml:space="preserve"> configure absolutely all the parameters</w:t>
      </w:r>
      <w:r w:rsidRPr="002F1711">
        <w:rPr>
          <w:spacing w:val="1"/>
          <w:lang w:val="en-US"/>
        </w:rPr>
        <w:t xml:space="preserve"> </w:t>
      </w:r>
      <w:r w:rsidRPr="002F1711">
        <w:rPr>
          <w:lang w:val="en-US"/>
        </w:rPr>
        <w:t>of the map - quite simply, isn't it? In addition to the simplicity of the configuration, Surfer also offers to entrust the</w:t>
      </w:r>
      <w:r w:rsidRPr="002F1711">
        <w:rPr>
          <w:spacing w:val="1"/>
          <w:lang w:val="en-US"/>
        </w:rPr>
        <w:t xml:space="preserve"> </w:t>
      </w:r>
      <w:r w:rsidRPr="002F1711">
        <w:rPr>
          <w:lang w:val="en-US"/>
        </w:rPr>
        <w:t>configuration of the map to the program itself - it will provide an accurate setting of parameters, thanks to a set of so-</w:t>
      </w:r>
      <w:r w:rsidRPr="002F1711">
        <w:rPr>
          <w:spacing w:val="1"/>
          <w:lang w:val="en-US"/>
        </w:rPr>
        <w:t xml:space="preserve"> </w:t>
      </w:r>
      <w:r w:rsidRPr="002F1711">
        <w:rPr>
          <w:lang w:val="en-US"/>
        </w:rPr>
        <w:t>called intelligent</w:t>
      </w:r>
      <w:r w:rsidRPr="002F1711">
        <w:rPr>
          <w:spacing w:val="-1"/>
          <w:lang w:val="en-US"/>
        </w:rPr>
        <w:t xml:space="preserve"> </w:t>
      </w:r>
      <w:r w:rsidRPr="002F1711">
        <w:rPr>
          <w:lang w:val="en-US"/>
        </w:rPr>
        <w:t>defaults.</w:t>
      </w:r>
    </w:p>
    <w:p w:rsidR="00A93898" w:rsidRPr="002F1711" w:rsidRDefault="00000000">
      <w:pPr>
        <w:pStyle w:val="a3"/>
        <w:spacing w:line="360" w:lineRule="auto"/>
        <w:ind w:left="152" w:right="155" w:firstLine="758"/>
        <w:jc w:val="both"/>
        <w:rPr>
          <w:lang w:val="en-US"/>
        </w:rPr>
      </w:pPr>
      <w:r w:rsidRPr="002F1711">
        <w:rPr>
          <w:lang w:val="en-US"/>
        </w:rPr>
        <w:t xml:space="preserve">You will need some initial data </w:t>
      </w:r>
      <w:proofErr w:type="gramStart"/>
      <w:r w:rsidRPr="002F1711">
        <w:rPr>
          <w:lang w:val="en-US"/>
        </w:rPr>
        <w:t>in order to</w:t>
      </w:r>
      <w:proofErr w:type="gramEnd"/>
      <w:r w:rsidRPr="002F1711">
        <w:rPr>
          <w:lang w:val="en-US"/>
        </w:rPr>
        <w:t xml:space="preserve"> create a three-dimensional map on the roof of the AC 4 collector of</w:t>
      </w:r>
      <w:r w:rsidRPr="002F1711">
        <w:rPr>
          <w:spacing w:val="1"/>
          <w:lang w:val="en-US"/>
        </w:rPr>
        <w:t xml:space="preserve"> </w:t>
      </w:r>
      <w:r w:rsidRPr="002F1711">
        <w:rPr>
          <w:lang w:val="en-US"/>
        </w:rPr>
        <w:t>the</w:t>
      </w:r>
      <w:r w:rsidRPr="002F1711">
        <w:rPr>
          <w:spacing w:val="-1"/>
          <w:lang w:val="en-US"/>
        </w:rPr>
        <w:t xml:space="preserve"> </w:t>
      </w:r>
      <w:proofErr w:type="spellStart"/>
      <w:r w:rsidRPr="002F1711">
        <w:rPr>
          <w:lang w:val="en-US"/>
        </w:rPr>
        <w:t>Neftyanoye</w:t>
      </w:r>
      <w:proofErr w:type="spellEnd"/>
      <w:r w:rsidRPr="002F1711">
        <w:rPr>
          <w:spacing w:val="3"/>
          <w:lang w:val="en-US"/>
        </w:rPr>
        <w:t xml:space="preserve"> </w:t>
      </w:r>
      <w:r w:rsidRPr="002F1711">
        <w:rPr>
          <w:lang w:val="en-US"/>
        </w:rPr>
        <w:t>field.</w:t>
      </w:r>
    </w:p>
    <w:p w:rsidR="00A93898" w:rsidRPr="002F1711" w:rsidRDefault="00000000">
      <w:pPr>
        <w:pStyle w:val="a3"/>
        <w:spacing w:line="357" w:lineRule="auto"/>
        <w:ind w:left="152" w:right="155" w:firstLine="708"/>
        <w:jc w:val="both"/>
        <w:rPr>
          <w:lang w:val="en-US"/>
        </w:rPr>
      </w:pPr>
      <w:r w:rsidRPr="002F1711">
        <w:rPr>
          <w:lang w:val="en-US"/>
        </w:rPr>
        <w:t xml:space="preserve">The source of information for the </w:t>
      </w:r>
      <w:r w:rsidRPr="002F1711">
        <w:rPr>
          <w:b/>
          <w:lang w:val="en-US"/>
        </w:rPr>
        <w:t xml:space="preserve">Surfer </w:t>
      </w:r>
      <w:r w:rsidRPr="002F1711">
        <w:rPr>
          <w:lang w:val="en-US"/>
        </w:rPr>
        <w:t xml:space="preserve">program is a data set that in tabular form describes the function </w:t>
      </w:r>
      <w:r w:rsidRPr="002F1711">
        <w:rPr>
          <w:b/>
          <w:i/>
          <w:lang w:val="en-US"/>
        </w:rPr>
        <w:t>Z = f</w:t>
      </w:r>
      <w:r w:rsidRPr="002F1711">
        <w:rPr>
          <w:b/>
          <w:i/>
          <w:spacing w:val="1"/>
          <w:lang w:val="en-US"/>
        </w:rPr>
        <w:t xml:space="preserve"> </w:t>
      </w:r>
      <w:r w:rsidRPr="002F1711">
        <w:rPr>
          <w:b/>
          <w:i/>
          <w:lang w:val="en-US"/>
        </w:rPr>
        <w:t>(X,</w:t>
      </w:r>
      <w:r w:rsidRPr="002F1711">
        <w:rPr>
          <w:b/>
          <w:i/>
          <w:spacing w:val="-1"/>
          <w:lang w:val="en-US"/>
        </w:rPr>
        <w:t xml:space="preserve"> </w:t>
      </w:r>
      <w:r w:rsidRPr="002F1711">
        <w:rPr>
          <w:b/>
          <w:i/>
          <w:lang w:val="en-US"/>
        </w:rPr>
        <w:t>Y)</w:t>
      </w:r>
      <w:r w:rsidRPr="002F1711">
        <w:rPr>
          <w:lang w:val="en-US"/>
        </w:rPr>
        <w:t>.</w:t>
      </w:r>
      <w:r w:rsidRPr="002F1711">
        <w:rPr>
          <w:spacing w:val="2"/>
          <w:lang w:val="en-US"/>
        </w:rPr>
        <w:t xml:space="preserve"> </w:t>
      </w:r>
      <w:r w:rsidRPr="002F1711">
        <w:rPr>
          <w:lang w:val="en-US"/>
        </w:rPr>
        <w:t>In</w:t>
      </w:r>
      <w:r w:rsidRPr="002F1711">
        <w:rPr>
          <w:spacing w:val="-1"/>
          <w:lang w:val="en-US"/>
        </w:rPr>
        <w:t xml:space="preserve"> </w:t>
      </w:r>
      <w:r w:rsidRPr="002F1711">
        <w:rPr>
          <w:lang w:val="en-US"/>
        </w:rPr>
        <w:t>our case,</w:t>
      </w:r>
      <w:r w:rsidRPr="002F1711">
        <w:rPr>
          <w:spacing w:val="1"/>
          <w:lang w:val="en-US"/>
        </w:rPr>
        <w:t xml:space="preserve"> </w:t>
      </w:r>
      <w:r w:rsidRPr="002F1711">
        <w:rPr>
          <w:lang w:val="en-US"/>
        </w:rPr>
        <w:t>the available</w:t>
      </w:r>
      <w:r w:rsidRPr="002F1711">
        <w:rPr>
          <w:spacing w:val="-1"/>
          <w:lang w:val="en-US"/>
        </w:rPr>
        <w:t xml:space="preserve"> </w:t>
      </w:r>
      <w:r w:rsidRPr="002F1711">
        <w:rPr>
          <w:lang w:val="en-US"/>
        </w:rPr>
        <w:t>data is</w:t>
      </w:r>
      <w:r w:rsidRPr="002F1711">
        <w:rPr>
          <w:spacing w:val="-1"/>
          <w:lang w:val="en-US"/>
        </w:rPr>
        <w:t xml:space="preserve"> </w:t>
      </w:r>
      <w:r w:rsidRPr="002F1711">
        <w:rPr>
          <w:lang w:val="en-US"/>
        </w:rPr>
        <w:t>presented</w:t>
      </w:r>
      <w:r w:rsidRPr="002F1711">
        <w:rPr>
          <w:spacing w:val="1"/>
          <w:lang w:val="en-US"/>
        </w:rPr>
        <w:t xml:space="preserve"> </w:t>
      </w:r>
      <w:r w:rsidRPr="002F1711">
        <w:rPr>
          <w:lang w:val="en-US"/>
        </w:rPr>
        <w:t>as</w:t>
      </w:r>
      <w:r w:rsidRPr="002F1711">
        <w:rPr>
          <w:spacing w:val="-1"/>
          <w:lang w:val="en-US"/>
        </w:rPr>
        <w:t xml:space="preserve"> </w:t>
      </w:r>
      <w:r w:rsidRPr="002F1711">
        <w:rPr>
          <w:lang w:val="en-US"/>
        </w:rPr>
        <w:t>a</w:t>
      </w:r>
      <w:r w:rsidRPr="002F1711">
        <w:rPr>
          <w:spacing w:val="4"/>
          <w:lang w:val="en-US"/>
        </w:rPr>
        <w:t xml:space="preserve"> </w:t>
      </w:r>
      <w:r w:rsidRPr="002F1711">
        <w:rPr>
          <w:b/>
          <w:i/>
          <w:lang w:val="en-US"/>
        </w:rPr>
        <w:t xml:space="preserve">txt </w:t>
      </w:r>
      <w:r w:rsidRPr="002F1711">
        <w:rPr>
          <w:lang w:val="en-US"/>
        </w:rPr>
        <w:t>text</w:t>
      </w:r>
      <w:r w:rsidRPr="002F1711">
        <w:rPr>
          <w:spacing w:val="-1"/>
          <w:lang w:val="en-US"/>
        </w:rPr>
        <w:t xml:space="preserve"> </w:t>
      </w:r>
      <w:r w:rsidRPr="002F1711">
        <w:rPr>
          <w:lang w:val="en-US"/>
        </w:rPr>
        <w:t>file.</w:t>
      </w:r>
    </w:p>
    <w:p w:rsidR="00A93898" w:rsidRPr="002F1711" w:rsidRDefault="00000000">
      <w:pPr>
        <w:pStyle w:val="a3"/>
        <w:spacing w:before="3"/>
        <w:ind w:left="861"/>
        <w:jc w:val="both"/>
        <w:rPr>
          <w:b/>
          <w:lang w:val="en-US"/>
        </w:rPr>
      </w:pPr>
      <w:r w:rsidRPr="002F1711">
        <w:rPr>
          <w:lang w:val="en-US"/>
        </w:rPr>
        <w:t>To</w:t>
      </w:r>
      <w:r w:rsidRPr="002F1711">
        <w:rPr>
          <w:spacing w:val="-3"/>
          <w:lang w:val="en-US"/>
        </w:rPr>
        <w:t xml:space="preserve"> </w:t>
      </w:r>
      <w:r w:rsidRPr="002F1711">
        <w:rPr>
          <w:lang w:val="en-US"/>
        </w:rPr>
        <w:t>create</w:t>
      </w:r>
      <w:r w:rsidRPr="002F1711">
        <w:rPr>
          <w:spacing w:val="-1"/>
          <w:lang w:val="en-US"/>
        </w:rPr>
        <w:t xml:space="preserve"> </w:t>
      </w:r>
      <w:r w:rsidRPr="002F1711">
        <w:rPr>
          <w:lang w:val="en-US"/>
        </w:rPr>
        <w:t>a</w:t>
      </w:r>
      <w:r w:rsidRPr="002F1711">
        <w:rPr>
          <w:spacing w:val="-1"/>
          <w:lang w:val="en-US"/>
        </w:rPr>
        <w:t xml:space="preserve"> </w:t>
      </w:r>
      <w:r w:rsidRPr="002F1711">
        <w:rPr>
          <w:lang w:val="en-US"/>
        </w:rPr>
        <w:t>regular grid based</w:t>
      </w:r>
      <w:r w:rsidRPr="002F1711">
        <w:rPr>
          <w:spacing w:val="-2"/>
          <w:lang w:val="en-US"/>
        </w:rPr>
        <w:t xml:space="preserve"> </w:t>
      </w:r>
      <w:r w:rsidRPr="002F1711">
        <w:rPr>
          <w:lang w:val="en-US"/>
        </w:rPr>
        <w:t>on</w:t>
      </w:r>
      <w:r w:rsidRPr="002F1711">
        <w:rPr>
          <w:spacing w:val="-2"/>
          <w:lang w:val="en-US"/>
        </w:rPr>
        <w:t xml:space="preserve"> </w:t>
      </w:r>
      <w:r w:rsidRPr="002F1711">
        <w:rPr>
          <w:lang w:val="en-US"/>
        </w:rPr>
        <w:t>this</w:t>
      </w:r>
      <w:r w:rsidRPr="002F1711">
        <w:rPr>
          <w:spacing w:val="-2"/>
          <w:lang w:val="en-US"/>
        </w:rPr>
        <w:t xml:space="preserve"> </w:t>
      </w:r>
      <w:r w:rsidRPr="002F1711">
        <w:rPr>
          <w:lang w:val="en-US"/>
        </w:rPr>
        <w:t>data</w:t>
      </w:r>
      <w:r w:rsidRPr="002F1711">
        <w:rPr>
          <w:spacing w:val="-1"/>
          <w:lang w:val="en-US"/>
        </w:rPr>
        <w:t xml:space="preserve"> </w:t>
      </w:r>
      <w:r w:rsidRPr="002F1711">
        <w:rPr>
          <w:lang w:val="en-US"/>
        </w:rPr>
        <w:t>go to</w:t>
      </w:r>
      <w:r w:rsidRPr="002F1711">
        <w:rPr>
          <w:spacing w:val="-1"/>
          <w:lang w:val="en-US"/>
        </w:rPr>
        <w:t xml:space="preserve"> </w:t>
      </w:r>
      <w:r w:rsidRPr="002F1711">
        <w:rPr>
          <w:lang w:val="en-US"/>
        </w:rPr>
        <w:t>the</w:t>
      </w:r>
      <w:r w:rsidRPr="002F1711">
        <w:rPr>
          <w:spacing w:val="2"/>
          <w:lang w:val="en-US"/>
        </w:rPr>
        <w:t xml:space="preserve"> </w:t>
      </w:r>
      <w:r w:rsidRPr="002F1711">
        <w:rPr>
          <w:lang w:val="en-US"/>
        </w:rPr>
        <w:t>menu</w:t>
      </w:r>
      <w:r w:rsidRPr="002F1711">
        <w:rPr>
          <w:spacing w:val="-1"/>
          <w:lang w:val="en-US"/>
        </w:rPr>
        <w:t xml:space="preserve"> </w:t>
      </w:r>
      <w:r w:rsidRPr="002F1711">
        <w:rPr>
          <w:b/>
          <w:lang w:val="en-US"/>
        </w:rPr>
        <w:t>Grid&gt;</w:t>
      </w:r>
      <w:r w:rsidRPr="002F1711">
        <w:rPr>
          <w:b/>
          <w:spacing w:val="-2"/>
          <w:lang w:val="en-US"/>
        </w:rPr>
        <w:t xml:space="preserve"> </w:t>
      </w:r>
      <w:proofErr w:type="gramStart"/>
      <w:r w:rsidRPr="002F1711">
        <w:rPr>
          <w:b/>
          <w:lang w:val="en-US"/>
        </w:rPr>
        <w:t>Data</w:t>
      </w:r>
      <w:proofErr w:type="gramEnd"/>
    </w:p>
    <w:p w:rsidR="00A93898" w:rsidRPr="002F1711" w:rsidRDefault="00000000">
      <w:pPr>
        <w:pStyle w:val="a3"/>
        <w:spacing w:before="116" w:line="360" w:lineRule="auto"/>
        <w:ind w:left="152" w:right="152" w:firstLine="708"/>
        <w:jc w:val="both"/>
        <w:rPr>
          <w:lang w:val="en-US"/>
        </w:rPr>
      </w:pPr>
      <w:r w:rsidRPr="002F1711">
        <w:rPr>
          <w:lang w:val="en-US"/>
        </w:rPr>
        <w:t xml:space="preserve">To solve this problem (building a 3D model of the roof of the AC 4 collector in </w:t>
      </w:r>
      <w:r w:rsidRPr="002F1711">
        <w:rPr>
          <w:b/>
          <w:lang w:val="en-US"/>
        </w:rPr>
        <w:t>Surfer</w:t>
      </w:r>
      <w:r w:rsidRPr="002F1711">
        <w:rPr>
          <w:lang w:val="en-US"/>
        </w:rPr>
        <w:t>) the most optimal way</w:t>
      </w:r>
      <w:r w:rsidRPr="002F1711">
        <w:rPr>
          <w:spacing w:val="1"/>
          <w:lang w:val="en-US"/>
        </w:rPr>
        <w:t xml:space="preserve"> </w:t>
      </w:r>
      <w:r w:rsidRPr="002F1711">
        <w:rPr>
          <w:lang w:val="en-US"/>
        </w:rPr>
        <w:t>to obtain input data is probably the method of exporting it from GIS data. It is a quite time-consuming task to enter</w:t>
      </w:r>
      <w:r w:rsidRPr="002F1711">
        <w:rPr>
          <w:spacing w:val="1"/>
          <w:lang w:val="en-US"/>
        </w:rPr>
        <w:t xml:space="preserve"> </w:t>
      </w:r>
      <w:r w:rsidRPr="002F1711">
        <w:rPr>
          <w:lang w:val="en-US"/>
        </w:rPr>
        <w:t>information manually.</w:t>
      </w:r>
      <w:r w:rsidRPr="002F1711">
        <w:rPr>
          <w:spacing w:val="1"/>
          <w:lang w:val="en-US"/>
        </w:rPr>
        <w:t xml:space="preserve"> </w:t>
      </w:r>
      <w:r w:rsidRPr="002F1711">
        <w:rPr>
          <w:lang w:val="en-US"/>
        </w:rPr>
        <w:t>A vector</w:t>
      </w:r>
      <w:r w:rsidRPr="002F1711">
        <w:rPr>
          <w:spacing w:val="-1"/>
          <w:lang w:val="en-US"/>
        </w:rPr>
        <w:t xml:space="preserve"> </w:t>
      </w:r>
      <w:r w:rsidRPr="002F1711">
        <w:rPr>
          <w:lang w:val="en-US"/>
        </w:rPr>
        <w:t>editor</w:t>
      </w:r>
      <w:r w:rsidRPr="002F1711">
        <w:rPr>
          <w:spacing w:val="-2"/>
          <w:lang w:val="en-US"/>
        </w:rPr>
        <w:t xml:space="preserve"> </w:t>
      </w:r>
      <w:r w:rsidRPr="002F1711">
        <w:rPr>
          <w:lang w:val="en-US"/>
        </w:rPr>
        <w:t>of</w:t>
      </w:r>
      <w:r w:rsidRPr="002F1711">
        <w:rPr>
          <w:spacing w:val="1"/>
          <w:lang w:val="en-US"/>
        </w:rPr>
        <w:t xml:space="preserve"> </w:t>
      </w:r>
      <w:r w:rsidRPr="002F1711">
        <w:rPr>
          <w:b/>
          <w:lang w:val="en-US"/>
        </w:rPr>
        <w:t>Surfer</w:t>
      </w:r>
      <w:r w:rsidRPr="002F1711">
        <w:rPr>
          <w:b/>
          <w:spacing w:val="1"/>
          <w:lang w:val="en-US"/>
        </w:rPr>
        <w:t xml:space="preserve"> </w:t>
      </w:r>
      <w:r w:rsidRPr="002F1711">
        <w:rPr>
          <w:lang w:val="en-US"/>
        </w:rPr>
        <w:t>cannot</w:t>
      </w:r>
      <w:r w:rsidRPr="002F1711">
        <w:rPr>
          <w:spacing w:val="-2"/>
          <w:lang w:val="en-US"/>
        </w:rPr>
        <w:t xml:space="preserve"> </w:t>
      </w:r>
      <w:r w:rsidRPr="002F1711">
        <w:rPr>
          <w:lang w:val="en-US"/>
        </w:rPr>
        <w:t>be</w:t>
      </w:r>
      <w:r w:rsidRPr="002F1711">
        <w:rPr>
          <w:spacing w:val="-1"/>
          <w:lang w:val="en-US"/>
        </w:rPr>
        <w:t xml:space="preserve"> </w:t>
      </w:r>
      <w:r w:rsidRPr="002F1711">
        <w:rPr>
          <w:lang w:val="en-US"/>
        </w:rPr>
        <w:t>called</w:t>
      </w:r>
      <w:r w:rsidRPr="002F1711">
        <w:rPr>
          <w:spacing w:val="1"/>
          <w:lang w:val="en-US"/>
        </w:rPr>
        <w:t xml:space="preserve"> </w:t>
      </w:r>
      <w:r w:rsidRPr="002F1711">
        <w:rPr>
          <w:lang w:val="en-US"/>
        </w:rPr>
        <w:t>the</w:t>
      </w:r>
      <w:r w:rsidRPr="002F1711">
        <w:rPr>
          <w:spacing w:val="2"/>
          <w:lang w:val="en-US"/>
        </w:rPr>
        <w:t xml:space="preserve"> </w:t>
      </w:r>
      <w:r w:rsidRPr="002F1711">
        <w:rPr>
          <w:lang w:val="en-US"/>
        </w:rPr>
        <w:t>most</w:t>
      </w:r>
      <w:r w:rsidRPr="002F1711">
        <w:rPr>
          <w:spacing w:val="-1"/>
          <w:lang w:val="en-US"/>
        </w:rPr>
        <w:t xml:space="preserve"> </w:t>
      </w:r>
      <w:r w:rsidRPr="002F1711">
        <w:rPr>
          <w:lang w:val="en-US"/>
        </w:rPr>
        <w:t>convenient.</w:t>
      </w:r>
    </w:p>
    <w:p w:rsidR="00A93898" w:rsidRPr="002F1711" w:rsidRDefault="00A93898">
      <w:pPr>
        <w:spacing w:line="360" w:lineRule="auto"/>
        <w:jc w:val="both"/>
        <w:rPr>
          <w:lang w:val="en-US"/>
        </w:rPr>
        <w:sectPr w:rsidR="00A93898" w:rsidRPr="002F1711">
          <w:pgSz w:w="11910" w:h="16840"/>
          <w:pgMar w:top="1040" w:right="980" w:bottom="1240" w:left="980" w:header="0" w:footer="1005" w:gutter="0"/>
          <w:cols w:space="720"/>
        </w:sectPr>
      </w:pPr>
    </w:p>
    <w:p w:rsidR="00A93898" w:rsidRPr="002F1711" w:rsidRDefault="00000000">
      <w:pPr>
        <w:pStyle w:val="a3"/>
        <w:spacing w:before="67" w:line="360" w:lineRule="auto"/>
        <w:ind w:left="152" w:right="155" w:firstLine="708"/>
        <w:jc w:val="both"/>
        <w:rPr>
          <w:lang w:val="en-US"/>
        </w:rPr>
      </w:pPr>
      <w:r w:rsidRPr="002F1711">
        <w:rPr>
          <w:lang w:val="en-US"/>
        </w:rPr>
        <w:lastRenderedPageBreak/>
        <w:t xml:space="preserve">Next, choose one of the proposed interpolation methods and define the file name of the grid   </w:t>
      </w:r>
      <w:r w:rsidRPr="002F1711">
        <w:rPr>
          <w:spacing w:val="1"/>
          <w:lang w:val="en-US"/>
        </w:rPr>
        <w:t xml:space="preserve"> </w:t>
      </w:r>
      <w:proofErr w:type="spellStart"/>
      <w:r w:rsidRPr="002F1711">
        <w:rPr>
          <w:lang w:val="en-US"/>
        </w:rPr>
        <w:t>points.grd</w:t>
      </w:r>
      <w:proofErr w:type="spellEnd"/>
      <w:r w:rsidRPr="002F1711">
        <w:rPr>
          <w:spacing w:val="1"/>
          <w:lang w:val="en-US"/>
        </w:rPr>
        <w:t xml:space="preserve"> </w:t>
      </w:r>
      <w:r w:rsidRPr="002F1711">
        <w:rPr>
          <w:lang w:val="en-US"/>
        </w:rPr>
        <w:t>(Figure</w:t>
      </w:r>
      <w:r w:rsidRPr="002F1711">
        <w:rPr>
          <w:spacing w:val="-1"/>
          <w:lang w:val="en-US"/>
        </w:rPr>
        <w:t xml:space="preserve"> </w:t>
      </w:r>
      <w:r w:rsidRPr="002F1711">
        <w:rPr>
          <w:lang w:val="en-US"/>
        </w:rPr>
        <w:t>1).</w:t>
      </w:r>
    </w:p>
    <w:p w:rsidR="00A93898" w:rsidRPr="002F1711" w:rsidRDefault="00000000">
      <w:pPr>
        <w:pStyle w:val="a3"/>
        <w:spacing w:before="8"/>
        <w:rPr>
          <w:sz w:val="18"/>
          <w:lang w:val="en-US"/>
        </w:rPr>
      </w:pPr>
      <w:r>
        <w:rPr>
          <w:noProof/>
        </w:rPr>
        <w:drawing>
          <wp:anchor distT="0" distB="0" distL="0" distR="0" simplePos="0" relativeHeight="63" behindDoc="0" locked="0" layoutInCell="1" allowOverlap="1">
            <wp:simplePos x="0" y="0"/>
            <wp:positionH relativeFrom="page">
              <wp:posOffset>1170305</wp:posOffset>
            </wp:positionH>
            <wp:positionV relativeFrom="paragraph">
              <wp:posOffset>151802</wp:posOffset>
            </wp:positionV>
            <wp:extent cx="3510510" cy="2585180"/>
            <wp:effectExtent l="0" t="0" r="0" b="0"/>
            <wp:wrapTopAndBottom/>
            <wp:docPr id="3" name="image4.jpeg" descr="Форма для выбора метода интерполяции в Su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1" cstate="print"/>
                    <a:stretch>
                      <a:fillRect/>
                    </a:stretch>
                  </pic:blipFill>
                  <pic:spPr>
                    <a:xfrm>
                      <a:off x="0" y="0"/>
                      <a:ext cx="3510510" cy="2585180"/>
                    </a:xfrm>
                    <a:prstGeom prst="rect">
                      <a:avLst/>
                    </a:prstGeom>
                  </pic:spPr>
                </pic:pic>
              </a:graphicData>
            </a:graphic>
          </wp:anchor>
        </w:drawing>
      </w:r>
    </w:p>
    <w:p w:rsidR="00A93898" w:rsidRPr="002F1711" w:rsidRDefault="00A93898">
      <w:pPr>
        <w:pStyle w:val="a3"/>
        <w:spacing w:before="9"/>
        <w:rPr>
          <w:sz w:val="17"/>
          <w:lang w:val="en-US"/>
        </w:rPr>
      </w:pPr>
    </w:p>
    <w:p w:rsidR="00A93898" w:rsidRDefault="00000000">
      <w:pPr>
        <w:pStyle w:val="a3"/>
        <w:ind w:left="861"/>
      </w:pPr>
      <w:proofErr w:type="spellStart"/>
      <w:r>
        <w:t>Figure</w:t>
      </w:r>
      <w:proofErr w:type="spellEnd"/>
      <w:r>
        <w:rPr>
          <w:spacing w:val="-3"/>
        </w:rPr>
        <w:t xml:space="preserve"> </w:t>
      </w:r>
      <w:r>
        <w:t>1.</w:t>
      </w:r>
      <w:r>
        <w:rPr>
          <w:spacing w:val="-2"/>
        </w:rPr>
        <w:t xml:space="preserve"> </w:t>
      </w:r>
      <w:proofErr w:type="spellStart"/>
      <w:r>
        <w:t>Choosing</w:t>
      </w:r>
      <w:proofErr w:type="spellEnd"/>
      <w:r>
        <w:rPr>
          <w:spacing w:val="-4"/>
        </w:rPr>
        <w:t xml:space="preserve"> </w:t>
      </w:r>
      <w:proofErr w:type="spellStart"/>
      <w:r>
        <w:t>an</w:t>
      </w:r>
      <w:proofErr w:type="spellEnd"/>
      <w:r>
        <w:rPr>
          <w:spacing w:val="-3"/>
        </w:rPr>
        <w:t xml:space="preserve"> </w:t>
      </w:r>
      <w:proofErr w:type="spellStart"/>
      <w:r>
        <w:t>interpolation</w:t>
      </w:r>
      <w:proofErr w:type="spellEnd"/>
      <w:r>
        <w:rPr>
          <w:spacing w:val="-1"/>
        </w:rPr>
        <w:t xml:space="preserve"> </w:t>
      </w:r>
      <w:proofErr w:type="spellStart"/>
      <w:r>
        <w:t>method</w:t>
      </w:r>
      <w:proofErr w:type="spellEnd"/>
    </w:p>
    <w:p w:rsidR="00A93898" w:rsidRDefault="00A93898">
      <w:pPr>
        <w:pStyle w:val="a3"/>
        <w:spacing w:before="1"/>
      </w:pPr>
    </w:p>
    <w:p w:rsidR="00A93898" w:rsidRPr="002F1711" w:rsidRDefault="00000000">
      <w:pPr>
        <w:pStyle w:val="a3"/>
        <w:ind w:left="861"/>
        <w:rPr>
          <w:lang w:val="en-US"/>
        </w:rPr>
      </w:pPr>
      <w:r w:rsidRPr="002F1711">
        <w:rPr>
          <w:lang w:val="en-US"/>
        </w:rPr>
        <w:t>The</w:t>
      </w:r>
      <w:r w:rsidRPr="002F1711">
        <w:rPr>
          <w:spacing w:val="-2"/>
          <w:lang w:val="en-US"/>
        </w:rPr>
        <w:t xml:space="preserve"> </w:t>
      </w:r>
      <w:r w:rsidRPr="002F1711">
        <w:rPr>
          <w:lang w:val="en-US"/>
        </w:rPr>
        <w:t>next</w:t>
      </w:r>
      <w:r w:rsidRPr="002F1711">
        <w:rPr>
          <w:spacing w:val="-2"/>
          <w:lang w:val="en-US"/>
        </w:rPr>
        <w:t xml:space="preserve"> </w:t>
      </w:r>
      <w:r w:rsidRPr="002F1711">
        <w:rPr>
          <w:lang w:val="en-US"/>
        </w:rPr>
        <w:t>step</w:t>
      </w:r>
      <w:r w:rsidRPr="002F1711">
        <w:rPr>
          <w:spacing w:val="-1"/>
          <w:lang w:val="en-US"/>
        </w:rPr>
        <w:t xml:space="preserve"> </w:t>
      </w:r>
      <w:r w:rsidRPr="002F1711">
        <w:rPr>
          <w:lang w:val="en-US"/>
        </w:rPr>
        <w:t>is</w:t>
      </w:r>
      <w:r w:rsidRPr="002F1711">
        <w:rPr>
          <w:spacing w:val="-2"/>
          <w:lang w:val="en-US"/>
        </w:rPr>
        <w:t xml:space="preserve"> </w:t>
      </w:r>
      <w:r w:rsidRPr="002F1711">
        <w:rPr>
          <w:lang w:val="en-US"/>
        </w:rPr>
        <w:t>to build</w:t>
      </w:r>
      <w:r w:rsidRPr="002F1711">
        <w:rPr>
          <w:spacing w:val="-1"/>
          <w:lang w:val="en-US"/>
        </w:rPr>
        <w:t xml:space="preserve"> </w:t>
      </w:r>
      <w:r w:rsidRPr="002F1711">
        <w:rPr>
          <w:lang w:val="en-US"/>
        </w:rPr>
        <w:t>a</w:t>
      </w:r>
      <w:r w:rsidRPr="002F1711">
        <w:rPr>
          <w:spacing w:val="-1"/>
          <w:lang w:val="en-US"/>
        </w:rPr>
        <w:t xml:space="preserve"> </w:t>
      </w:r>
      <w:r w:rsidRPr="002F1711">
        <w:rPr>
          <w:lang w:val="en-US"/>
        </w:rPr>
        <w:t>primary</w:t>
      </w:r>
      <w:r w:rsidRPr="002F1711">
        <w:rPr>
          <w:spacing w:val="-2"/>
          <w:lang w:val="en-US"/>
        </w:rPr>
        <w:t xml:space="preserve"> </w:t>
      </w:r>
      <w:r w:rsidRPr="002F1711">
        <w:rPr>
          <w:lang w:val="en-US"/>
        </w:rPr>
        <w:t>structural map.</w:t>
      </w:r>
      <w:r w:rsidRPr="002F1711">
        <w:rPr>
          <w:spacing w:val="-1"/>
          <w:lang w:val="en-US"/>
        </w:rPr>
        <w:t xml:space="preserve"> </w:t>
      </w:r>
      <w:r w:rsidRPr="002F1711">
        <w:rPr>
          <w:lang w:val="en-US"/>
        </w:rPr>
        <w:t>Go</w:t>
      </w:r>
      <w:r w:rsidRPr="002F1711">
        <w:rPr>
          <w:spacing w:val="-1"/>
          <w:lang w:val="en-US"/>
        </w:rPr>
        <w:t xml:space="preserve"> </w:t>
      </w:r>
      <w:r w:rsidRPr="002F1711">
        <w:rPr>
          <w:lang w:val="en-US"/>
        </w:rPr>
        <w:t>to</w:t>
      </w:r>
      <w:r w:rsidRPr="002F1711">
        <w:rPr>
          <w:spacing w:val="5"/>
          <w:lang w:val="en-US"/>
        </w:rPr>
        <w:t xml:space="preserve"> </w:t>
      </w:r>
      <w:r w:rsidRPr="002F1711">
        <w:rPr>
          <w:b/>
          <w:lang w:val="en-US"/>
        </w:rPr>
        <w:t>Map&gt;</w:t>
      </w:r>
      <w:r w:rsidRPr="002F1711">
        <w:rPr>
          <w:b/>
          <w:spacing w:val="-3"/>
          <w:lang w:val="en-US"/>
        </w:rPr>
        <w:t xml:space="preserve"> </w:t>
      </w:r>
      <w:r w:rsidRPr="002F1711">
        <w:rPr>
          <w:b/>
          <w:lang w:val="en-US"/>
        </w:rPr>
        <w:t>New&gt;</w:t>
      </w:r>
      <w:r w:rsidRPr="002F1711">
        <w:rPr>
          <w:b/>
          <w:spacing w:val="-2"/>
          <w:lang w:val="en-US"/>
        </w:rPr>
        <w:t xml:space="preserve"> </w:t>
      </w:r>
      <w:r w:rsidRPr="002F1711">
        <w:rPr>
          <w:b/>
          <w:lang w:val="en-US"/>
        </w:rPr>
        <w:t>Counter</w:t>
      </w:r>
      <w:r w:rsidRPr="002F1711">
        <w:rPr>
          <w:b/>
          <w:spacing w:val="-1"/>
          <w:lang w:val="en-US"/>
        </w:rPr>
        <w:t xml:space="preserve"> </w:t>
      </w:r>
      <w:r w:rsidRPr="002F1711">
        <w:rPr>
          <w:b/>
          <w:lang w:val="en-US"/>
        </w:rPr>
        <w:t>Map</w:t>
      </w:r>
      <w:r w:rsidRPr="002F1711">
        <w:rPr>
          <w:lang w:val="en-US"/>
        </w:rPr>
        <w:t>.</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result</w:t>
      </w:r>
      <w:r w:rsidRPr="002F1711">
        <w:rPr>
          <w:spacing w:val="-2"/>
          <w:lang w:val="en-US"/>
        </w:rPr>
        <w:t xml:space="preserve"> </w:t>
      </w:r>
      <w:r w:rsidRPr="002F1711">
        <w:rPr>
          <w:lang w:val="en-US"/>
        </w:rPr>
        <w:t>is</w:t>
      </w:r>
      <w:r w:rsidRPr="002F1711">
        <w:rPr>
          <w:spacing w:val="-3"/>
          <w:lang w:val="en-US"/>
        </w:rPr>
        <w:t xml:space="preserve"> </w:t>
      </w:r>
      <w:r w:rsidRPr="002F1711">
        <w:rPr>
          <w:lang w:val="en-US"/>
        </w:rPr>
        <w:t>in</w:t>
      </w:r>
      <w:r w:rsidRPr="002F1711">
        <w:rPr>
          <w:spacing w:val="-2"/>
          <w:lang w:val="en-US"/>
        </w:rPr>
        <w:t xml:space="preserve"> </w:t>
      </w:r>
      <w:r w:rsidRPr="002F1711">
        <w:rPr>
          <w:lang w:val="en-US"/>
        </w:rPr>
        <w:t>Figure</w:t>
      </w:r>
      <w:r w:rsidRPr="002F1711">
        <w:rPr>
          <w:spacing w:val="-1"/>
          <w:lang w:val="en-US"/>
        </w:rPr>
        <w:t xml:space="preserve"> </w:t>
      </w:r>
      <w:r w:rsidRPr="002F1711">
        <w:rPr>
          <w:lang w:val="en-US"/>
        </w:rPr>
        <w:t>2.</w:t>
      </w:r>
    </w:p>
    <w:p w:rsidR="00A93898" w:rsidRPr="002F1711" w:rsidRDefault="00000000">
      <w:pPr>
        <w:pStyle w:val="a3"/>
        <w:spacing w:before="3"/>
        <w:rPr>
          <w:sz w:val="18"/>
          <w:lang w:val="en-US"/>
        </w:rPr>
      </w:pPr>
      <w:r>
        <w:rPr>
          <w:noProof/>
        </w:rPr>
        <w:drawing>
          <wp:anchor distT="0" distB="0" distL="0" distR="0" simplePos="0" relativeHeight="64" behindDoc="0" locked="0" layoutInCell="1" allowOverlap="1">
            <wp:simplePos x="0" y="0"/>
            <wp:positionH relativeFrom="page">
              <wp:posOffset>1170305</wp:posOffset>
            </wp:positionH>
            <wp:positionV relativeFrom="paragraph">
              <wp:posOffset>148911</wp:posOffset>
            </wp:positionV>
            <wp:extent cx="4349994" cy="3352800"/>
            <wp:effectExtent l="0" t="0" r="0" b="0"/>
            <wp:wrapTopAndBottom/>
            <wp:docPr id="5" name="image5.jpeg" descr="Создать в Surfer слой изо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349994" cy="3352800"/>
                    </a:xfrm>
                    <a:prstGeom prst="rect">
                      <a:avLst/>
                    </a:prstGeom>
                  </pic:spPr>
                </pic:pic>
              </a:graphicData>
            </a:graphic>
          </wp:anchor>
        </w:drawing>
      </w:r>
    </w:p>
    <w:p w:rsidR="00A93898" w:rsidRPr="002F1711" w:rsidRDefault="00000000">
      <w:pPr>
        <w:pStyle w:val="a3"/>
        <w:ind w:left="861"/>
        <w:rPr>
          <w:lang w:val="en-US"/>
        </w:rPr>
      </w:pPr>
      <w:r w:rsidRPr="002F1711">
        <w:rPr>
          <w:lang w:val="en-US"/>
        </w:rPr>
        <w:t>Figure</w:t>
      </w:r>
      <w:r w:rsidRPr="002F1711">
        <w:rPr>
          <w:spacing w:val="-2"/>
          <w:lang w:val="en-US"/>
        </w:rPr>
        <w:t xml:space="preserve"> </w:t>
      </w:r>
      <w:r w:rsidRPr="002F1711">
        <w:rPr>
          <w:lang w:val="en-US"/>
        </w:rPr>
        <w:t>2.</w:t>
      </w:r>
      <w:r w:rsidRPr="002F1711">
        <w:rPr>
          <w:spacing w:val="-1"/>
          <w:lang w:val="en-US"/>
        </w:rPr>
        <w:t xml:space="preserve"> </w:t>
      </w:r>
      <w:r w:rsidRPr="002F1711">
        <w:rPr>
          <w:lang w:val="en-US"/>
        </w:rPr>
        <w:t>Structural map of</w:t>
      </w:r>
      <w:r w:rsidRPr="002F1711">
        <w:rPr>
          <w:spacing w:val="-4"/>
          <w:lang w:val="en-US"/>
        </w:rPr>
        <w:t xml:space="preserve"> </w:t>
      </w:r>
      <w:r w:rsidRPr="002F1711">
        <w:rPr>
          <w:lang w:val="en-US"/>
        </w:rPr>
        <w:t>the</w:t>
      </w:r>
      <w:r w:rsidRPr="002F1711">
        <w:rPr>
          <w:spacing w:val="-1"/>
          <w:lang w:val="en-US"/>
        </w:rPr>
        <w:t xml:space="preserve"> </w:t>
      </w:r>
      <w:r w:rsidRPr="002F1711">
        <w:rPr>
          <w:lang w:val="en-US"/>
        </w:rPr>
        <w:t>roof</w:t>
      </w:r>
      <w:r w:rsidRPr="002F1711">
        <w:rPr>
          <w:spacing w:val="-4"/>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AC</w:t>
      </w:r>
      <w:r w:rsidRPr="002F1711">
        <w:rPr>
          <w:spacing w:val="-2"/>
          <w:lang w:val="en-US"/>
        </w:rPr>
        <w:t xml:space="preserve"> </w:t>
      </w:r>
      <w:r w:rsidRPr="002F1711">
        <w:rPr>
          <w:lang w:val="en-US"/>
        </w:rPr>
        <w:t>4</w:t>
      </w:r>
      <w:r w:rsidRPr="002F1711">
        <w:rPr>
          <w:spacing w:val="-1"/>
          <w:lang w:val="en-US"/>
        </w:rPr>
        <w:t xml:space="preserve"> </w:t>
      </w:r>
      <w:r w:rsidRPr="002F1711">
        <w:rPr>
          <w:lang w:val="en-US"/>
        </w:rPr>
        <w:t>collector</w:t>
      </w:r>
    </w:p>
    <w:p w:rsidR="00A93898" w:rsidRPr="002F1711" w:rsidRDefault="00A93898">
      <w:pPr>
        <w:pStyle w:val="a3"/>
        <w:rPr>
          <w:sz w:val="22"/>
          <w:lang w:val="en-US"/>
        </w:rPr>
      </w:pPr>
    </w:p>
    <w:p w:rsidR="00A93898" w:rsidRPr="002F1711" w:rsidRDefault="00A93898">
      <w:pPr>
        <w:pStyle w:val="a3"/>
        <w:spacing w:before="7"/>
        <w:rPr>
          <w:sz w:val="17"/>
          <w:lang w:val="en-US"/>
        </w:rPr>
      </w:pPr>
    </w:p>
    <w:p w:rsidR="00A93898" w:rsidRPr="002F1711" w:rsidRDefault="00000000">
      <w:pPr>
        <w:pStyle w:val="a3"/>
        <w:spacing w:line="360" w:lineRule="auto"/>
        <w:ind w:left="152" w:right="152" w:firstLine="708"/>
        <w:jc w:val="both"/>
        <w:rPr>
          <w:lang w:val="en-US"/>
        </w:rPr>
      </w:pPr>
      <w:r w:rsidRPr="002F1711">
        <w:rPr>
          <w:lang w:val="en-US"/>
        </w:rPr>
        <w:t>Figure 2 above shows a significant drawback of the map - the program interpolated in "empty" areas (indicated</w:t>
      </w:r>
      <w:r w:rsidRPr="002F1711">
        <w:rPr>
          <w:spacing w:val="-47"/>
          <w:lang w:val="en-US"/>
        </w:rPr>
        <w:t xml:space="preserve"> </w:t>
      </w:r>
      <w:r w:rsidRPr="002F1711">
        <w:rPr>
          <w:lang w:val="en-US"/>
        </w:rPr>
        <w:t xml:space="preserve">in red). Now the task is to somehow get rid of them. In </w:t>
      </w:r>
      <w:r w:rsidRPr="002F1711">
        <w:rPr>
          <w:b/>
          <w:lang w:val="en-US"/>
        </w:rPr>
        <w:t xml:space="preserve">Surfer </w:t>
      </w:r>
      <w:r w:rsidRPr="002F1711">
        <w:rPr>
          <w:lang w:val="en-US"/>
        </w:rPr>
        <w:t>this problem can be solved with the help of so-called</w:t>
      </w:r>
      <w:r w:rsidRPr="002F1711">
        <w:rPr>
          <w:spacing w:val="1"/>
          <w:lang w:val="en-US"/>
        </w:rPr>
        <w:t xml:space="preserve"> </w:t>
      </w:r>
      <w:r w:rsidRPr="002F1711">
        <w:rPr>
          <w:lang w:val="en-US"/>
        </w:rPr>
        <w:t>"blank"</w:t>
      </w:r>
      <w:r w:rsidRPr="002F1711">
        <w:rPr>
          <w:spacing w:val="1"/>
          <w:lang w:val="en-US"/>
        </w:rPr>
        <w:t xml:space="preserve"> </w:t>
      </w:r>
      <w:r w:rsidRPr="002F1711">
        <w:rPr>
          <w:lang w:val="en-US"/>
        </w:rPr>
        <w:t>maps.</w:t>
      </w:r>
    </w:p>
    <w:p w:rsidR="00A93898" w:rsidRPr="002F1711" w:rsidRDefault="00000000">
      <w:pPr>
        <w:pStyle w:val="a3"/>
        <w:spacing w:line="360" w:lineRule="auto"/>
        <w:ind w:left="152" w:right="163" w:firstLine="708"/>
        <w:jc w:val="both"/>
        <w:rPr>
          <w:lang w:val="en-US"/>
        </w:rPr>
      </w:pPr>
      <w:r w:rsidRPr="002F1711">
        <w:rPr>
          <w:lang w:val="en-US"/>
        </w:rPr>
        <w:t>You can do it like this. Choose the map in the Object manager and call the command Digitize in the context</w:t>
      </w:r>
      <w:r w:rsidRPr="002F1711">
        <w:rPr>
          <w:spacing w:val="1"/>
          <w:lang w:val="en-US"/>
        </w:rPr>
        <w:t xml:space="preserve"> </w:t>
      </w:r>
      <w:proofErr w:type="gramStart"/>
      <w:r w:rsidRPr="002F1711">
        <w:rPr>
          <w:lang w:val="en-US"/>
        </w:rPr>
        <w:t xml:space="preserve">menu </w:t>
      </w:r>
      <w:r w:rsidRPr="002F1711">
        <w:rPr>
          <w:spacing w:val="1"/>
          <w:lang w:val="en-US"/>
        </w:rPr>
        <w:t xml:space="preserve"> </w:t>
      </w:r>
      <w:r w:rsidRPr="002F1711">
        <w:rPr>
          <w:lang w:val="en-US"/>
        </w:rPr>
        <w:t>and</w:t>
      </w:r>
      <w:proofErr w:type="gramEnd"/>
      <w:r w:rsidRPr="002F1711">
        <w:rPr>
          <w:lang w:val="en-US"/>
        </w:rPr>
        <w:t xml:space="preserve"> begin</w:t>
      </w:r>
      <w:r w:rsidRPr="002F1711">
        <w:rPr>
          <w:spacing w:val="-1"/>
          <w:lang w:val="en-US"/>
        </w:rPr>
        <w:t xml:space="preserve"> </w:t>
      </w:r>
      <w:r w:rsidRPr="002F1711">
        <w:rPr>
          <w:lang w:val="en-US"/>
        </w:rPr>
        <w:t>to bypass</w:t>
      </w:r>
      <w:r w:rsidRPr="002F1711">
        <w:rPr>
          <w:spacing w:val="-1"/>
          <w:lang w:val="en-US"/>
        </w:rPr>
        <w:t xml:space="preserve"> </w:t>
      </w:r>
      <w:r w:rsidRPr="002F1711">
        <w:rPr>
          <w:lang w:val="en-US"/>
        </w:rPr>
        <w:t>the area</w:t>
      </w:r>
      <w:r w:rsidRPr="002F1711">
        <w:rPr>
          <w:spacing w:val="-1"/>
          <w:lang w:val="en-US"/>
        </w:rPr>
        <w:t xml:space="preserve"> </w:t>
      </w:r>
      <w:r w:rsidRPr="002F1711">
        <w:rPr>
          <w:lang w:val="en-US"/>
        </w:rPr>
        <w:t>that</w:t>
      </w:r>
      <w:r w:rsidRPr="002F1711">
        <w:rPr>
          <w:spacing w:val="2"/>
          <w:lang w:val="en-US"/>
        </w:rPr>
        <w:t xml:space="preserve"> </w:t>
      </w:r>
      <w:r w:rsidRPr="002F1711">
        <w:rPr>
          <w:lang w:val="en-US"/>
        </w:rPr>
        <w:t>we</w:t>
      </w:r>
      <w:r w:rsidRPr="002F1711">
        <w:rPr>
          <w:spacing w:val="3"/>
          <w:lang w:val="en-US"/>
        </w:rPr>
        <w:t xml:space="preserve"> </w:t>
      </w:r>
      <w:r w:rsidRPr="002F1711">
        <w:rPr>
          <w:lang w:val="en-US"/>
        </w:rPr>
        <w:t>want</w:t>
      </w:r>
      <w:r w:rsidRPr="002F1711">
        <w:rPr>
          <w:spacing w:val="-2"/>
          <w:lang w:val="en-US"/>
        </w:rPr>
        <w:t xml:space="preserve"> </w:t>
      </w:r>
      <w:r w:rsidRPr="002F1711">
        <w:rPr>
          <w:lang w:val="en-US"/>
        </w:rPr>
        <w:t>to</w:t>
      </w:r>
      <w:r w:rsidRPr="002F1711">
        <w:rPr>
          <w:spacing w:val="1"/>
          <w:lang w:val="en-US"/>
        </w:rPr>
        <w:t xml:space="preserve"> </w:t>
      </w:r>
      <w:r w:rsidRPr="002F1711">
        <w:rPr>
          <w:lang w:val="en-US"/>
        </w:rPr>
        <w:t>exclude</w:t>
      </w:r>
      <w:r w:rsidRPr="002F1711">
        <w:rPr>
          <w:spacing w:val="2"/>
          <w:lang w:val="en-US"/>
        </w:rPr>
        <w:t xml:space="preserve"> </w:t>
      </w:r>
      <w:r w:rsidRPr="002F1711">
        <w:rPr>
          <w:lang w:val="en-US"/>
        </w:rPr>
        <w:t>from</w:t>
      </w:r>
      <w:r w:rsidRPr="002F1711">
        <w:rPr>
          <w:spacing w:val="-5"/>
          <w:lang w:val="en-US"/>
        </w:rPr>
        <w:t xml:space="preserve"> </w:t>
      </w:r>
      <w:r w:rsidRPr="002F1711">
        <w:rPr>
          <w:lang w:val="en-US"/>
        </w:rPr>
        <w:t>interpolation.</w:t>
      </w:r>
    </w:p>
    <w:p w:rsidR="00A93898" w:rsidRPr="002F1711" w:rsidRDefault="00000000">
      <w:pPr>
        <w:pStyle w:val="a3"/>
        <w:spacing w:line="360" w:lineRule="auto"/>
        <w:ind w:left="152" w:right="165" w:firstLine="708"/>
        <w:jc w:val="both"/>
        <w:rPr>
          <w:lang w:val="en-US"/>
        </w:rPr>
      </w:pPr>
      <w:r w:rsidRPr="002F1711">
        <w:rPr>
          <w:lang w:val="en-US"/>
        </w:rPr>
        <w:t>If you want to make a closed blank contour, you can do this by simply copying and pasting the coordinates of</w:t>
      </w:r>
      <w:r w:rsidRPr="002F1711">
        <w:rPr>
          <w:spacing w:val="1"/>
          <w:lang w:val="en-US"/>
        </w:rPr>
        <w:t xml:space="preserve"> </w:t>
      </w:r>
      <w:r w:rsidRPr="002F1711">
        <w:rPr>
          <w:lang w:val="en-US"/>
        </w:rPr>
        <w:t>the</w:t>
      </w:r>
      <w:r w:rsidRPr="002F1711">
        <w:rPr>
          <w:spacing w:val="-1"/>
          <w:lang w:val="en-US"/>
        </w:rPr>
        <w:t xml:space="preserve"> </w:t>
      </w:r>
      <w:r w:rsidRPr="002F1711">
        <w:rPr>
          <w:lang w:val="en-US"/>
        </w:rPr>
        <w:t>first</w:t>
      </w:r>
      <w:r w:rsidRPr="002F1711">
        <w:rPr>
          <w:spacing w:val="-1"/>
          <w:lang w:val="en-US"/>
        </w:rPr>
        <w:t xml:space="preserve"> </w:t>
      </w:r>
      <w:r w:rsidRPr="002F1711">
        <w:rPr>
          <w:lang w:val="en-US"/>
        </w:rPr>
        <w:t>point</w:t>
      </w:r>
      <w:r w:rsidRPr="002F1711">
        <w:rPr>
          <w:spacing w:val="-1"/>
          <w:lang w:val="en-US"/>
        </w:rPr>
        <w:t xml:space="preserve"> </w:t>
      </w:r>
      <w:r w:rsidRPr="002F1711">
        <w:rPr>
          <w:lang w:val="en-US"/>
        </w:rPr>
        <w:t>to the last</w:t>
      </w:r>
      <w:r w:rsidRPr="002F1711">
        <w:rPr>
          <w:spacing w:val="-1"/>
          <w:lang w:val="en-US"/>
        </w:rPr>
        <w:t xml:space="preserve"> </w:t>
      </w:r>
      <w:r w:rsidRPr="002F1711">
        <w:rPr>
          <w:lang w:val="en-US"/>
        </w:rPr>
        <w:t>one in the</w:t>
      </w:r>
      <w:r w:rsidRPr="002F1711">
        <w:rPr>
          <w:spacing w:val="4"/>
          <w:lang w:val="en-US"/>
        </w:rPr>
        <w:t xml:space="preserve"> </w:t>
      </w:r>
      <w:r w:rsidRPr="002F1711">
        <w:rPr>
          <w:b/>
          <w:lang w:val="en-US"/>
        </w:rPr>
        <w:t>Digitized Coordinates</w:t>
      </w:r>
      <w:r w:rsidRPr="002F1711">
        <w:rPr>
          <w:b/>
          <w:spacing w:val="4"/>
          <w:lang w:val="en-US"/>
        </w:rPr>
        <w:t xml:space="preserve"> </w:t>
      </w:r>
      <w:r w:rsidRPr="002F1711">
        <w:rPr>
          <w:lang w:val="en-US"/>
        </w:rPr>
        <w:t>window.</w:t>
      </w:r>
    </w:p>
    <w:p w:rsidR="00A93898" w:rsidRPr="002F1711" w:rsidRDefault="00A93898">
      <w:pPr>
        <w:spacing w:line="360" w:lineRule="auto"/>
        <w:jc w:val="both"/>
        <w:rPr>
          <w:lang w:val="en-US"/>
        </w:rPr>
        <w:sectPr w:rsidR="00A93898" w:rsidRPr="002F1711">
          <w:pgSz w:w="11910" w:h="16840"/>
          <w:pgMar w:top="1040" w:right="980" w:bottom="1220" w:left="980" w:header="0" w:footer="1005" w:gutter="0"/>
          <w:cols w:space="720"/>
        </w:sectPr>
      </w:pPr>
    </w:p>
    <w:p w:rsidR="00A93898" w:rsidRPr="002F1711" w:rsidRDefault="00000000">
      <w:pPr>
        <w:pStyle w:val="a3"/>
        <w:spacing w:before="67" w:line="360" w:lineRule="auto"/>
        <w:ind w:left="152" w:right="153" w:firstLine="708"/>
        <w:rPr>
          <w:b/>
          <w:lang w:val="en-US"/>
        </w:rPr>
      </w:pPr>
      <w:r>
        <w:lastRenderedPageBreak/>
        <w:pict>
          <v:rect id="docshape66" o:spid="_x0000_s2053" style="position:absolute;left:0;text-align:left;margin-left:55.2pt;margin-top:765.1pt;width:484.9pt;height:17.3pt;z-index:15762944;mso-position-horizontal-relative:page;mso-position-vertical-relative:page" stroked="f">
            <w10:wrap anchorx="page" anchory="page"/>
          </v:rect>
        </w:pict>
      </w:r>
      <w:r w:rsidRPr="002F1711">
        <w:rPr>
          <w:lang w:val="en-US"/>
        </w:rPr>
        <w:t>After</w:t>
      </w:r>
      <w:r w:rsidRPr="002F1711">
        <w:rPr>
          <w:spacing w:val="7"/>
          <w:lang w:val="en-US"/>
        </w:rPr>
        <w:t xml:space="preserve"> </w:t>
      </w:r>
      <w:r w:rsidRPr="002F1711">
        <w:rPr>
          <w:lang w:val="en-US"/>
        </w:rPr>
        <w:t>finishing</w:t>
      </w:r>
      <w:r w:rsidRPr="002F1711">
        <w:rPr>
          <w:spacing w:val="6"/>
          <w:lang w:val="en-US"/>
        </w:rPr>
        <w:t xml:space="preserve"> </w:t>
      </w:r>
      <w:r w:rsidRPr="002F1711">
        <w:rPr>
          <w:lang w:val="en-US"/>
        </w:rPr>
        <w:t>the</w:t>
      </w:r>
      <w:r w:rsidRPr="002F1711">
        <w:rPr>
          <w:spacing w:val="7"/>
          <w:lang w:val="en-US"/>
        </w:rPr>
        <w:t xml:space="preserve"> </w:t>
      </w:r>
      <w:r w:rsidRPr="002F1711">
        <w:rPr>
          <w:lang w:val="en-US"/>
        </w:rPr>
        <w:t>stroke</w:t>
      </w:r>
      <w:r w:rsidRPr="002F1711">
        <w:rPr>
          <w:spacing w:val="8"/>
          <w:lang w:val="en-US"/>
        </w:rPr>
        <w:t xml:space="preserve"> </w:t>
      </w:r>
      <w:r w:rsidRPr="002F1711">
        <w:rPr>
          <w:lang w:val="en-US"/>
        </w:rPr>
        <w:t>on</w:t>
      </w:r>
      <w:r w:rsidRPr="002F1711">
        <w:rPr>
          <w:spacing w:val="6"/>
          <w:lang w:val="en-US"/>
        </w:rPr>
        <w:t xml:space="preserve"> </w:t>
      </w:r>
      <w:r w:rsidRPr="002F1711">
        <w:rPr>
          <w:lang w:val="en-US"/>
        </w:rPr>
        <w:t>the</w:t>
      </w:r>
      <w:r w:rsidRPr="002F1711">
        <w:rPr>
          <w:spacing w:val="7"/>
          <w:lang w:val="en-US"/>
        </w:rPr>
        <w:t xml:space="preserve"> </w:t>
      </w:r>
      <w:r w:rsidRPr="002F1711">
        <w:rPr>
          <w:lang w:val="en-US"/>
        </w:rPr>
        <w:t>Digitized</w:t>
      </w:r>
      <w:r w:rsidRPr="002F1711">
        <w:rPr>
          <w:spacing w:val="13"/>
          <w:lang w:val="en-US"/>
        </w:rPr>
        <w:t xml:space="preserve"> </w:t>
      </w:r>
      <w:r w:rsidRPr="002F1711">
        <w:rPr>
          <w:b/>
          <w:lang w:val="en-US"/>
        </w:rPr>
        <w:t>Coordinates</w:t>
      </w:r>
      <w:r w:rsidRPr="002F1711">
        <w:rPr>
          <w:b/>
          <w:spacing w:val="8"/>
          <w:lang w:val="en-US"/>
        </w:rPr>
        <w:t xml:space="preserve"> </w:t>
      </w:r>
      <w:r w:rsidRPr="002F1711">
        <w:rPr>
          <w:lang w:val="en-US"/>
        </w:rPr>
        <w:t>form,</w:t>
      </w:r>
      <w:r w:rsidRPr="002F1711">
        <w:rPr>
          <w:spacing w:val="8"/>
          <w:lang w:val="en-US"/>
        </w:rPr>
        <w:t xml:space="preserve"> </w:t>
      </w:r>
      <w:r w:rsidRPr="002F1711">
        <w:rPr>
          <w:lang w:val="en-US"/>
        </w:rPr>
        <w:t>in</w:t>
      </w:r>
      <w:r w:rsidRPr="002F1711">
        <w:rPr>
          <w:spacing w:val="6"/>
          <w:lang w:val="en-US"/>
        </w:rPr>
        <w:t xml:space="preserve"> </w:t>
      </w:r>
      <w:r w:rsidRPr="002F1711">
        <w:rPr>
          <w:lang w:val="en-US"/>
        </w:rPr>
        <w:t>the</w:t>
      </w:r>
      <w:r w:rsidRPr="002F1711">
        <w:rPr>
          <w:spacing w:val="8"/>
          <w:lang w:val="en-US"/>
        </w:rPr>
        <w:t xml:space="preserve"> </w:t>
      </w:r>
      <w:r w:rsidRPr="002F1711">
        <w:rPr>
          <w:b/>
          <w:lang w:val="en-US"/>
        </w:rPr>
        <w:t>File&gt;</w:t>
      </w:r>
      <w:r w:rsidRPr="002F1711">
        <w:rPr>
          <w:b/>
          <w:spacing w:val="6"/>
          <w:lang w:val="en-US"/>
        </w:rPr>
        <w:t xml:space="preserve"> </w:t>
      </w:r>
      <w:r w:rsidRPr="002F1711">
        <w:rPr>
          <w:b/>
          <w:lang w:val="en-US"/>
        </w:rPr>
        <w:t>Save</w:t>
      </w:r>
      <w:r w:rsidRPr="002F1711">
        <w:rPr>
          <w:b/>
          <w:spacing w:val="8"/>
          <w:lang w:val="en-US"/>
        </w:rPr>
        <w:t xml:space="preserve"> </w:t>
      </w:r>
      <w:r w:rsidRPr="002F1711">
        <w:rPr>
          <w:b/>
          <w:lang w:val="en-US"/>
        </w:rPr>
        <w:t>As</w:t>
      </w:r>
      <w:r w:rsidRPr="002F1711">
        <w:rPr>
          <w:b/>
          <w:spacing w:val="10"/>
          <w:lang w:val="en-US"/>
        </w:rPr>
        <w:t xml:space="preserve"> </w:t>
      </w:r>
      <w:r w:rsidRPr="002F1711">
        <w:rPr>
          <w:lang w:val="en-US"/>
        </w:rPr>
        <w:t>menu,</w:t>
      </w:r>
      <w:r w:rsidRPr="002F1711">
        <w:rPr>
          <w:spacing w:val="8"/>
          <w:lang w:val="en-US"/>
        </w:rPr>
        <w:t xml:space="preserve"> </w:t>
      </w:r>
      <w:r w:rsidRPr="002F1711">
        <w:rPr>
          <w:lang w:val="en-US"/>
        </w:rPr>
        <w:t>save</w:t>
      </w:r>
      <w:r w:rsidRPr="002F1711">
        <w:rPr>
          <w:spacing w:val="7"/>
          <w:lang w:val="en-US"/>
        </w:rPr>
        <w:t xml:space="preserve"> </w:t>
      </w:r>
      <w:r w:rsidRPr="002F1711">
        <w:rPr>
          <w:lang w:val="en-US"/>
        </w:rPr>
        <w:t>the</w:t>
      </w:r>
      <w:r w:rsidRPr="002F1711">
        <w:rPr>
          <w:spacing w:val="8"/>
          <w:lang w:val="en-US"/>
        </w:rPr>
        <w:t xml:space="preserve"> </w:t>
      </w:r>
      <w:r w:rsidRPr="002F1711">
        <w:rPr>
          <w:lang w:val="en-US"/>
        </w:rPr>
        <w:t>blank</w:t>
      </w:r>
      <w:r w:rsidRPr="002F1711">
        <w:rPr>
          <w:spacing w:val="6"/>
          <w:lang w:val="en-US"/>
        </w:rPr>
        <w:t xml:space="preserve"> </w:t>
      </w:r>
      <w:r w:rsidRPr="002F1711">
        <w:rPr>
          <w:lang w:val="en-US"/>
        </w:rPr>
        <w:t>area</w:t>
      </w:r>
      <w:r w:rsidRPr="002F1711">
        <w:rPr>
          <w:spacing w:val="-47"/>
          <w:lang w:val="en-US"/>
        </w:rPr>
        <w:t xml:space="preserve"> </w:t>
      </w:r>
      <w:r w:rsidRPr="002F1711">
        <w:rPr>
          <w:lang w:val="en-US"/>
        </w:rPr>
        <w:t>as</w:t>
      </w:r>
      <w:r w:rsidRPr="002F1711">
        <w:rPr>
          <w:spacing w:val="-2"/>
          <w:lang w:val="en-US"/>
        </w:rPr>
        <w:t xml:space="preserve"> </w:t>
      </w:r>
      <w:r w:rsidRPr="002F1711">
        <w:rPr>
          <w:lang w:val="en-US"/>
        </w:rPr>
        <w:t>a file</w:t>
      </w:r>
      <w:r w:rsidRPr="002F1711">
        <w:rPr>
          <w:spacing w:val="2"/>
          <w:lang w:val="en-US"/>
        </w:rPr>
        <w:t xml:space="preserve"> </w:t>
      </w:r>
      <w:r w:rsidRPr="002F1711">
        <w:rPr>
          <w:lang w:val="en-US"/>
        </w:rPr>
        <w:t>with</w:t>
      </w:r>
      <w:r w:rsidRPr="002F1711">
        <w:rPr>
          <w:spacing w:val="-1"/>
          <w:lang w:val="en-US"/>
        </w:rPr>
        <w:t xml:space="preserve"> </w:t>
      </w:r>
      <w:proofErr w:type="gramStart"/>
      <w:r w:rsidRPr="002F1711">
        <w:rPr>
          <w:lang w:val="en-US"/>
        </w:rPr>
        <w:t>the .</w:t>
      </w:r>
      <w:proofErr w:type="spellStart"/>
      <w:r w:rsidRPr="002F1711">
        <w:rPr>
          <w:lang w:val="en-US"/>
        </w:rPr>
        <w:t>bln</w:t>
      </w:r>
      <w:proofErr w:type="spellEnd"/>
      <w:proofErr w:type="gramEnd"/>
      <w:r w:rsidRPr="002F1711">
        <w:rPr>
          <w:spacing w:val="49"/>
          <w:lang w:val="en-US"/>
        </w:rPr>
        <w:t xml:space="preserve"> </w:t>
      </w:r>
      <w:r w:rsidRPr="002F1711">
        <w:rPr>
          <w:lang w:val="en-US"/>
        </w:rPr>
        <w:t>extension</w:t>
      </w:r>
      <w:r w:rsidRPr="002F1711">
        <w:rPr>
          <w:b/>
          <w:lang w:val="en-US"/>
        </w:rPr>
        <w:t>.</w:t>
      </w:r>
    </w:p>
    <w:p w:rsidR="00A93898" w:rsidRPr="002F1711" w:rsidRDefault="00000000">
      <w:pPr>
        <w:pStyle w:val="a3"/>
        <w:spacing w:before="2" w:line="360" w:lineRule="auto"/>
        <w:ind w:left="152" w:firstLine="708"/>
        <w:rPr>
          <w:lang w:val="en-US"/>
        </w:rPr>
      </w:pPr>
      <w:r w:rsidRPr="002F1711">
        <w:rPr>
          <w:lang w:val="en-US"/>
        </w:rPr>
        <w:t>Next,</w:t>
      </w:r>
      <w:r w:rsidRPr="002F1711">
        <w:rPr>
          <w:spacing w:val="21"/>
          <w:lang w:val="en-US"/>
        </w:rPr>
        <w:t xml:space="preserve"> </w:t>
      </w:r>
      <w:r w:rsidRPr="002F1711">
        <w:rPr>
          <w:lang w:val="en-US"/>
        </w:rPr>
        <w:t>we</w:t>
      </w:r>
      <w:r w:rsidRPr="002F1711">
        <w:rPr>
          <w:spacing w:val="22"/>
          <w:lang w:val="en-US"/>
        </w:rPr>
        <w:t xml:space="preserve"> </w:t>
      </w:r>
      <w:r w:rsidRPr="002F1711">
        <w:rPr>
          <w:lang w:val="en-US"/>
        </w:rPr>
        <w:t>need</w:t>
      </w:r>
      <w:r w:rsidRPr="002F1711">
        <w:rPr>
          <w:spacing w:val="20"/>
          <w:lang w:val="en-US"/>
        </w:rPr>
        <w:t xml:space="preserve"> </w:t>
      </w:r>
      <w:r w:rsidRPr="002F1711">
        <w:rPr>
          <w:lang w:val="en-US"/>
        </w:rPr>
        <w:t>to</w:t>
      </w:r>
      <w:r w:rsidRPr="002F1711">
        <w:rPr>
          <w:spacing w:val="20"/>
          <w:lang w:val="en-US"/>
        </w:rPr>
        <w:t xml:space="preserve"> </w:t>
      </w:r>
      <w:r w:rsidRPr="002F1711">
        <w:rPr>
          <w:lang w:val="en-US"/>
        </w:rPr>
        <w:t>build</w:t>
      </w:r>
      <w:r w:rsidRPr="002F1711">
        <w:rPr>
          <w:spacing w:val="20"/>
          <w:lang w:val="en-US"/>
        </w:rPr>
        <w:t xml:space="preserve"> </w:t>
      </w:r>
      <w:r w:rsidRPr="002F1711">
        <w:rPr>
          <w:lang w:val="en-US"/>
        </w:rPr>
        <w:t>a</w:t>
      </w:r>
      <w:r w:rsidRPr="002F1711">
        <w:rPr>
          <w:spacing w:val="22"/>
          <w:lang w:val="en-US"/>
        </w:rPr>
        <w:t xml:space="preserve"> </w:t>
      </w:r>
      <w:r w:rsidRPr="002F1711">
        <w:rPr>
          <w:lang w:val="en-US"/>
        </w:rPr>
        <w:t>new</w:t>
      </w:r>
      <w:r w:rsidRPr="002F1711">
        <w:rPr>
          <w:spacing w:val="19"/>
          <w:lang w:val="en-US"/>
        </w:rPr>
        <w:t xml:space="preserve"> </w:t>
      </w:r>
      <w:r w:rsidRPr="002F1711">
        <w:rPr>
          <w:lang w:val="en-US"/>
        </w:rPr>
        <w:t>interpolated</w:t>
      </w:r>
      <w:r w:rsidRPr="002F1711">
        <w:rPr>
          <w:spacing w:val="21"/>
          <w:lang w:val="en-US"/>
        </w:rPr>
        <w:t xml:space="preserve"> </w:t>
      </w:r>
      <w:r w:rsidRPr="002F1711">
        <w:rPr>
          <w:lang w:val="en-US"/>
        </w:rPr>
        <w:t>grid</w:t>
      </w:r>
      <w:r w:rsidRPr="002F1711">
        <w:rPr>
          <w:spacing w:val="20"/>
          <w:lang w:val="en-US"/>
        </w:rPr>
        <w:t xml:space="preserve"> </w:t>
      </w:r>
      <w:proofErr w:type="gramStart"/>
      <w:r w:rsidRPr="002F1711">
        <w:rPr>
          <w:lang w:val="en-US"/>
        </w:rPr>
        <w:t>taking</w:t>
      </w:r>
      <w:r w:rsidRPr="002F1711">
        <w:rPr>
          <w:spacing w:val="18"/>
          <w:lang w:val="en-US"/>
        </w:rPr>
        <w:t xml:space="preserve"> </w:t>
      </w:r>
      <w:r w:rsidRPr="002F1711">
        <w:rPr>
          <w:lang w:val="en-US"/>
        </w:rPr>
        <w:t>into</w:t>
      </w:r>
      <w:r w:rsidRPr="002F1711">
        <w:rPr>
          <w:spacing w:val="20"/>
          <w:lang w:val="en-US"/>
        </w:rPr>
        <w:t xml:space="preserve"> </w:t>
      </w:r>
      <w:r w:rsidRPr="002F1711">
        <w:rPr>
          <w:lang w:val="en-US"/>
        </w:rPr>
        <w:t>account</w:t>
      </w:r>
      <w:proofErr w:type="gramEnd"/>
      <w:r w:rsidRPr="002F1711">
        <w:rPr>
          <w:spacing w:val="19"/>
          <w:lang w:val="en-US"/>
        </w:rPr>
        <w:t xml:space="preserve"> </w:t>
      </w:r>
      <w:r w:rsidRPr="002F1711">
        <w:rPr>
          <w:lang w:val="en-US"/>
        </w:rPr>
        <w:t>the</w:t>
      </w:r>
      <w:r w:rsidRPr="002F1711">
        <w:rPr>
          <w:spacing w:val="20"/>
          <w:lang w:val="en-US"/>
        </w:rPr>
        <w:t xml:space="preserve"> </w:t>
      </w:r>
      <w:r w:rsidRPr="002F1711">
        <w:rPr>
          <w:lang w:val="en-US"/>
        </w:rPr>
        <w:t>"empty"</w:t>
      </w:r>
      <w:r w:rsidRPr="002F1711">
        <w:rPr>
          <w:spacing w:val="22"/>
          <w:lang w:val="en-US"/>
        </w:rPr>
        <w:t xml:space="preserve"> </w:t>
      </w:r>
      <w:r w:rsidRPr="002F1711">
        <w:rPr>
          <w:lang w:val="en-US"/>
        </w:rPr>
        <w:t>areas.</w:t>
      </w:r>
      <w:r w:rsidRPr="002F1711">
        <w:rPr>
          <w:spacing w:val="22"/>
          <w:lang w:val="en-US"/>
        </w:rPr>
        <w:t xml:space="preserve"> </w:t>
      </w:r>
      <w:r w:rsidRPr="002F1711">
        <w:rPr>
          <w:lang w:val="en-US"/>
        </w:rPr>
        <w:t>To</w:t>
      </w:r>
      <w:r w:rsidRPr="002F1711">
        <w:rPr>
          <w:spacing w:val="20"/>
          <w:lang w:val="en-US"/>
        </w:rPr>
        <w:t xml:space="preserve"> </w:t>
      </w:r>
      <w:r w:rsidRPr="002F1711">
        <w:rPr>
          <w:lang w:val="en-US"/>
        </w:rPr>
        <w:t>do</w:t>
      </w:r>
      <w:r w:rsidRPr="002F1711">
        <w:rPr>
          <w:spacing w:val="20"/>
          <w:lang w:val="en-US"/>
        </w:rPr>
        <w:t xml:space="preserve"> </w:t>
      </w:r>
      <w:r w:rsidRPr="002F1711">
        <w:rPr>
          <w:lang w:val="en-US"/>
        </w:rPr>
        <w:t>this,</w:t>
      </w:r>
      <w:r w:rsidRPr="002F1711">
        <w:rPr>
          <w:spacing w:val="22"/>
          <w:lang w:val="en-US"/>
        </w:rPr>
        <w:t xml:space="preserve"> </w:t>
      </w:r>
      <w:r w:rsidRPr="002F1711">
        <w:rPr>
          <w:lang w:val="en-US"/>
        </w:rPr>
        <w:t>go</w:t>
      </w:r>
      <w:r w:rsidRPr="002F1711">
        <w:rPr>
          <w:spacing w:val="19"/>
          <w:lang w:val="en-US"/>
        </w:rPr>
        <w:t xml:space="preserve"> </w:t>
      </w:r>
      <w:r w:rsidRPr="002F1711">
        <w:rPr>
          <w:lang w:val="en-US"/>
        </w:rPr>
        <w:t>to</w:t>
      </w:r>
      <w:r w:rsidRPr="002F1711">
        <w:rPr>
          <w:spacing w:val="20"/>
          <w:lang w:val="en-US"/>
        </w:rPr>
        <w:t xml:space="preserve"> </w:t>
      </w:r>
      <w:r w:rsidRPr="002F1711">
        <w:rPr>
          <w:lang w:val="en-US"/>
        </w:rPr>
        <w:t>the</w:t>
      </w:r>
      <w:r w:rsidRPr="002F1711">
        <w:rPr>
          <w:spacing w:val="-47"/>
          <w:lang w:val="en-US"/>
        </w:rPr>
        <w:t xml:space="preserve"> </w:t>
      </w:r>
      <w:r w:rsidRPr="002F1711">
        <w:rPr>
          <w:lang w:val="en-US"/>
        </w:rPr>
        <w:t>menu</w:t>
      </w:r>
      <w:r w:rsidRPr="002F1711">
        <w:rPr>
          <w:spacing w:val="1"/>
          <w:lang w:val="en-US"/>
        </w:rPr>
        <w:t xml:space="preserve"> </w:t>
      </w:r>
      <w:r w:rsidRPr="002F1711">
        <w:rPr>
          <w:b/>
          <w:lang w:val="en-US"/>
        </w:rPr>
        <w:t>Grid&gt;</w:t>
      </w:r>
      <w:r w:rsidRPr="002F1711">
        <w:rPr>
          <w:b/>
          <w:spacing w:val="-1"/>
          <w:lang w:val="en-US"/>
        </w:rPr>
        <w:t xml:space="preserve"> </w:t>
      </w:r>
      <w:r w:rsidRPr="002F1711">
        <w:rPr>
          <w:b/>
          <w:lang w:val="en-US"/>
        </w:rPr>
        <w:t>Blank</w:t>
      </w:r>
      <w:r w:rsidRPr="002F1711">
        <w:rPr>
          <w:lang w:val="en-US"/>
        </w:rPr>
        <w:t>. The result</w:t>
      </w:r>
      <w:r w:rsidRPr="002F1711">
        <w:rPr>
          <w:spacing w:val="-1"/>
          <w:lang w:val="en-US"/>
        </w:rPr>
        <w:t xml:space="preserve"> </w:t>
      </w:r>
      <w:r w:rsidRPr="002F1711">
        <w:rPr>
          <w:lang w:val="en-US"/>
        </w:rPr>
        <w:t>is</w:t>
      </w:r>
      <w:r w:rsidRPr="002F1711">
        <w:rPr>
          <w:spacing w:val="-1"/>
          <w:lang w:val="en-US"/>
        </w:rPr>
        <w:t xml:space="preserve"> </w:t>
      </w:r>
      <w:r w:rsidRPr="002F1711">
        <w:rPr>
          <w:lang w:val="en-US"/>
        </w:rPr>
        <w:t>shown</w:t>
      </w:r>
      <w:r w:rsidRPr="002F1711">
        <w:rPr>
          <w:spacing w:val="-1"/>
          <w:lang w:val="en-US"/>
        </w:rPr>
        <w:t xml:space="preserve"> </w:t>
      </w:r>
      <w:r w:rsidRPr="002F1711">
        <w:rPr>
          <w:lang w:val="en-US"/>
        </w:rPr>
        <w:t>in</w:t>
      </w:r>
      <w:r w:rsidRPr="002F1711">
        <w:rPr>
          <w:spacing w:val="-2"/>
          <w:lang w:val="en-US"/>
        </w:rPr>
        <w:t xml:space="preserve"> </w:t>
      </w:r>
      <w:r w:rsidRPr="002F1711">
        <w:rPr>
          <w:lang w:val="en-US"/>
        </w:rPr>
        <w:t>Figure 3.</w:t>
      </w:r>
    </w:p>
    <w:p w:rsidR="00A93898" w:rsidRPr="002F1711" w:rsidRDefault="00000000">
      <w:pPr>
        <w:pStyle w:val="a3"/>
        <w:spacing w:before="5"/>
        <w:rPr>
          <w:sz w:val="18"/>
          <w:lang w:val="en-US"/>
        </w:rPr>
      </w:pPr>
      <w:r>
        <w:rPr>
          <w:noProof/>
        </w:rPr>
        <w:drawing>
          <wp:anchor distT="0" distB="0" distL="0" distR="0" simplePos="0" relativeHeight="65" behindDoc="0" locked="0" layoutInCell="1" allowOverlap="1">
            <wp:simplePos x="0" y="0"/>
            <wp:positionH relativeFrom="page">
              <wp:posOffset>1776729</wp:posOffset>
            </wp:positionH>
            <wp:positionV relativeFrom="paragraph">
              <wp:posOffset>149848</wp:posOffset>
            </wp:positionV>
            <wp:extent cx="4452269" cy="3468624"/>
            <wp:effectExtent l="0" t="0" r="0" b="0"/>
            <wp:wrapTopAndBottom/>
            <wp:docPr id="7" name="image6.jpeg" descr="Просмотр бланкованных изо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452269" cy="3468624"/>
                    </a:xfrm>
                    <a:prstGeom prst="rect">
                      <a:avLst/>
                    </a:prstGeom>
                  </pic:spPr>
                </pic:pic>
              </a:graphicData>
            </a:graphic>
          </wp:anchor>
        </w:drawing>
      </w:r>
    </w:p>
    <w:p w:rsidR="00A93898" w:rsidRPr="002F1711" w:rsidRDefault="00000000">
      <w:pPr>
        <w:pStyle w:val="a3"/>
        <w:ind w:left="861"/>
        <w:rPr>
          <w:lang w:val="en-US"/>
        </w:rPr>
      </w:pPr>
      <w:r w:rsidRPr="002F1711">
        <w:rPr>
          <w:lang w:val="en-US"/>
        </w:rPr>
        <w:t>Figure</w:t>
      </w:r>
      <w:r w:rsidRPr="002F1711">
        <w:rPr>
          <w:spacing w:val="-2"/>
          <w:lang w:val="en-US"/>
        </w:rPr>
        <w:t xml:space="preserve"> </w:t>
      </w:r>
      <w:r w:rsidRPr="002F1711">
        <w:rPr>
          <w:lang w:val="en-US"/>
        </w:rPr>
        <w:t>3.</w:t>
      </w:r>
      <w:r w:rsidRPr="002F1711">
        <w:rPr>
          <w:spacing w:val="-1"/>
          <w:lang w:val="en-US"/>
        </w:rPr>
        <w:t xml:space="preserve"> </w:t>
      </w:r>
      <w:r w:rsidRPr="002F1711">
        <w:rPr>
          <w:lang w:val="en-US"/>
        </w:rPr>
        <w:t>Structural map of</w:t>
      </w:r>
      <w:r w:rsidRPr="002F1711">
        <w:rPr>
          <w:spacing w:val="-4"/>
          <w:lang w:val="en-US"/>
        </w:rPr>
        <w:t xml:space="preserve"> </w:t>
      </w:r>
      <w:r w:rsidRPr="002F1711">
        <w:rPr>
          <w:lang w:val="en-US"/>
        </w:rPr>
        <w:t>the</w:t>
      </w:r>
      <w:r w:rsidRPr="002F1711">
        <w:rPr>
          <w:spacing w:val="-1"/>
          <w:lang w:val="en-US"/>
        </w:rPr>
        <w:t xml:space="preserve"> </w:t>
      </w:r>
      <w:r w:rsidRPr="002F1711">
        <w:rPr>
          <w:lang w:val="en-US"/>
        </w:rPr>
        <w:t>roof</w:t>
      </w:r>
      <w:r w:rsidRPr="002F1711">
        <w:rPr>
          <w:spacing w:val="-4"/>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AC</w:t>
      </w:r>
      <w:r w:rsidRPr="002F1711">
        <w:rPr>
          <w:spacing w:val="-2"/>
          <w:lang w:val="en-US"/>
        </w:rPr>
        <w:t xml:space="preserve"> </w:t>
      </w:r>
      <w:r w:rsidRPr="002F1711">
        <w:rPr>
          <w:lang w:val="en-US"/>
        </w:rPr>
        <w:t>4</w:t>
      </w:r>
      <w:r w:rsidRPr="002F1711">
        <w:rPr>
          <w:spacing w:val="-1"/>
          <w:lang w:val="en-US"/>
        </w:rPr>
        <w:t xml:space="preserve"> </w:t>
      </w:r>
      <w:r w:rsidRPr="002F1711">
        <w:rPr>
          <w:lang w:val="en-US"/>
        </w:rPr>
        <w:t>collector</w:t>
      </w:r>
    </w:p>
    <w:p w:rsidR="00A93898" w:rsidRPr="002F1711" w:rsidRDefault="00A93898">
      <w:pPr>
        <w:pStyle w:val="a3"/>
        <w:rPr>
          <w:sz w:val="22"/>
          <w:lang w:val="en-US"/>
        </w:rPr>
      </w:pPr>
    </w:p>
    <w:p w:rsidR="00A93898" w:rsidRPr="002F1711" w:rsidRDefault="00A93898">
      <w:pPr>
        <w:pStyle w:val="a3"/>
        <w:spacing w:before="4"/>
        <w:rPr>
          <w:sz w:val="17"/>
          <w:lang w:val="en-US"/>
        </w:rPr>
      </w:pPr>
    </w:p>
    <w:p w:rsidR="00A93898" w:rsidRPr="002F1711" w:rsidRDefault="00000000">
      <w:pPr>
        <w:pStyle w:val="a3"/>
        <w:spacing w:before="1" w:line="357" w:lineRule="auto"/>
        <w:ind w:left="152" w:right="144" w:firstLine="708"/>
        <w:rPr>
          <w:lang w:val="en-US"/>
        </w:rPr>
      </w:pPr>
      <w:r w:rsidRPr="002F1711">
        <w:rPr>
          <w:lang w:val="en-US"/>
        </w:rPr>
        <w:t xml:space="preserve">We build a shaded relief map - menu </w:t>
      </w:r>
      <w:r w:rsidRPr="002F1711">
        <w:rPr>
          <w:b/>
          <w:lang w:val="en-US"/>
        </w:rPr>
        <w:t>Map&gt; New&gt; Shaded Relief Map</w:t>
      </w:r>
      <w:r w:rsidRPr="002F1711">
        <w:rPr>
          <w:lang w:val="en-US"/>
        </w:rPr>
        <w:t>. As a result, we obtain a structural map</w:t>
      </w:r>
      <w:r w:rsidRPr="002F1711">
        <w:rPr>
          <w:spacing w:val="-47"/>
          <w:lang w:val="en-US"/>
        </w:rPr>
        <w:t xml:space="preserve"> </w:t>
      </w:r>
      <w:r w:rsidRPr="002F1711">
        <w:rPr>
          <w:lang w:val="en-US"/>
        </w:rPr>
        <w:t>of</w:t>
      </w:r>
      <w:r w:rsidRPr="002F1711">
        <w:rPr>
          <w:spacing w:val="-3"/>
          <w:lang w:val="en-US"/>
        </w:rPr>
        <w:t xml:space="preserve"> </w:t>
      </w:r>
      <w:r w:rsidRPr="002F1711">
        <w:rPr>
          <w:lang w:val="en-US"/>
        </w:rPr>
        <w:t>the reservoir surface presented</w:t>
      </w:r>
      <w:r w:rsidRPr="002F1711">
        <w:rPr>
          <w:spacing w:val="1"/>
          <w:lang w:val="en-US"/>
        </w:rPr>
        <w:t xml:space="preserve"> </w:t>
      </w:r>
      <w:r w:rsidRPr="002F1711">
        <w:rPr>
          <w:lang w:val="en-US"/>
        </w:rPr>
        <w:t>in</w:t>
      </w:r>
      <w:r w:rsidRPr="002F1711">
        <w:rPr>
          <w:spacing w:val="-2"/>
          <w:lang w:val="en-US"/>
        </w:rPr>
        <w:t xml:space="preserve"> </w:t>
      </w:r>
      <w:r w:rsidRPr="002F1711">
        <w:rPr>
          <w:lang w:val="en-US"/>
        </w:rPr>
        <w:t>Figure 4</w:t>
      </w:r>
    </w:p>
    <w:p w:rsidR="00A93898" w:rsidRPr="002F1711" w:rsidRDefault="00000000">
      <w:pPr>
        <w:pStyle w:val="a3"/>
        <w:spacing w:before="8"/>
        <w:rPr>
          <w:sz w:val="18"/>
          <w:lang w:val="en-US"/>
        </w:rPr>
      </w:pPr>
      <w:r>
        <w:rPr>
          <w:noProof/>
        </w:rPr>
        <w:drawing>
          <wp:anchor distT="0" distB="0" distL="0" distR="0" simplePos="0" relativeHeight="66" behindDoc="0" locked="0" layoutInCell="1" allowOverlap="1">
            <wp:simplePos x="0" y="0"/>
            <wp:positionH relativeFrom="page">
              <wp:posOffset>1747520</wp:posOffset>
            </wp:positionH>
            <wp:positionV relativeFrom="paragraph">
              <wp:posOffset>151753</wp:posOffset>
            </wp:positionV>
            <wp:extent cx="4520347" cy="3340608"/>
            <wp:effectExtent l="0" t="0" r="0" b="0"/>
            <wp:wrapTopAndBottom/>
            <wp:docPr id="9" name="image7.jpeg" descr="Создать карту с отмывкой Su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4520347" cy="3340608"/>
                    </a:xfrm>
                    <a:prstGeom prst="rect">
                      <a:avLst/>
                    </a:prstGeom>
                  </pic:spPr>
                </pic:pic>
              </a:graphicData>
            </a:graphic>
          </wp:anchor>
        </w:drawing>
      </w:r>
    </w:p>
    <w:p w:rsidR="00A93898" w:rsidRPr="002F1711" w:rsidRDefault="00000000">
      <w:pPr>
        <w:pStyle w:val="a3"/>
        <w:ind w:left="861"/>
        <w:rPr>
          <w:lang w:val="en-US"/>
        </w:rPr>
      </w:pPr>
      <w:r w:rsidRPr="002F1711">
        <w:rPr>
          <w:lang w:val="en-US"/>
        </w:rPr>
        <w:t>Figure</w:t>
      </w:r>
      <w:r w:rsidRPr="002F1711">
        <w:rPr>
          <w:spacing w:val="-2"/>
          <w:lang w:val="en-US"/>
        </w:rPr>
        <w:t xml:space="preserve"> </w:t>
      </w:r>
      <w:r w:rsidRPr="002F1711">
        <w:rPr>
          <w:lang w:val="en-US"/>
        </w:rPr>
        <w:t>4.</w:t>
      </w:r>
      <w:r w:rsidRPr="002F1711">
        <w:rPr>
          <w:spacing w:val="-1"/>
          <w:lang w:val="en-US"/>
        </w:rPr>
        <w:t xml:space="preserve"> </w:t>
      </w:r>
      <w:r w:rsidRPr="002F1711">
        <w:rPr>
          <w:lang w:val="en-US"/>
        </w:rPr>
        <w:t>Structural map of</w:t>
      </w:r>
      <w:r w:rsidRPr="002F1711">
        <w:rPr>
          <w:spacing w:val="-4"/>
          <w:lang w:val="en-US"/>
        </w:rPr>
        <w:t xml:space="preserve"> </w:t>
      </w:r>
      <w:r w:rsidRPr="002F1711">
        <w:rPr>
          <w:lang w:val="en-US"/>
        </w:rPr>
        <w:t>the</w:t>
      </w:r>
      <w:r w:rsidRPr="002F1711">
        <w:rPr>
          <w:spacing w:val="-1"/>
          <w:lang w:val="en-US"/>
        </w:rPr>
        <w:t xml:space="preserve"> </w:t>
      </w:r>
      <w:r w:rsidRPr="002F1711">
        <w:rPr>
          <w:lang w:val="en-US"/>
        </w:rPr>
        <w:t>roof</w:t>
      </w:r>
      <w:r w:rsidRPr="002F1711">
        <w:rPr>
          <w:spacing w:val="-4"/>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AC</w:t>
      </w:r>
      <w:r w:rsidRPr="002F1711">
        <w:rPr>
          <w:spacing w:val="-2"/>
          <w:lang w:val="en-US"/>
        </w:rPr>
        <w:t xml:space="preserve"> </w:t>
      </w:r>
      <w:r w:rsidRPr="002F1711">
        <w:rPr>
          <w:lang w:val="en-US"/>
        </w:rPr>
        <w:t>4</w:t>
      </w:r>
      <w:r w:rsidRPr="002F1711">
        <w:rPr>
          <w:spacing w:val="-1"/>
          <w:lang w:val="en-US"/>
        </w:rPr>
        <w:t xml:space="preserve"> </w:t>
      </w:r>
      <w:r w:rsidRPr="002F1711">
        <w:rPr>
          <w:lang w:val="en-US"/>
        </w:rPr>
        <w:t>collector</w:t>
      </w:r>
    </w:p>
    <w:p w:rsidR="00A93898" w:rsidRPr="002F1711" w:rsidRDefault="00A93898">
      <w:pPr>
        <w:rPr>
          <w:lang w:val="en-US"/>
        </w:rPr>
        <w:sectPr w:rsidR="00A93898" w:rsidRPr="002F1711">
          <w:pgSz w:w="11910" w:h="16840"/>
          <w:pgMar w:top="1040" w:right="980" w:bottom="1240" w:left="980" w:header="0" w:footer="1005" w:gutter="0"/>
          <w:cols w:space="720"/>
        </w:sectPr>
      </w:pPr>
    </w:p>
    <w:p w:rsidR="00A93898" w:rsidRPr="002F1711" w:rsidRDefault="00000000">
      <w:pPr>
        <w:pStyle w:val="a3"/>
        <w:spacing w:before="67" w:line="360" w:lineRule="auto"/>
        <w:ind w:left="152" w:right="147" w:firstLine="708"/>
        <w:jc w:val="both"/>
        <w:rPr>
          <w:lang w:val="en-US"/>
        </w:rPr>
      </w:pPr>
      <w:r w:rsidRPr="002F1711">
        <w:rPr>
          <w:lang w:val="en-US"/>
        </w:rPr>
        <w:lastRenderedPageBreak/>
        <w:t>We see another drawback of the map - blank areas are filled with black. Now we are going to correct this</w:t>
      </w:r>
      <w:r w:rsidRPr="002F1711">
        <w:rPr>
          <w:spacing w:val="1"/>
          <w:lang w:val="en-US"/>
        </w:rPr>
        <w:t xml:space="preserve"> </w:t>
      </w:r>
      <w:r w:rsidRPr="002F1711">
        <w:rPr>
          <w:lang w:val="en-US"/>
        </w:rPr>
        <w:t xml:space="preserve">drawback. In the Object Manager, we get to the shaded relief map, on the </w:t>
      </w:r>
      <w:r w:rsidRPr="002F1711">
        <w:rPr>
          <w:b/>
          <w:lang w:val="en-US"/>
        </w:rPr>
        <w:t xml:space="preserve">General </w:t>
      </w:r>
      <w:r w:rsidRPr="002F1711">
        <w:rPr>
          <w:lang w:val="en-US"/>
        </w:rPr>
        <w:t xml:space="preserve">tab go to the </w:t>
      </w:r>
      <w:r w:rsidRPr="002F1711">
        <w:rPr>
          <w:b/>
          <w:lang w:val="en-US"/>
        </w:rPr>
        <w:t xml:space="preserve">Missing Data </w:t>
      </w:r>
      <w:r w:rsidRPr="002F1711">
        <w:rPr>
          <w:lang w:val="en-US"/>
        </w:rPr>
        <w:t>section</w:t>
      </w:r>
      <w:r w:rsidRPr="002F1711">
        <w:rPr>
          <w:spacing w:val="1"/>
          <w:lang w:val="en-US"/>
        </w:rPr>
        <w:t xml:space="preserve"> </w:t>
      </w:r>
      <w:r w:rsidRPr="002F1711">
        <w:rPr>
          <w:lang w:val="en-US"/>
        </w:rPr>
        <w:t>and select a fill color for areas with missing data in white. Now we will raise the isoline layer above the shaded relief</w:t>
      </w:r>
      <w:r w:rsidRPr="002F1711">
        <w:rPr>
          <w:spacing w:val="1"/>
          <w:lang w:val="en-US"/>
        </w:rPr>
        <w:t xml:space="preserve"> </w:t>
      </w:r>
      <w:r w:rsidRPr="002F1711">
        <w:rPr>
          <w:lang w:val="en-US"/>
        </w:rPr>
        <w:t>map layer</w:t>
      </w:r>
      <w:r w:rsidRPr="002F1711">
        <w:rPr>
          <w:spacing w:val="1"/>
          <w:lang w:val="en-US"/>
        </w:rPr>
        <w:t xml:space="preserve"> </w:t>
      </w:r>
      <w:r w:rsidRPr="002F1711">
        <w:rPr>
          <w:lang w:val="en-US"/>
        </w:rPr>
        <w:t>and</w:t>
      </w:r>
      <w:r w:rsidRPr="002F1711">
        <w:rPr>
          <w:spacing w:val="1"/>
          <w:lang w:val="en-US"/>
        </w:rPr>
        <w:t xml:space="preserve"> </w:t>
      </w:r>
      <w:r w:rsidRPr="002F1711">
        <w:rPr>
          <w:lang w:val="en-US"/>
        </w:rPr>
        <w:t>set</w:t>
      </w:r>
      <w:r w:rsidRPr="002F1711">
        <w:rPr>
          <w:spacing w:val="-1"/>
          <w:lang w:val="en-US"/>
        </w:rPr>
        <w:t xml:space="preserve"> </w:t>
      </w:r>
      <w:r w:rsidRPr="002F1711">
        <w:rPr>
          <w:lang w:val="en-US"/>
        </w:rPr>
        <w:t>the</w:t>
      </w:r>
      <w:r w:rsidRPr="002F1711">
        <w:rPr>
          <w:spacing w:val="2"/>
          <w:lang w:val="en-US"/>
        </w:rPr>
        <w:t xml:space="preserve"> </w:t>
      </w:r>
      <w:r w:rsidRPr="002F1711">
        <w:rPr>
          <w:b/>
          <w:lang w:val="en-US"/>
        </w:rPr>
        <w:t>Fill</w:t>
      </w:r>
      <w:r w:rsidRPr="002F1711">
        <w:rPr>
          <w:b/>
          <w:spacing w:val="-1"/>
          <w:lang w:val="en-US"/>
        </w:rPr>
        <w:t xml:space="preserve"> </w:t>
      </w:r>
      <w:r w:rsidRPr="002F1711">
        <w:rPr>
          <w:b/>
          <w:lang w:val="en-US"/>
        </w:rPr>
        <w:t>Contours</w:t>
      </w:r>
      <w:r w:rsidRPr="002F1711">
        <w:rPr>
          <w:b/>
          <w:spacing w:val="-1"/>
          <w:lang w:val="en-US"/>
        </w:rPr>
        <w:t xml:space="preserve"> </w:t>
      </w:r>
      <w:r w:rsidRPr="002F1711">
        <w:rPr>
          <w:b/>
          <w:lang w:val="en-US"/>
        </w:rPr>
        <w:t>option</w:t>
      </w:r>
      <w:r w:rsidRPr="002F1711">
        <w:rPr>
          <w:b/>
          <w:spacing w:val="-2"/>
          <w:lang w:val="en-US"/>
        </w:rPr>
        <w:t xml:space="preserve"> </w:t>
      </w:r>
      <w:r w:rsidRPr="002F1711">
        <w:rPr>
          <w:b/>
          <w:lang w:val="en-US"/>
        </w:rPr>
        <w:t>in</w:t>
      </w:r>
      <w:r w:rsidRPr="002F1711">
        <w:rPr>
          <w:b/>
          <w:spacing w:val="-1"/>
          <w:lang w:val="en-US"/>
        </w:rPr>
        <w:t xml:space="preserve"> </w:t>
      </w:r>
      <w:r w:rsidRPr="002F1711">
        <w:rPr>
          <w:b/>
          <w:lang w:val="en-US"/>
        </w:rPr>
        <w:t>the Property</w:t>
      </w:r>
      <w:r w:rsidRPr="002F1711">
        <w:rPr>
          <w:b/>
          <w:spacing w:val="-2"/>
          <w:lang w:val="en-US"/>
        </w:rPr>
        <w:t xml:space="preserve"> </w:t>
      </w:r>
      <w:r w:rsidRPr="002F1711">
        <w:rPr>
          <w:b/>
          <w:lang w:val="en-US"/>
        </w:rPr>
        <w:t>Manager layer (</w:t>
      </w:r>
      <w:r w:rsidRPr="002F1711">
        <w:rPr>
          <w:lang w:val="en-US"/>
        </w:rPr>
        <w:t>Figure 5).</w:t>
      </w:r>
    </w:p>
    <w:p w:rsidR="00A93898" w:rsidRPr="002F1711" w:rsidRDefault="00000000">
      <w:pPr>
        <w:pStyle w:val="a3"/>
        <w:spacing w:before="7"/>
        <w:rPr>
          <w:sz w:val="18"/>
          <w:lang w:val="en-US"/>
        </w:rPr>
      </w:pPr>
      <w:r>
        <w:rPr>
          <w:noProof/>
        </w:rPr>
        <w:drawing>
          <wp:anchor distT="0" distB="0" distL="0" distR="0" simplePos="0" relativeHeight="68" behindDoc="0" locked="0" layoutInCell="1" allowOverlap="1">
            <wp:simplePos x="0" y="0"/>
            <wp:positionH relativeFrom="page">
              <wp:posOffset>1748154</wp:posOffset>
            </wp:positionH>
            <wp:positionV relativeFrom="paragraph">
              <wp:posOffset>151118</wp:posOffset>
            </wp:positionV>
            <wp:extent cx="4518242" cy="3383279"/>
            <wp:effectExtent l="0" t="0" r="0" b="0"/>
            <wp:wrapTopAndBottom/>
            <wp:docPr id="11" name="image8.jpeg" descr="Совмещений отмывки и изо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4518242" cy="3383279"/>
                    </a:xfrm>
                    <a:prstGeom prst="rect">
                      <a:avLst/>
                    </a:prstGeom>
                  </pic:spPr>
                </pic:pic>
              </a:graphicData>
            </a:graphic>
          </wp:anchor>
        </w:drawing>
      </w:r>
    </w:p>
    <w:p w:rsidR="00A93898" w:rsidRPr="002F1711" w:rsidRDefault="00000000">
      <w:pPr>
        <w:pStyle w:val="a3"/>
        <w:ind w:left="861"/>
        <w:rPr>
          <w:lang w:val="en-US"/>
        </w:rPr>
      </w:pPr>
      <w:r w:rsidRPr="002F1711">
        <w:rPr>
          <w:lang w:val="en-US"/>
        </w:rPr>
        <w:t>Figure</w:t>
      </w:r>
      <w:r w:rsidRPr="002F1711">
        <w:rPr>
          <w:spacing w:val="-2"/>
          <w:lang w:val="en-US"/>
        </w:rPr>
        <w:t xml:space="preserve"> </w:t>
      </w:r>
      <w:r w:rsidRPr="002F1711">
        <w:rPr>
          <w:lang w:val="en-US"/>
        </w:rPr>
        <w:t>5.</w:t>
      </w:r>
      <w:r w:rsidRPr="002F1711">
        <w:rPr>
          <w:spacing w:val="-1"/>
          <w:lang w:val="en-US"/>
        </w:rPr>
        <w:t xml:space="preserve"> </w:t>
      </w:r>
      <w:r w:rsidRPr="002F1711">
        <w:rPr>
          <w:lang w:val="en-US"/>
        </w:rPr>
        <w:t>The structural</w:t>
      </w:r>
      <w:r w:rsidRPr="002F1711">
        <w:rPr>
          <w:spacing w:val="1"/>
          <w:lang w:val="en-US"/>
        </w:rPr>
        <w:t xml:space="preserve"> </w:t>
      </w:r>
      <w:r w:rsidRPr="002F1711">
        <w:rPr>
          <w:lang w:val="en-US"/>
        </w:rPr>
        <w:t>map</w:t>
      </w:r>
      <w:r w:rsidRPr="002F1711">
        <w:rPr>
          <w:spacing w:val="-1"/>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2"/>
          <w:lang w:val="en-US"/>
        </w:rPr>
        <w:t xml:space="preserve"> </w:t>
      </w:r>
      <w:r w:rsidRPr="002F1711">
        <w:rPr>
          <w:lang w:val="en-US"/>
        </w:rPr>
        <w:t>roof</w:t>
      </w:r>
      <w:r w:rsidRPr="002F1711">
        <w:rPr>
          <w:spacing w:val="-3"/>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AC</w:t>
      </w:r>
      <w:r w:rsidRPr="002F1711">
        <w:rPr>
          <w:spacing w:val="-2"/>
          <w:lang w:val="en-US"/>
        </w:rPr>
        <w:t xml:space="preserve"> </w:t>
      </w:r>
      <w:r w:rsidRPr="002F1711">
        <w:rPr>
          <w:lang w:val="en-US"/>
        </w:rPr>
        <w:t>4</w:t>
      </w:r>
      <w:r w:rsidRPr="002F1711">
        <w:rPr>
          <w:spacing w:val="-1"/>
          <w:lang w:val="en-US"/>
        </w:rPr>
        <w:t xml:space="preserve"> </w:t>
      </w:r>
      <w:r w:rsidRPr="002F1711">
        <w:rPr>
          <w:lang w:val="en-US"/>
        </w:rPr>
        <w:t>collector</w:t>
      </w:r>
    </w:p>
    <w:p w:rsidR="00A93898" w:rsidRPr="002F1711" w:rsidRDefault="00A93898">
      <w:pPr>
        <w:pStyle w:val="a3"/>
        <w:rPr>
          <w:sz w:val="22"/>
          <w:lang w:val="en-US"/>
        </w:rPr>
      </w:pPr>
    </w:p>
    <w:p w:rsidR="00A93898" w:rsidRPr="002F1711" w:rsidRDefault="00A93898">
      <w:pPr>
        <w:pStyle w:val="a3"/>
        <w:spacing w:before="2"/>
        <w:rPr>
          <w:sz w:val="17"/>
          <w:lang w:val="en-US"/>
        </w:rPr>
      </w:pPr>
    </w:p>
    <w:p w:rsidR="00A93898" w:rsidRPr="002F1711" w:rsidRDefault="00000000">
      <w:pPr>
        <w:pStyle w:val="a3"/>
        <w:spacing w:line="360" w:lineRule="auto"/>
        <w:ind w:left="152" w:right="152" w:firstLine="708"/>
        <w:jc w:val="both"/>
        <w:rPr>
          <w:lang w:val="en-US"/>
        </w:rPr>
      </w:pPr>
      <w:r w:rsidRPr="002F1711">
        <w:rPr>
          <w:lang w:val="en-US"/>
        </w:rPr>
        <w:t xml:space="preserve">The next step is to give our map a more attractive color look. To do this, on the contour layer on the </w:t>
      </w:r>
      <w:r w:rsidRPr="002F1711">
        <w:rPr>
          <w:b/>
          <w:lang w:val="en-US"/>
        </w:rPr>
        <w:t xml:space="preserve">Levels </w:t>
      </w:r>
      <w:r w:rsidRPr="002F1711">
        <w:rPr>
          <w:lang w:val="en-US"/>
        </w:rPr>
        <w:t>tab</w:t>
      </w:r>
      <w:r w:rsidRPr="002F1711">
        <w:rPr>
          <w:spacing w:val="1"/>
          <w:lang w:val="en-US"/>
        </w:rPr>
        <w:t xml:space="preserve"> </w:t>
      </w:r>
      <w:r w:rsidRPr="002F1711">
        <w:rPr>
          <w:lang w:val="en-US"/>
        </w:rPr>
        <w:t xml:space="preserve">select the appropriate color palette </w:t>
      </w:r>
      <w:r w:rsidRPr="002F1711">
        <w:rPr>
          <w:b/>
          <w:lang w:val="en-US"/>
        </w:rPr>
        <w:t xml:space="preserve">- </w:t>
      </w:r>
      <w:r w:rsidRPr="002F1711">
        <w:rPr>
          <w:lang w:val="en-US"/>
        </w:rPr>
        <w:t xml:space="preserve">for example, </w:t>
      </w:r>
      <w:r w:rsidRPr="002F1711">
        <w:rPr>
          <w:b/>
          <w:lang w:val="en-US"/>
        </w:rPr>
        <w:t>Terrain</w:t>
      </w:r>
      <w:r w:rsidRPr="002F1711">
        <w:rPr>
          <w:lang w:val="en-US"/>
        </w:rPr>
        <w:t>. We draw signatures of isolines. To do this, in the Object</w:t>
      </w:r>
      <w:r w:rsidRPr="002F1711">
        <w:rPr>
          <w:spacing w:val="1"/>
          <w:lang w:val="en-US"/>
        </w:rPr>
        <w:t xml:space="preserve"> </w:t>
      </w:r>
      <w:r w:rsidRPr="002F1711">
        <w:rPr>
          <w:lang w:val="en-US"/>
        </w:rPr>
        <w:t xml:space="preserve">Manager we set on the contour layer select the </w:t>
      </w:r>
      <w:r w:rsidRPr="002F1711">
        <w:rPr>
          <w:b/>
          <w:lang w:val="en-US"/>
        </w:rPr>
        <w:t xml:space="preserve">Levels </w:t>
      </w:r>
      <w:r w:rsidRPr="002F1711">
        <w:rPr>
          <w:lang w:val="en-US"/>
        </w:rPr>
        <w:t>tab of the layer’s properties (</w:t>
      </w:r>
      <w:r w:rsidRPr="002F1711">
        <w:rPr>
          <w:b/>
          <w:lang w:val="en-US"/>
        </w:rPr>
        <w:t>Property Manager</w:t>
      </w:r>
      <w:r w:rsidRPr="002F1711">
        <w:rPr>
          <w:lang w:val="en-US"/>
        </w:rPr>
        <w:t>) and set the</w:t>
      </w:r>
      <w:r w:rsidRPr="002F1711">
        <w:rPr>
          <w:spacing w:val="1"/>
          <w:lang w:val="en-US"/>
        </w:rPr>
        <w:t xml:space="preserve"> </w:t>
      </w:r>
      <w:r w:rsidRPr="002F1711">
        <w:rPr>
          <w:b/>
          <w:lang w:val="en-US"/>
        </w:rPr>
        <w:t xml:space="preserve">Level methods </w:t>
      </w:r>
      <w:r w:rsidRPr="002F1711">
        <w:rPr>
          <w:lang w:val="en-US"/>
        </w:rPr>
        <w:t xml:space="preserve">option to </w:t>
      </w:r>
      <w:r w:rsidRPr="002F1711">
        <w:rPr>
          <w:b/>
          <w:lang w:val="en-US"/>
        </w:rPr>
        <w:t>Advanced</w:t>
      </w:r>
      <w:r w:rsidRPr="002F1711">
        <w:rPr>
          <w:lang w:val="en-US"/>
        </w:rPr>
        <w:t>. In the final version, the structural map for the roof of the AC 4 formation is shown</w:t>
      </w:r>
      <w:r w:rsidRPr="002F1711">
        <w:rPr>
          <w:spacing w:val="-47"/>
          <w:lang w:val="en-US"/>
        </w:rPr>
        <w:t xml:space="preserve"> </w:t>
      </w:r>
      <w:r w:rsidRPr="002F1711">
        <w:rPr>
          <w:lang w:val="en-US"/>
        </w:rPr>
        <w:t>in</w:t>
      </w:r>
      <w:r w:rsidRPr="002F1711">
        <w:rPr>
          <w:spacing w:val="-3"/>
          <w:lang w:val="en-US"/>
        </w:rPr>
        <w:t xml:space="preserve"> </w:t>
      </w:r>
      <w:r w:rsidRPr="002F1711">
        <w:rPr>
          <w:lang w:val="en-US"/>
        </w:rPr>
        <w:t>Figure 6.</w:t>
      </w:r>
    </w:p>
    <w:p w:rsidR="00A93898" w:rsidRPr="002F1711" w:rsidRDefault="00A93898">
      <w:pPr>
        <w:spacing w:line="360" w:lineRule="auto"/>
        <w:jc w:val="both"/>
        <w:rPr>
          <w:lang w:val="en-US"/>
        </w:rPr>
        <w:sectPr w:rsidR="00A93898" w:rsidRPr="002F1711">
          <w:pgSz w:w="11910" w:h="16840"/>
          <w:pgMar w:top="1040" w:right="980" w:bottom="1240" w:left="980" w:header="0" w:footer="1005" w:gutter="0"/>
          <w:cols w:space="720"/>
        </w:sectPr>
      </w:pPr>
    </w:p>
    <w:p w:rsidR="00A93898" w:rsidRDefault="00000000">
      <w:pPr>
        <w:pStyle w:val="a3"/>
        <w:ind w:left="1962"/>
      </w:pPr>
      <w:r>
        <w:rPr>
          <w:noProof/>
        </w:rPr>
        <w:lastRenderedPageBreak/>
        <w:drawing>
          <wp:inline distT="0" distB="0" distL="0" distR="0">
            <wp:extent cx="4213614" cy="3138392"/>
            <wp:effectExtent l="0" t="0" r="0" b="0"/>
            <wp:docPr id="13" name="image9.jpeg" descr="Создание рельефа 3D Su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4213614" cy="3138392"/>
                    </a:xfrm>
                    <a:prstGeom prst="rect">
                      <a:avLst/>
                    </a:prstGeom>
                  </pic:spPr>
                </pic:pic>
              </a:graphicData>
            </a:graphic>
          </wp:inline>
        </w:drawing>
      </w:r>
    </w:p>
    <w:p w:rsidR="00A93898" w:rsidRPr="002F1711" w:rsidRDefault="00000000">
      <w:pPr>
        <w:pStyle w:val="a3"/>
        <w:spacing w:before="64"/>
        <w:ind w:left="861"/>
        <w:rPr>
          <w:lang w:val="en-US"/>
        </w:rPr>
      </w:pPr>
      <w:r w:rsidRPr="002F1711">
        <w:rPr>
          <w:lang w:val="en-US"/>
        </w:rPr>
        <w:t>Figure</w:t>
      </w:r>
      <w:r w:rsidRPr="002F1711">
        <w:rPr>
          <w:spacing w:val="-2"/>
          <w:lang w:val="en-US"/>
        </w:rPr>
        <w:t xml:space="preserve"> </w:t>
      </w:r>
      <w:r w:rsidRPr="002F1711">
        <w:rPr>
          <w:lang w:val="en-US"/>
        </w:rPr>
        <w:t>6.</w:t>
      </w:r>
      <w:r w:rsidRPr="002F1711">
        <w:rPr>
          <w:spacing w:val="-1"/>
          <w:lang w:val="en-US"/>
        </w:rPr>
        <w:t xml:space="preserve"> </w:t>
      </w:r>
      <w:r w:rsidRPr="002F1711">
        <w:rPr>
          <w:lang w:val="en-US"/>
        </w:rPr>
        <w:t>The</w:t>
      </w:r>
      <w:r w:rsidRPr="002F1711">
        <w:rPr>
          <w:spacing w:val="-2"/>
          <w:lang w:val="en-US"/>
        </w:rPr>
        <w:t xml:space="preserve"> </w:t>
      </w:r>
      <w:r w:rsidRPr="002F1711">
        <w:rPr>
          <w:lang w:val="en-US"/>
        </w:rPr>
        <w:t>structural</w:t>
      </w:r>
      <w:r w:rsidRPr="002F1711">
        <w:rPr>
          <w:spacing w:val="1"/>
          <w:lang w:val="en-US"/>
        </w:rPr>
        <w:t xml:space="preserve"> </w:t>
      </w:r>
      <w:r w:rsidRPr="002F1711">
        <w:rPr>
          <w:lang w:val="en-US"/>
        </w:rPr>
        <w:t>map</w:t>
      </w:r>
      <w:r w:rsidRPr="002F1711">
        <w:rPr>
          <w:spacing w:val="-1"/>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2"/>
          <w:lang w:val="en-US"/>
        </w:rPr>
        <w:t xml:space="preserve"> </w:t>
      </w:r>
      <w:r w:rsidRPr="002F1711">
        <w:rPr>
          <w:lang w:val="en-US"/>
        </w:rPr>
        <w:t>roof</w:t>
      </w:r>
      <w:r w:rsidRPr="002F1711">
        <w:rPr>
          <w:spacing w:val="-3"/>
          <w:lang w:val="en-US"/>
        </w:rPr>
        <w:t xml:space="preserve"> </w:t>
      </w:r>
      <w:r w:rsidRPr="002F1711">
        <w:rPr>
          <w:lang w:val="en-US"/>
        </w:rPr>
        <w:t>of</w:t>
      </w:r>
      <w:r w:rsidRPr="002F1711">
        <w:rPr>
          <w:spacing w:val="-3"/>
          <w:lang w:val="en-US"/>
        </w:rPr>
        <w:t xml:space="preserve"> </w:t>
      </w:r>
      <w:r w:rsidRPr="002F1711">
        <w:rPr>
          <w:lang w:val="en-US"/>
        </w:rPr>
        <w:t>the</w:t>
      </w:r>
      <w:r w:rsidRPr="002F1711">
        <w:rPr>
          <w:spacing w:val="1"/>
          <w:lang w:val="en-US"/>
        </w:rPr>
        <w:t xml:space="preserve"> </w:t>
      </w:r>
      <w:r w:rsidRPr="002F1711">
        <w:rPr>
          <w:lang w:val="en-US"/>
        </w:rPr>
        <w:t>AC</w:t>
      </w:r>
      <w:r w:rsidRPr="002F1711">
        <w:rPr>
          <w:spacing w:val="-2"/>
          <w:lang w:val="en-US"/>
        </w:rPr>
        <w:t xml:space="preserve"> </w:t>
      </w:r>
      <w:r w:rsidRPr="002F1711">
        <w:rPr>
          <w:lang w:val="en-US"/>
        </w:rPr>
        <w:t>4</w:t>
      </w:r>
      <w:r w:rsidRPr="002F1711">
        <w:rPr>
          <w:spacing w:val="-1"/>
          <w:lang w:val="en-US"/>
        </w:rPr>
        <w:t xml:space="preserve"> </w:t>
      </w:r>
      <w:r w:rsidRPr="002F1711">
        <w:rPr>
          <w:lang w:val="en-US"/>
        </w:rPr>
        <w:t>collector</w:t>
      </w:r>
    </w:p>
    <w:p w:rsidR="00A93898" w:rsidRPr="002F1711" w:rsidRDefault="00A93898">
      <w:pPr>
        <w:pStyle w:val="a3"/>
        <w:spacing w:before="5"/>
        <w:rPr>
          <w:lang w:val="en-US"/>
        </w:rPr>
      </w:pPr>
    </w:p>
    <w:p w:rsidR="00A93898" w:rsidRPr="002F1711" w:rsidRDefault="00000000">
      <w:pPr>
        <w:pStyle w:val="7"/>
        <w:ind w:left="861"/>
        <w:rPr>
          <w:lang w:val="en-US"/>
        </w:rPr>
      </w:pPr>
      <w:r w:rsidRPr="002F1711">
        <w:rPr>
          <w:lang w:val="en-US"/>
        </w:rPr>
        <w:t>Findings</w:t>
      </w:r>
    </w:p>
    <w:p w:rsidR="00A93898" w:rsidRPr="002F1711" w:rsidRDefault="00000000">
      <w:pPr>
        <w:pStyle w:val="a3"/>
        <w:spacing w:before="111" w:line="360" w:lineRule="auto"/>
        <w:ind w:left="152" w:right="156" w:firstLine="708"/>
        <w:jc w:val="both"/>
        <w:rPr>
          <w:lang w:val="en-US"/>
        </w:rPr>
      </w:pPr>
      <w:r w:rsidRPr="002F1711">
        <w:rPr>
          <w:lang w:val="en-US"/>
        </w:rPr>
        <w:t>Using information technology, in this case Surfer software, the structural map of the roof of the AC 4 collector</w:t>
      </w:r>
      <w:r w:rsidRPr="002F1711">
        <w:rPr>
          <w:spacing w:val="1"/>
          <w:lang w:val="en-US"/>
        </w:rPr>
        <w:t xml:space="preserve"> </w:t>
      </w:r>
      <w:r w:rsidRPr="002F1711">
        <w:rPr>
          <w:lang w:val="en-US"/>
        </w:rPr>
        <w:t>of the field "</w:t>
      </w:r>
      <w:proofErr w:type="spellStart"/>
      <w:r w:rsidRPr="002F1711">
        <w:rPr>
          <w:lang w:val="en-US"/>
        </w:rPr>
        <w:t>Neftyanoye</w:t>
      </w:r>
      <w:proofErr w:type="spellEnd"/>
      <w:r w:rsidRPr="002F1711">
        <w:rPr>
          <w:lang w:val="en-US"/>
        </w:rPr>
        <w:t xml:space="preserve">" was constructed. Structural uplifts were </w:t>
      </w:r>
      <w:proofErr w:type="gramStart"/>
      <w:r w:rsidRPr="002F1711">
        <w:rPr>
          <w:lang w:val="en-US"/>
        </w:rPr>
        <w:t>visualized</w:t>
      </w:r>
      <w:proofErr w:type="gramEnd"/>
      <w:r w:rsidRPr="002F1711">
        <w:rPr>
          <w:lang w:val="en-US"/>
        </w:rPr>
        <w:t xml:space="preserve"> and their coordinates were determined, and</w:t>
      </w:r>
      <w:r w:rsidRPr="002F1711">
        <w:rPr>
          <w:spacing w:val="-47"/>
          <w:lang w:val="en-US"/>
        </w:rPr>
        <w:t xml:space="preserve"> </w:t>
      </w:r>
      <w:r w:rsidRPr="002F1711">
        <w:rPr>
          <w:lang w:val="en-US"/>
        </w:rPr>
        <w:t>it</w:t>
      </w:r>
      <w:r w:rsidRPr="002F1711">
        <w:rPr>
          <w:spacing w:val="-2"/>
          <w:lang w:val="en-US"/>
        </w:rPr>
        <w:t xml:space="preserve"> </w:t>
      </w:r>
      <w:r w:rsidRPr="002F1711">
        <w:rPr>
          <w:lang w:val="en-US"/>
        </w:rPr>
        <w:t>contributes</w:t>
      </w:r>
      <w:r w:rsidRPr="002F1711">
        <w:rPr>
          <w:spacing w:val="-1"/>
          <w:lang w:val="en-US"/>
        </w:rPr>
        <w:t xml:space="preserve"> </w:t>
      </w:r>
      <w:r w:rsidRPr="002F1711">
        <w:rPr>
          <w:lang w:val="en-US"/>
        </w:rPr>
        <w:t>to</w:t>
      </w:r>
      <w:r w:rsidRPr="002F1711">
        <w:rPr>
          <w:spacing w:val="1"/>
          <w:lang w:val="en-US"/>
        </w:rPr>
        <w:t xml:space="preserve"> </w:t>
      </w:r>
      <w:r w:rsidRPr="002F1711">
        <w:rPr>
          <w:lang w:val="en-US"/>
        </w:rPr>
        <w:t>the further effective development</w:t>
      </w:r>
      <w:r w:rsidRPr="002F1711">
        <w:rPr>
          <w:spacing w:val="-1"/>
          <w:lang w:val="en-US"/>
        </w:rPr>
        <w:t xml:space="preserve"> </w:t>
      </w:r>
      <w:r w:rsidRPr="002F1711">
        <w:rPr>
          <w:lang w:val="en-US"/>
        </w:rPr>
        <w:t>of</w:t>
      </w:r>
      <w:r w:rsidRPr="002F1711">
        <w:rPr>
          <w:spacing w:val="-2"/>
          <w:lang w:val="en-US"/>
        </w:rPr>
        <w:t xml:space="preserve"> </w:t>
      </w:r>
      <w:r w:rsidRPr="002F1711">
        <w:rPr>
          <w:lang w:val="en-US"/>
        </w:rPr>
        <w:t>the</w:t>
      </w:r>
      <w:r w:rsidRPr="002F1711">
        <w:rPr>
          <w:spacing w:val="3"/>
          <w:lang w:val="en-US"/>
        </w:rPr>
        <w:t xml:space="preserve"> </w:t>
      </w:r>
      <w:r w:rsidRPr="002F1711">
        <w:rPr>
          <w:lang w:val="en-US"/>
        </w:rPr>
        <w:t>field.</w:t>
      </w:r>
    </w:p>
    <w:p w:rsidR="00A93898" w:rsidRPr="002F1711" w:rsidRDefault="00A93898">
      <w:pPr>
        <w:pStyle w:val="a3"/>
        <w:spacing w:before="3"/>
        <w:rPr>
          <w:sz w:val="21"/>
          <w:lang w:val="en-US"/>
        </w:rPr>
      </w:pPr>
    </w:p>
    <w:p w:rsidR="00A93898" w:rsidRDefault="00000000">
      <w:pPr>
        <w:pStyle w:val="7"/>
        <w:ind w:left="861"/>
      </w:pPr>
      <w:proofErr w:type="spellStart"/>
      <w:r>
        <w:t>References</w:t>
      </w:r>
      <w:proofErr w:type="spellEnd"/>
    </w:p>
    <w:p w:rsidR="00A93898" w:rsidRPr="002F1711" w:rsidRDefault="00000000">
      <w:pPr>
        <w:pStyle w:val="a4"/>
        <w:numPr>
          <w:ilvl w:val="0"/>
          <w:numId w:val="2"/>
        </w:numPr>
        <w:tabs>
          <w:tab w:val="left" w:pos="437"/>
        </w:tabs>
        <w:spacing w:before="111"/>
        <w:ind w:hanging="285"/>
        <w:rPr>
          <w:sz w:val="20"/>
          <w:lang w:val="en-US"/>
        </w:rPr>
      </w:pPr>
      <w:r w:rsidRPr="002F1711">
        <w:rPr>
          <w:sz w:val="20"/>
          <w:lang w:val="en-US"/>
        </w:rPr>
        <w:t>Archive</w:t>
      </w:r>
      <w:r w:rsidRPr="002F1711">
        <w:rPr>
          <w:spacing w:val="-2"/>
          <w:sz w:val="20"/>
          <w:lang w:val="en-US"/>
        </w:rPr>
        <w:t xml:space="preserve"> </w:t>
      </w:r>
      <w:r w:rsidRPr="002F1711">
        <w:rPr>
          <w:sz w:val="20"/>
          <w:lang w:val="en-US"/>
        </w:rPr>
        <w:t>of</w:t>
      </w:r>
      <w:r w:rsidRPr="002F1711">
        <w:rPr>
          <w:spacing w:val="-3"/>
          <w:sz w:val="20"/>
          <w:lang w:val="en-US"/>
        </w:rPr>
        <w:t xml:space="preserve"> </w:t>
      </w:r>
      <w:r w:rsidRPr="002F1711">
        <w:rPr>
          <w:sz w:val="20"/>
          <w:lang w:val="en-US"/>
        </w:rPr>
        <w:t>the</w:t>
      </w:r>
      <w:r w:rsidRPr="002F1711">
        <w:rPr>
          <w:spacing w:val="-2"/>
          <w:sz w:val="20"/>
          <w:lang w:val="en-US"/>
        </w:rPr>
        <w:t xml:space="preserve"> </w:t>
      </w:r>
      <w:r w:rsidRPr="002F1711">
        <w:rPr>
          <w:sz w:val="20"/>
          <w:lang w:val="en-US"/>
        </w:rPr>
        <w:t>Planning Department</w:t>
      </w:r>
      <w:r w:rsidRPr="002F1711">
        <w:rPr>
          <w:spacing w:val="-3"/>
          <w:sz w:val="20"/>
          <w:lang w:val="en-US"/>
        </w:rPr>
        <w:t xml:space="preserve"> </w:t>
      </w:r>
      <w:r w:rsidRPr="002F1711">
        <w:rPr>
          <w:sz w:val="20"/>
          <w:lang w:val="en-US"/>
        </w:rPr>
        <w:t>of</w:t>
      </w:r>
      <w:r w:rsidRPr="002F1711">
        <w:rPr>
          <w:spacing w:val="-3"/>
          <w:sz w:val="20"/>
          <w:lang w:val="en-US"/>
        </w:rPr>
        <w:t xml:space="preserve"> </w:t>
      </w:r>
      <w:proofErr w:type="spellStart"/>
      <w:r w:rsidRPr="002F1711">
        <w:rPr>
          <w:sz w:val="20"/>
          <w:lang w:val="en-US"/>
        </w:rPr>
        <w:t>SibNIINP</w:t>
      </w:r>
      <w:proofErr w:type="spellEnd"/>
      <w:r w:rsidRPr="002F1711">
        <w:rPr>
          <w:sz w:val="20"/>
          <w:lang w:val="en-US"/>
        </w:rPr>
        <w:t xml:space="preserve"> for</w:t>
      </w:r>
      <w:r w:rsidRPr="002F1711">
        <w:rPr>
          <w:spacing w:val="-1"/>
          <w:sz w:val="20"/>
          <w:lang w:val="en-US"/>
        </w:rPr>
        <w:t xml:space="preserve"> </w:t>
      </w:r>
      <w:r w:rsidRPr="002F1711">
        <w:rPr>
          <w:sz w:val="20"/>
          <w:lang w:val="en-US"/>
        </w:rPr>
        <w:t>1970</w:t>
      </w:r>
      <w:r w:rsidRPr="002F1711">
        <w:rPr>
          <w:spacing w:val="6"/>
          <w:sz w:val="20"/>
          <w:lang w:val="en-US"/>
        </w:rPr>
        <w:t xml:space="preserve"> </w:t>
      </w:r>
      <w:r w:rsidRPr="002F1711">
        <w:rPr>
          <w:sz w:val="20"/>
          <w:lang w:val="en-US"/>
        </w:rPr>
        <w:t>-</w:t>
      </w:r>
      <w:r w:rsidRPr="002F1711">
        <w:rPr>
          <w:spacing w:val="-5"/>
          <w:sz w:val="20"/>
          <w:lang w:val="en-US"/>
        </w:rPr>
        <w:t xml:space="preserve"> </w:t>
      </w:r>
      <w:r w:rsidRPr="002F1711">
        <w:rPr>
          <w:sz w:val="20"/>
          <w:lang w:val="en-US"/>
        </w:rPr>
        <w:t>1993</w:t>
      </w:r>
    </w:p>
    <w:p w:rsidR="00A93898" w:rsidRPr="002F1711" w:rsidRDefault="00000000">
      <w:pPr>
        <w:pStyle w:val="a4"/>
        <w:numPr>
          <w:ilvl w:val="0"/>
          <w:numId w:val="2"/>
        </w:numPr>
        <w:tabs>
          <w:tab w:val="left" w:pos="437"/>
        </w:tabs>
        <w:spacing w:before="113"/>
        <w:ind w:hanging="285"/>
        <w:rPr>
          <w:sz w:val="20"/>
          <w:lang w:val="en-US"/>
        </w:rPr>
      </w:pPr>
      <w:r w:rsidRPr="002F1711">
        <w:rPr>
          <w:sz w:val="20"/>
          <w:lang w:val="en-US"/>
        </w:rPr>
        <w:t>"Introduction</w:t>
      </w:r>
      <w:r w:rsidRPr="002F1711">
        <w:rPr>
          <w:spacing w:val="-3"/>
          <w:sz w:val="20"/>
          <w:lang w:val="en-US"/>
        </w:rPr>
        <w:t xml:space="preserve"> </w:t>
      </w:r>
      <w:r w:rsidRPr="002F1711">
        <w:rPr>
          <w:sz w:val="20"/>
          <w:lang w:val="en-US"/>
        </w:rPr>
        <w:t>to</w:t>
      </w:r>
      <w:r w:rsidRPr="002F1711">
        <w:rPr>
          <w:spacing w:val="-1"/>
          <w:sz w:val="20"/>
          <w:lang w:val="en-US"/>
        </w:rPr>
        <w:t xml:space="preserve"> </w:t>
      </w:r>
      <w:r w:rsidRPr="002F1711">
        <w:rPr>
          <w:sz w:val="20"/>
          <w:lang w:val="en-US"/>
        </w:rPr>
        <w:t>the</w:t>
      </w:r>
      <w:r w:rsidRPr="002F1711">
        <w:rPr>
          <w:spacing w:val="-1"/>
          <w:sz w:val="20"/>
          <w:lang w:val="en-US"/>
        </w:rPr>
        <w:t xml:space="preserve"> </w:t>
      </w:r>
      <w:r w:rsidRPr="002F1711">
        <w:rPr>
          <w:sz w:val="20"/>
          <w:lang w:val="en-US"/>
        </w:rPr>
        <w:t>technology</w:t>
      </w:r>
      <w:r w:rsidRPr="002F1711">
        <w:rPr>
          <w:spacing w:val="-3"/>
          <w:sz w:val="20"/>
          <w:lang w:val="en-US"/>
        </w:rPr>
        <w:t xml:space="preserve"> </w:t>
      </w:r>
      <w:r w:rsidRPr="002F1711">
        <w:rPr>
          <w:sz w:val="20"/>
          <w:lang w:val="en-US"/>
        </w:rPr>
        <w:t>and techniques</w:t>
      </w:r>
      <w:r w:rsidRPr="002F1711">
        <w:rPr>
          <w:spacing w:val="-3"/>
          <w:sz w:val="20"/>
          <w:lang w:val="en-US"/>
        </w:rPr>
        <w:t xml:space="preserve"> </w:t>
      </w:r>
      <w:r w:rsidRPr="002F1711">
        <w:rPr>
          <w:sz w:val="20"/>
          <w:lang w:val="en-US"/>
        </w:rPr>
        <w:t>of</w:t>
      </w:r>
      <w:r w:rsidRPr="002F1711">
        <w:rPr>
          <w:spacing w:val="-3"/>
          <w:sz w:val="20"/>
          <w:lang w:val="en-US"/>
        </w:rPr>
        <w:t xml:space="preserve"> </w:t>
      </w:r>
      <w:r w:rsidRPr="002F1711">
        <w:rPr>
          <w:sz w:val="20"/>
          <w:lang w:val="en-US"/>
        </w:rPr>
        <w:t>oil</w:t>
      </w:r>
      <w:r w:rsidRPr="002F1711">
        <w:rPr>
          <w:spacing w:val="-3"/>
          <w:sz w:val="20"/>
          <w:lang w:val="en-US"/>
        </w:rPr>
        <w:t xml:space="preserve"> </w:t>
      </w:r>
      <w:r w:rsidRPr="002F1711">
        <w:rPr>
          <w:sz w:val="20"/>
          <w:lang w:val="en-US"/>
        </w:rPr>
        <w:t>production",</w:t>
      </w:r>
      <w:r w:rsidRPr="002F1711">
        <w:rPr>
          <w:spacing w:val="-1"/>
          <w:sz w:val="20"/>
          <w:lang w:val="en-US"/>
        </w:rPr>
        <w:t xml:space="preserve"> </w:t>
      </w:r>
      <w:r w:rsidRPr="002F1711">
        <w:rPr>
          <w:sz w:val="20"/>
          <w:lang w:val="en-US"/>
        </w:rPr>
        <w:t>Kaplan</w:t>
      </w:r>
      <w:r w:rsidRPr="002F1711">
        <w:rPr>
          <w:spacing w:val="-3"/>
          <w:sz w:val="20"/>
          <w:lang w:val="en-US"/>
        </w:rPr>
        <w:t xml:space="preserve"> </w:t>
      </w:r>
      <w:r w:rsidRPr="002F1711">
        <w:rPr>
          <w:sz w:val="20"/>
          <w:lang w:val="en-US"/>
        </w:rPr>
        <w:t>L.S.,</w:t>
      </w:r>
      <w:r w:rsidRPr="002F1711">
        <w:rPr>
          <w:spacing w:val="-1"/>
          <w:sz w:val="20"/>
          <w:lang w:val="en-US"/>
        </w:rPr>
        <w:t xml:space="preserve"> </w:t>
      </w:r>
      <w:proofErr w:type="spellStart"/>
      <w:r w:rsidRPr="002F1711">
        <w:rPr>
          <w:sz w:val="20"/>
          <w:lang w:val="en-US"/>
        </w:rPr>
        <w:t>Razhetdinov</w:t>
      </w:r>
      <w:proofErr w:type="spellEnd"/>
      <w:r w:rsidRPr="002F1711">
        <w:rPr>
          <w:spacing w:val="-3"/>
          <w:sz w:val="20"/>
          <w:lang w:val="en-US"/>
        </w:rPr>
        <w:t xml:space="preserve"> </w:t>
      </w:r>
      <w:r w:rsidRPr="002F1711">
        <w:rPr>
          <w:sz w:val="20"/>
          <w:lang w:val="en-US"/>
        </w:rPr>
        <w:t>U.Z.</w:t>
      </w:r>
      <w:r w:rsidRPr="002F1711">
        <w:rPr>
          <w:spacing w:val="-1"/>
          <w:sz w:val="20"/>
          <w:lang w:val="en-US"/>
        </w:rPr>
        <w:t xml:space="preserve"> </w:t>
      </w:r>
      <w:r w:rsidRPr="002F1711">
        <w:rPr>
          <w:sz w:val="20"/>
          <w:lang w:val="en-US"/>
        </w:rPr>
        <w:t>Ufa,</w:t>
      </w:r>
      <w:r w:rsidRPr="002F1711">
        <w:rPr>
          <w:spacing w:val="-1"/>
          <w:sz w:val="20"/>
          <w:lang w:val="en-US"/>
        </w:rPr>
        <w:t xml:space="preserve"> </w:t>
      </w:r>
      <w:r w:rsidRPr="002F1711">
        <w:rPr>
          <w:sz w:val="20"/>
          <w:lang w:val="en-US"/>
        </w:rPr>
        <w:t>1998</w:t>
      </w:r>
    </w:p>
    <w:p w:rsidR="00A93898" w:rsidRDefault="00000000">
      <w:pPr>
        <w:pStyle w:val="a4"/>
        <w:numPr>
          <w:ilvl w:val="0"/>
          <w:numId w:val="2"/>
        </w:numPr>
        <w:tabs>
          <w:tab w:val="left" w:pos="437"/>
        </w:tabs>
        <w:spacing w:before="116"/>
        <w:ind w:hanging="285"/>
        <w:rPr>
          <w:sz w:val="20"/>
        </w:rPr>
      </w:pPr>
      <w:r w:rsidRPr="002F1711">
        <w:rPr>
          <w:sz w:val="20"/>
          <w:lang w:val="en-US"/>
        </w:rPr>
        <w:t>Geology</w:t>
      </w:r>
      <w:r w:rsidRPr="002F1711">
        <w:rPr>
          <w:spacing w:val="-6"/>
          <w:sz w:val="20"/>
          <w:lang w:val="en-US"/>
        </w:rPr>
        <w:t xml:space="preserve"> </w:t>
      </w:r>
      <w:r w:rsidRPr="002F1711">
        <w:rPr>
          <w:sz w:val="20"/>
          <w:lang w:val="en-US"/>
        </w:rPr>
        <w:t>and development</w:t>
      </w:r>
      <w:r w:rsidRPr="002F1711">
        <w:rPr>
          <w:spacing w:val="-2"/>
          <w:sz w:val="20"/>
          <w:lang w:val="en-US"/>
        </w:rPr>
        <w:t xml:space="preserve"> </w:t>
      </w:r>
      <w:r w:rsidRPr="002F1711">
        <w:rPr>
          <w:sz w:val="20"/>
          <w:lang w:val="en-US"/>
        </w:rPr>
        <w:t>of</w:t>
      </w:r>
      <w:r w:rsidRPr="002F1711">
        <w:rPr>
          <w:spacing w:val="-4"/>
          <w:sz w:val="20"/>
          <w:lang w:val="en-US"/>
        </w:rPr>
        <w:t xml:space="preserve"> </w:t>
      </w:r>
      <w:r w:rsidRPr="002F1711">
        <w:rPr>
          <w:sz w:val="20"/>
          <w:lang w:val="en-US"/>
        </w:rPr>
        <w:t>the</w:t>
      </w:r>
      <w:r w:rsidRPr="002F1711">
        <w:rPr>
          <w:spacing w:val="-1"/>
          <w:sz w:val="20"/>
          <w:lang w:val="en-US"/>
        </w:rPr>
        <w:t xml:space="preserve"> </w:t>
      </w:r>
      <w:r w:rsidRPr="002F1711">
        <w:rPr>
          <w:sz w:val="20"/>
          <w:lang w:val="en-US"/>
        </w:rPr>
        <w:t>largest</w:t>
      </w:r>
      <w:r w:rsidRPr="002F1711">
        <w:rPr>
          <w:spacing w:val="-2"/>
          <w:sz w:val="20"/>
          <w:lang w:val="en-US"/>
        </w:rPr>
        <w:t xml:space="preserve"> </w:t>
      </w:r>
      <w:r w:rsidRPr="002F1711">
        <w:rPr>
          <w:sz w:val="20"/>
          <w:lang w:val="en-US"/>
        </w:rPr>
        <w:t>and</w:t>
      </w:r>
      <w:r w:rsidRPr="002F1711">
        <w:rPr>
          <w:spacing w:val="-1"/>
          <w:sz w:val="20"/>
          <w:lang w:val="en-US"/>
        </w:rPr>
        <w:t xml:space="preserve"> </w:t>
      </w:r>
      <w:r w:rsidRPr="002F1711">
        <w:rPr>
          <w:sz w:val="20"/>
          <w:lang w:val="en-US"/>
        </w:rPr>
        <w:t>unique</w:t>
      </w:r>
      <w:r w:rsidRPr="002F1711">
        <w:rPr>
          <w:spacing w:val="-1"/>
          <w:sz w:val="20"/>
          <w:lang w:val="en-US"/>
        </w:rPr>
        <w:t xml:space="preserve"> </w:t>
      </w:r>
      <w:r w:rsidRPr="002F1711">
        <w:rPr>
          <w:sz w:val="20"/>
          <w:lang w:val="en-US"/>
        </w:rPr>
        <w:t>oil</w:t>
      </w:r>
      <w:r w:rsidRPr="002F1711">
        <w:rPr>
          <w:spacing w:val="-2"/>
          <w:sz w:val="20"/>
          <w:lang w:val="en-US"/>
        </w:rPr>
        <w:t xml:space="preserve"> </w:t>
      </w:r>
      <w:r w:rsidRPr="002F1711">
        <w:rPr>
          <w:sz w:val="20"/>
          <w:lang w:val="en-US"/>
        </w:rPr>
        <w:t>and</w:t>
      </w:r>
      <w:r w:rsidRPr="002F1711">
        <w:rPr>
          <w:spacing w:val="-1"/>
          <w:sz w:val="20"/>
          <w:lang w:val="en-US"/>
        </w:rPr>
        <w:t xml:space="preserve"> </w:t>
      </w:r>
      <w:r w:rsidRPr="002F1711">
        <w:rPr>
          <w:sz w:val="20"/>
          <w:lang w:val="en-US"/>
        </w:rPr>
        <w:t>gas</w:t>
      </w:r>
      <w:r w:rsidRPr="002F1711">
        <w:rPr>
          <w:spacing w:val="-2"/>
          <w:sz w:val="20"/>
          <w:lang w:val="en-US"/>
        </w:rPr>
        <w:t xml:space="preserve"> </w:t>
      </w:r>
      <w:r w:rsidRPr="002F1711">
        <w:rPr>
          <w:sz w:val="20"/>
          <w:lang w:val="en-US"/>
        </w:rPr>
        <w:t>fields</w:t>
      </w:r>
      <w:r w:rsidRPr="002F1711">
        <w:rPr>
          <w:spacing w:val="-3"/>
          <w:sz w:val="20"/>
          <w:lang w:val="en-US"/>
        </w:rPr>
        <w:t xml:space="preserve"> </w:t>
      </w:r>
      <w:r w:rsidRPr="002F1711">
        <w:rPr>
          <w:sz w:val="20"/>
          <w:lang w:val="en-US"/>
        </w:rPr>
        <w:t>in</w:t>
      </w:r>
      <w:r w:rsidRPr="002F1711">
        <w:rPr>
          <w:spacing w:val="-2"/>
          <w:sz w:val="20"/>
          <w:lang w:val="en-US"/>
        </w:rPr>
        <w:t xml:space="preserve"> </w:t>
      </w:r>
      <w:r w:rsidRPr="002F1711">
        <w:rPr>
          <w:sz w:val="20"/>
          <w:lang w:val="en-US"/>
        </w:rPr>
        <w:t>Russia.</w:t>
      </w:r>
      <w:r w:rsidRPr="002F1711">
        <w:rPr>
          <w:spacing w:val="7"/>
          <w:sz w:val="20"/>
          <w:lang w:val="en-US"/>
        </w:rPr>
        <w:t xml:space="preserve"> </w:t>
      </w:r>
      <w:r>
        <w:rPr>
          <w:sz w:val="20"/>
        </w:rPr>
        <w:t>M.:</w:t>
      </w:r>
      <w:r>
        <w:rPr>
          <w:spacing w:val="-3"/>
          <w:sz w:val="20"/>
        </w:rPr>
        <w:t xml:space="preserve"> </w:t>
      </w:r>
      <w:r>
        <w:rPr>
          <w:sz w:val="20"/>
        </w:rPr>
        <w:t>VNIIOENG, 1996,</w:t>
      </w:r>
      <w:r>
        <w:rPr>
          <w:spacing w:val="-3"/>
          <w:sz w:val="20"/>
        </w:rPr>
        <w:t xml:space="preserve"> </w:t>
      </w:r>
      <w:r>
        <w:rPr>
          <w:sz w:val="20"/>
        </w:rPr>
        <w:t>T.</w:t>
      </w:r>
      <w:r>
        <w:rPr>
          <w:spacing w:val="-2"/>
          <w:sz w:val="20"/>
        </w:rPr>
        <w:t xml:space="preserve"> </w:t>
      </w:r>
      <w:r>
        <w:rPr>
          <w:sz w:val="20"/>
        </w:rPr>
        <w:t>2.352 p.</w:t>
      </w:r>
    </w:p>
    <w:p w:rsidR="00A93898" w:rsidRPr="002F1711" w:rsidRDefault="00000000">
      <w:pPr>
        <w:pStyle w:val="a4"/>
        <w:numPr>
          <w:ilvl w:val="0"/>
          <w:numId w:val="2"/>
        </w:numPr>
        <w:tabs>
          <w:tab w:val="left" w:pos="437"/>
        </w:tabs>
        <w:spacing w:before="116"/>
        <w:ind w:hanging="285"/>
        <w:rPr>
          <w:sz w:val="20"/>
          <w:lang w:val="en-US"/>
        </w:rPr>
      </w:pPr>
      <w:r w:rsidRPr="002F1711">
        <w:rPr>
          <w:sz w:val="20"/>
          <w:lang w:val="en-US"/>
        </w:rPr>
        <w:t>Teaching</w:t>
      </w:r>
      <w:r w:rsidRPr="002F1711">
        <w:rPr>
          <w:spacing w:val="-4"/>
          <w:sz w:val="20"/>
          <w:lang w:val="en-US"/>
        </w:rPr>
        <w:t xml:space="preserve"> </w:t>
      </w:r>
      <w:r w:rsidRPr="002F1711">
        <w:rPr>
          <w:sz w:val="20"/>
          <w:lang w:val="en-US"/>
        </w:rPr>
        <w:t>aid</w:t>
      </w:r>
      <w:r w:rsidRPr="002F1711">
        <w:rPr>
          <w:spacing w:val="-1"/>
          <w:sz w:val="20"/>
          <w:lang w:val="en-US"/>
        </w:rPr>
        <w:t xml:space="preserve"> </w:t>
      </w:r>
      <w:r w:rsidRPr="002F1711">
        <w:rPr>
          <w:sz w:val="20"/>
          <w:lang w:val="en-US"/>
        </w:rPr>
        <w:t>“</w:t>
      </w:r>
      <w:proofErr w:type="spellStart"/>
      <w:r w:rsidRPr="002F1711">
        <w:rPr>
          <w:sz w:val="20"/>
          <w:lang w:val="en-US"/>
        </w:rPr>
        <w:t>Geostatistics</w:t>
      </w:r>
      <w:proofErr w:type="spellEnd"/>
      <w:r w:rsidRPr="002F1711">
        <w:rPr>
          <w:sz w:val="20"/>
          <w:lang w:val="en-US"/>
        </w:rPr>
        <w:t>” Ababkov</w:t>
      </w:r>
      <w:r w:rsidRPr="002F1711">
        <w:rPr>
          <w:spacing w:val="-4"/>
          <w:sz w:val="20"/>
          <w:lang w:val="en-US"/>
        </w:rPr>
        <w:t xml:space="preserve"> </w:t>
      </w:r>
      <w:r w:rsidRPr="002F1711">
        <w:rPr>
          <w:sz w:val="20"/>
          <w:lang w:val="en-US"/>
        </w:rPr>
        <w:t>K.V.,</w:t>
      </w:r>
      <w:r w:rsidRPr="002F1711">
        <w:rPr>
          <w:spacing w:val="-3"/>
          <w:sz w:val="20"/>
          <w:lang w:val="en-US"/>
        </w:rPr>
        <w:t xml:space="preserve"> </w:t>
      </w:r>
      <w:r w:rsidRPr="002F1711">
        <w:rPr>
          <w:sz w:val="20"/>
          <w:lang w:val="en-US"/>
        </w:rPr>
        <w:t>Ufa</w:t>
      </w:r>
      <w:r w:rsidRPr="002F1711">
        <w:rPr>
          <w:spacing w:val="-3"/>
          <w:sz w:val="20"/>
          <w:lang w:val="en-US"/>
        </w:rPr>
        <w:t xml:space="preserve"> </w:t>
      </w:r>
      <w:r w:rsidRPr="002F1711">
        <w:rPr>
          <w:sz w:val="20"/>
          <w:lang w:val="en-US"/>
        </w:rPr>
        <w:t>2007</w:t>
      </w:r>
    </w:p>
    <w:p w:rsidR="00A93898" w:rsidRPr="002F1711" w:rsidRDefault="00A93898">
      <w:pPr>
        <w:pStyle w:val="a3"/>
        <w:rPr>
          <w:sz w:val="22"/>
          <w:lang w:val="en-US"/>
        </w:rPr>
      </w:pPr>
    </w:p>
    <w:p w:rsidR="00A93898" w:rsidRPr="002F1711" w:rsidRDefault="00A93898">
      <w:pPr>
        <w:pStyle w:val="a3"/>
        <w:rPr>
          <w:sz w:val="22"/>
          <w:lang w:val="en-US"/>
        </w:rPr>
      </w:pPr>
    </w:p>
    <w:p w:rsidR="00A93898" w:rsidRPr="002F1711" w:rsidRDefault="00A93898">
      <w:pPr>
        <w:pStyle w:val="a3"/>
        <w:spacing w:before="7"/>
        <w:rPr>
          <w:sz w:val="21"/>
          <w:lang w:val="en-US"/>
        </w:rPr>
      </w:pPr>
    </w:p>
    <w:p w:rsidR="00AF16CE" w:rsidRDefault="00AF16CE">
      <w:pPr>
        <w:pStyle w:val="4"/>
      </w:pPr>
      <w:bookmarkStart w:id="85" w:name="_bookmark68"/>
      <w:bookmarkEnd w:id="85"/>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AF16CE" w:rsidRDefault="00AF16CE">
      <w:pPr>
        <w:pStyle w:val="4"/>
      </w:pPr>
    </w:p>
    <w:p w:rsidR="00FC45B1" w:rsidRDefault="00FC45B1">
      <w:pPr>
        <w:pStyle w:val="4"/>
      </w:pPr>
    </w:p>
    <w:p w:rsidR="00AF16CE" w:rsidRDefault="00AF16CE">
      <w:pPr>
        <w:pStyle w:val="4"/>
      </w:pPr>
    </w:p>
    <w:p w:rsidR="00A93898" w:rsidRDefault="00000000">
      <w:pPr>
        <w:pStyle w:val="4"/>
      </w:pPr>
      <w:r>
        <w:lastRenderedPageBreak/>
        <w:t>АНАЛИЗ</w:t>
      </w:r>
      <w:r>
        <w:rPr>
          <w:spacing w:val="-7"/>
        </w:rPr>
        <w:t xml:space="preserve"> </w:t>
      </w:r>
      <w:r>
        <w:t>ИНТЕРПРЕТАЦИИ</w:t>
      </w:r>
      <w:r>
        <w:rPr>
          <w:spacing w:val="-7"/>
        </w:rPr>
        <w:t xml:space="preserve"> </w:t>
      </w:r>
      <w:r>
        <w:t>ГЕОНАВИГАЦИОННОГО</w:t>
      </w:r>
      <w:r>
        <w:rPr>
          <w:spacing w:val="-7"/>
        </w:rPr>
        <w:t xml:space="preserve"> </w:t>
      </w:r>
      <w:r>
        <w:t>РАЗРЕЗА</w:t>
      </w:r>
      <w:r>
        <w:rPr>
          <w:spacing w:val="-8"/>
        </w:rPr>
        <w:t xml:space="preserve"> </w:t>
      </w:r>
      <w:r>
        <w:t>ВДОЛЬ</w:t>
      </w:r>
    </w:p>
    <w:p w:rsidR="00A93898" w:rsidRDefault="00000000">
      <w:pPr>
        <w:spacing w:before="126" w:line="360" w:lineRule="auto"/>
        <w:ind w:left="347" w:right="351"/>
        <w:jc w:val="center"/>
        <w:rPr>
          <w:b/>
        </w:rPr>
      </w:pPr>
      <w:r>
        <w:rPr>
          <w:b/>
        </w:rPr>
        <w:t>ГОРИЗОНТАЛЬНОГО УЧАСТКА СКВАЖИНЫ С ИСПОЛЬЗОВАНИЕМ ТЕХНОЛОГИИ</w:t>
      </w:r>
      <w:r>
        <w:rPr>
          <w:b/>
          <w:spacing w:val="-52"/>
        </w:rPr>
        <w:t xml:space="preserve"> </w:t>
      </w:r>
      <w:r>
        <w:rPr>
          <w:b/>
        </w:rPr>
        <w:t>ИСКУССТВЕННОГО</w:t>
      </w:r>
      <w:r>
        <w:rPr>
          <w:b/>
          <w:spacing w:val="-3"/>
        </w:rPr>
        <w:t xml:space="preserve"> </w:t>
      </w:r>
      <w:r>
        <w:rPr>
          <w:b/>
        </w:rPr>
        <w:t>ИНТЕЛЕЛЛЕКТА</w:t>
      </w:r>
    </w:p>
    <w:p w:rsidR="00A93898" w:rsidRDefault="00000000">
      <w:pPr>
        <w:pStyle w:val="6"/>
      </w:pPr>
      <w:bookmarkStart w:id="86" w:name="_bookmark69"/>
      <w:bookmarkEnd w:id="86"/>
      <w:r>
        <w:t>Вдовин</w:t>
      </w:r>
      <w:r>
        <w:rPr>
          <w:spacing w:val="-5"/>
        </w:rPr>
        <w:t xml:space="preserve"> </w:t>
      </w:r>
      <w:r>
        <w:t>Дмитрий</w:t>
      </w:r>
      <w:r>
        <w:rPr>
          <w:spacing w:val="-5"/>
        </w:rPr>
        <w:t xml:space="preserve"> </w:t>
      </w:r>
      <w:r>
        <w:t>Юрьевич</w:t>
      </w:r>
    </w:p>
    <w:p w:rsidR="00A93898" w:rsidRDefault="00000000">
      <w:pPr>
        <w:pStyle w:val="a3"/>
        <w:spacing w:before="128" w:line="357" w:lineRule="auto"/>
        <w:ind w:left="952" w:right="944" w:firstLine="1075"/>
      </w:pPr>
      <w:r>
        <w:t>Министерство науки и высшего образования Российской Федерации</w:t>
      </w:r>
      <w:r>
        <w:rPr>
          <w:spacing w:val="1"/>
        </w:rPr>
        <w:t xml:space="preserve"> </w:t>
      </w:r>
      <w:r>
        <w:t>Федеральное</w:t>
      </w:r>
      <w:r>
        <w:rPr>
          <w:spacing w:val="-6"/>
        </w:rPr>
        <w:t xml:space="preserve"> </w:t>
      </w:r>
      <w:r>
        <w:t>государственное</w:t>
      </w:r>
      <w:r>
        <w:rPr>
          <w:spacing w:val="-6"/>
        </w:rPr>
        <w:t xml:space="preserve"> </w:t>
      </w:r>
      <w:r>
        <w:t>бюджетное</w:t>
      </w:r>
      <w:r>
        <w:rPr>
          <w:spacing w:val="-6"/>
        </w:rPr>
        <w:t xml:space="preserve"> </w:t>
      </w:r>
      <w:r>
        <w:t>образовательное</w:t>
      </w:r>
      <w:r>
        <w:rPr>
          <w:spacing w:val="-3"/>
        </w:rPr>
        <w:t xml:space="preserve"> </w:t>
      </w:r>
      <w:r>
        <w:t>учреждение</w:t>
      </w:r>
      <w:r>
        <w:rPr>
          <w:spacing w:val="-6"/>
        </w:rPr>
        <w:t xml:space="preserve"> </w:t>
      </w:r>
      <w:r>
        <w:t>высшего</w:t>
      </w:r>
      <w:r>
        <w:rPr>
          <w:spacing w:val="-5"/>
        </w:rPr>
        <w:t xml:space="preserve"> </w:t>
      </w:r>
      <w:r>
        <w:t>образования</w:t>
      </w:r>
    </w:p>
    <w:p w:rsidR="00A93898" w:rsidRDefault="00000000">
      <w:pPr>
        <w:pStyle w:val="a3"/>
        <w:spacing w:before="4" w:line="360" w:lineRule="auto"/>
        <w:ind w:left="1583" w:right="1317" w:firstLine="540"/>
      </w:pPr>
      <w:r>
        <w:t>"Уфимский государственный нефтяной технический университет"</w:t>
      </w:r>
      <w:r>
        <w:rPr>
          <w:spacing w:val="1"/>
        </w:rPr>
        <w:t xml:space="preserve"> </w:t>
      </w:r>
      <w:r>
        <w:t>Аспирант</w:t>
      </w:r>
      <w:r>
        <w:rPr>
          <w:spacing w:val="-5"/>
        </w:rPr>
        <w:t xml:space="preserve"> </w:t>
      </w:r>
      <w:r>
        <w:t>кафедры</w:t>
      </w:r>
      <w:r>
        <w:rPr>
          <w:spacing w:val="-1"/>
        </w:rPr>
        <w:t xml:space="preserve"> </w:t>
      </w:r>
      <w:r>
        <w:t>«Геология</w:t>
      </w:r>
      <w:r>
        <w:rPr>
          <w:spacing w:val="-4"/>
        </w:rPr>
        <w:t xml:space="preserve"> </w:t>
      </w:r>
      <w:r>
        <w:t>и</w:t>
      </w:r>
      <w:r>
        <w:rPr>
          <w:spacing w:val="-5"/>
        </w:rPr>
        <w:t xml:space="preserve"> </w:t>
      </w:r>
      <w:r>
        <w:t>разведка</w:t>
      </w:r>
      <w:r>
        <w:rPr>
          <w:spacing w:val="-3"/>
        </w:rPr>
        <w:t xml:space="preserve"> </w:t>
      </w:r>
      <w:r>
        <w:t>нефтяных</w:t>
      </w:r>
      <w:r>
        <w:rPr>
          <w:spacing w:val="-2"/>
        </w:rPr>
        <w:t xml:space="preserve"> </w:t>
      </w:r>
      <w:r>
        <w:t>и</w:t>
      </w:r>
      <w:r>
        <w:rPr>
          <w:spacing w:val="-4"/>
        </w:rPr>
        <w:t xml:space="preserve"> </w:t>
      </w:r>
      <w:r>
        <w:t>газовых</w:t>
      </w:r>
      <w:r>
        <w:rPr>
          <w:spacing w:val="-5"/>
        </w:rPr>
        <w:t xml:space="preserve"> </w:t>
      </w:r>
      <w:r>
        <w:t>месторождений»</w:t>
      </w:r>
    </w:p>
    <w:p w:rsidR="00A93898" w:rsidRDefault="00000000">
      <w:pPr>
        <w:pStyle w:val="a3"/>
        <w:spacing w:line="360" w:lineRule="auto"/>
        <w:ind w:left="3038" w:right="2452" w:hanging="575"/>
      </w:pPr>
      <w:r>
        <w:t>Российская Федерация, 450062, г. Уфа, ул. Космонавтов, 1</w:t>
      </w:r>
      <w:r>
        <w:rPr>
          <w:spacing w:val="-48"/>
        </w:rPr>
        <w:t xml:space="preserve"> </w:t>
      </w:r>
      <w:r>
        <w:t>тел.</w:t>
      </w:r>
      <w:r>
        <w:rPr>
          <w:spacing w:val="-1"/>
        </w:rPr>
        <w:t xml:space="preserve"> </w:t>
      </w:r>
      <w:r>
        <w:t>(347)</w:t>
      </w:r>
      <w:r>
        <w:rPr>
          <w:spacing w:val="-1"/>
        </w:rPr>
        <w:t xml:space="preserve"> </w:t>
      </w:r>
      <w:r>
        <w:t>260-98-84</w:t>
      </w:r>
      <w:r>
        <w:rPr>
          <w:spacing w:val="1"/>
        </w:rPr>
        <w:t xml:space="preserve"> </w:t>
      </w:r>
      <w:proofErr w:type="spellStart"/>
      <w:r>
        <w:t>e-mail</w:t>
      </w:r>
      <w:proofErr w:type="spellEnd"/>
      <w:r>
        <w:t>:</w:t>
      </w:r>
      <w:r>
        <w:rPr>
          <w:spacing w:val="1"/>
        </w:rPr>
        <w:t xml:space="preserve"> </w:t>
      </w:r>
      <w:hyperlink r:id="rId27">
        <w:r>
          <w:rPr>
            <w:color w:val="0000FF"/>
            <w:u w:val="single" w:color="0000FF"/>
          </w:rPr>
          <w:t>bngs-ufa@mail.ru</w:t>
        </w:r>
      </w:hyperlink>
    </w:p>
    <w:p w:rsidR="00A93898" w:rsidRDefault="00000000">
      <w:pPr>
        <w:pStyle w:val="7"/>
        <w:spacing w:before="5"/>
      </w:pPr>
      <w:r>
        <w:t>Аннотация</w:t>
      </w:r>
    </w:p>
    <w:p w:rsidR="00A93898" w:rsidRDefault="00000000" w:rsidP="00AF16CE">
      <w:pPr>
        <w:pStyle w:val="a3"/>
        <w:spacing w:before="111" w:line="360" w:lineRule="auto"/>
        <w:ind w:left="152" w:right="151"/>
        <w:jc w:val="both"/>
      </w:pPr>
      <w:r>
        <w:t xml:space="preserve">В статье рассматриваются варианты интерпретации </w:t>
      </w:r>
      <w:proofErr w:type="spellStart"/>
      <w:r>
        <w:t>геонавигационного</w:t>
      </w:r>
      <w:proofErr w:type="spellEnd"/>
      <w:r>
        <w:t xml:space="preserve"> разреза с использованием технологии</w:t>
      </w:r>
      <w:r>
        <w:rPr>
          <w:spacing w:val="1"/>
        </w:rPr>
        <w:t xml:space="preserve"> </w:t>
      </w:r>
      <w:r>
        <w:t>искусственного интеллекта при бурении горизонтального участка скважины с целевым интервалом в горизонте</w:t>
      </w:r>
      <w:r>
        <w:rPr>
          <w:spacing w:val="1"/>
        </w:rPr>
        <w:t xml:space="preserve"> </w:t>
      </w:r>
      <w:r>
        <w:t>ЮС2/1</w:t>
      </w:r>
      <w:r>
        <w:rPr>
          <w:spacing w:val="48"/>
        </w:rPr>
        <w:t xml:space="preserve"> </w:t>
      </w:r>
      <w:r>
        <w:t>Тюменских</w:t>
      </w:r>
      <w:r>
        <w:rPr>
          <w:spacing w:val="48"/>
        </w:rPr>
        <w:t xml:space="preserve"> </w:t>
      </w:r>
      <w:r>
        <w:t>отложений</w:t>
      </w:r>
      <w:r>
        <w:rPr>
          <w:spacing w:val="46"/>
        </w:rPr>
        <w:t xml:space="preserve"> </w:t>
      </w:r>
      <w:r>
        <w:t>Западно-Сибирской</w:t>
      </w:r>
      <w:r>
        <w:rPr>
          <w:spacing w:val="49"/>
        </w:rPr>
        <w:t xml:space="preserve"> </w:t>
      </w:r>
      <w:r>
        <w:t>нефтегазоносной</w:t>
      </w:r>
      <w:r>
        <w:rPr>
          <w:spacing w:val="49"/>
        </w:rPr>
        <w:t xml:space="preserve"> </w:t>
      </w:r>
      <w:r>
        <w:t>провинции.</w:t>
      </w:r>
      <w:r>
        <w:rPr>
          <w:spacing w:val="2"/>
        </w:rPr>
        <w:t xml:space="preserve"> </w:t>
      </w:r>
      <w:r w:rsidR="00AF16CE">
        <w:rPr>
          <w:spacing w:val="2"/>
        </w:rPr>
        <w:br/>
      </w:r>
      <w:r>
        <w:rPr>
          <w:b/>
        </w:rPr>
        <w:t>Цель</w:t>
      </w:r>
      <w:r>
        <w:rPr>
          <w:b/>
          <w:spacing w:val="48"/>
        </w:rPr>
        <w:t xml:space="preserve"> </w:t>
      </w:r>
      <w:r>
        <w:rPr>
          <w:b/>
        </w:rPr>
        <w:t>работы</w:t>
      </w:r>
      <w:r>
        <w:t>:</w:t>
      </w:r>
      <w:r>
        <w:rPr>
          <w:spacing w:val="47"/>
        </w:rPr>
        <w:t xml:space="preserve"> </w:t>
      </w:r>
      <w:r>
        <w:t>анали</w:t>
      </w:r>
      <w:r w:rsidR="00AF16CE">
        <w:t xml:space="preserve">з </w:t>
      </w:r>
      <w:r>
        <w:t>интерпретации</w:t>
      </w:r>
      <w:r>
        <w:rPr>
          <w:spacing w:val="1"/>
        </w:rPr>
        <w:t xml:space="preserve"> </w:t>
      </w:r>
      <w:r>
        <w:t>геологического</w:t>
      </w:r>
      <w:r>
        <w:rPr>
          <w:spacing w:val="1"/>
        </w:rPr>
        <w:t xml:space="preserve"> </w:t>
      </w:r>
      <w:r>
        <w:t>разреза.</w:t>
      </w:r>
      <w:r>
        <w:rPr>
          <w:spacing w:val="1"/>
        </w:rPr>
        <w:t xml:space="preserve"> </w:t>
      </w:r>
      <w:r>
        <w:t>Методы</w:t>
      </w:r>
      <w:r>
        <w:rPr>
          <w:spacing w:val="1"/>
        </w:rPr>
        <w:t xml:space="preserve"> </w:t>
      </w:r>
      <w:r>
        <w:t>и</w:t>
      </w:r>
      <w:r>
        <w:rPr>
          <w:spacing w:val="1"/>
        </w:rPr>
        <w:t xml:space="preserve"> </w:t>
      </w:r>
      <w:r>
        <w:t>объекты</w:t>
      </w:r>
      <w:r>
        <w:rPr>
          <w:spacing w:val="1"/>
        </w:rPr>
        <w:t xml:space="preserve"> </w:t>
      </w:r>
      <w:r>
        <w:t>исследования:</w:t>
      </w:r>
      <w:r>
        <w:rPr>
          <w:spacing w:val="1"/>
        </w:rPr>
        <w:t xml:space="preserve"> </w:t>
      </w:r>
      <w:r>
        <w:t>технология</w:t>
      </w:r>
      <w:r>
        <w:rPr>
          <w:spacing w:val="1"/>
        </w:rPr>
        <w:t xml:space="preserve"> </w:t>
      </w:r>
      <w:r>
        <w:t>автоматической</w:t>
      </w:r>
      <w:r>
        <w:rPr>
          <w:spacing w:val="1"/>
        </w:rPr>
        <w:t xml:space="preserve"> </w:t>
      </w:r>
      <w:proofErr w:type="spellStart"/>
      <w:r>
        <w:t>геонавигации</w:t>
      </w:r>
      <w:proofErr w:type="spellEnd"/>
      <w:r>
        <w:t xml:space="preserve"> на основе искусственного интеллекта, методом аналогий в структурной геологии, анализ генезиса</w:t>
      </w:r>
      <w:r>
        <w:rPr>
          <w:spacing w:val="-47"/>
        </w:rPr>
        <w:t xml:space="preserve"> </w:t>
      </w:r>
      <w:r>
        <w:t>песчаного коллектора его тектоники, геометрии, мощностей.</w:t>
      </w:r>
      <w:r>
        <w:rPr>
          <w:spacing w:val="1"/>
        </w:rPr>
        <w:t xml:space="preserve"> </w:t>
      </w:r>
      <w:r w:rsidR="00AF16CE">
        <w:rPr>
          <w:spacing w:val="1"/>
        </w:rPr>
        <w:br/>
      </w:r>
      <w:r>
        <w:rPr>
          <w:b/>
        </w:rPr>
        <w:t>Результаты</w:t>
      </w:r>
      <w:r>
        <w:t>: приведены примеры использования</w:t>
      </w:r>
      <w:r>
        <w:rPr>
          <w:spacing w:val="1"/>
        </w:rPr>
        <w:t xml:space="preserve"> </w:t>
      </w:r>
      <w:r>
        <w:t>технологии</w:t>
      </w:r>
      <w:r>
        <w:rPr>
          <w:spacing w:val="1"/>
        </w:rPr>
        <w:t xml:space="preserve"> </w:t>
      </w:r>
      <w:r>
        <w:t>построения</w:t>
      </w:r>
      <w:r>
        <w:rPr>
          <w:spacing w:val="1"/>
        </w:rPr>
        <w:t xml:space="preserve"> </w:t>
      </w:r>
      <w:r>
        <w:t>геологического</w:t>
      </w:r>
      <w:r>
        <w:rPr>
          <w:spacing w:val="1"/>
        </w:rPr>
        <w:t xml:space="preserve"> </w:t>
      </w:r>
      <w:r>
        <w:t>разреза</w:t>
      </w:r>
      <w:r>
        <w:rPr>
          <w:spacing w:val="1"/>
        </w:rPr>
        <w:t xml:space="preserve"> </w:t>
      </w:r>
      <w:r>
        <w:t>в</w:t>
      </w:r>
      <w:r>
        <w:rPr>
          <w:spacing w:val="1"/>
        </w:rPr>
        <w:t xml:space="preserve"> </w:t>
      </w:r>
      <w:r>
        <w:t>режиме</w:t>
      </w:r>
      <w:r>
        <w:rPr>
          <w:spacing w:val="1"/>
        </w:rPr>
        <w:t xml:space="preserve"> </w:t>
      </w:r>
      <w:r>
        <w:t>автоматической</w:t>
      </w:r>
      <w:r>
        <w:rPr>
          <w:spacing w:val="1"/>
        </w:rPr>
        <w:t xml:space="preserve"> </w:t>
      </w:r>
      <w:proofErr w:type="spellStart"/>
      <w:r>
        <w:t>геонавигации</w:t>
      </w:r>
      <w:proofErr w:type="spellEnd"/>
      <w:r>
        <w:rPr>
          <w:spacing w:val="1"/>
        </w:rPr>
        <w:t xml:space="preserve"> </w:t>
      </w:r>
      <w:r>
        <w:t>на</w:t>
      </w:r>
      <w:r>
        <w:rPr>
          <w:spacing w:val="1"/>
        </w:rPr>
        <w:t xml:space="preserve"> </w:t>
      </w:r>
      <w:r>
        <w:t>различных</w:t>
      </w:r>
      <w:r>
        <w:rPr>
          <w:spacing w:val="1"/>
        </w:rPr>
        <w:t xml:space="preserve"> </w:t>
      </w:r>
      <w:r>
        <w:t>настройках, а также в комбинации «искусственный интеллект и специалист геолог». В результате произведена</w:t>
      </w:r>
      <w:r>
        <w:rPr>
          <w:spacing w:val="1"/>
        </w:rPr>
        <w:t xml:space="preserve"> </w:t>
      </w:r>
      <w:r>
        <w:t>оценка</w:t>
      </w:r>
      <w:r>
        <w:rPr>
          <w:spacing w:val="1"/>
        </w:rPr>
        <w:t xml:space="preserve"> </w:t>
      </w:r>
      <w:r>
        <w:t>расхождения</w:t>
      </w:r>
      <w:r>
        <w:rPr>
          <w:spacing w:val="1"/>
        </w:rPr>
        <w:t xml:space="preserve"> </w:t>
      </w:r>
      <w:r>
        <w:t>геологической</w:t>
      </w:r>
      <w:r>
        <w:rPr>
          <w:spacing w:val="1"/>
        </w:rPr>
        <w:t xml:space="preserve"> </w:t>
      </w:r>
      <w:r>
        <w:t>структурной</w:t>
      </w:r>
      <w:r>
        <w:rPr>
          <w:spacing w:val="1"/>
        </w:rPr>
        <w:t xml:space="preserve"> </w:t>
      </w:r>
      <w:r>
        <w:t>модели</w:t>
      </w:r>
      <w:r>
        <w:rPr>
          <w:spacing w:val="1"/>
        </w:rPr>
        <w:t xml:space="preserve"> </w:t>
      </w:r>
      <w:r>
        <w:t>с</w:t>
      </w:r>
      <w:r>
        <w:rPr>
          <w:spacing w:val="1"/>
        </w:rPr>
        <w:t xml:space="preserve"> </w:t>
      </w:r>
      <w:r>
        <w:t>полученными</w:t>
      </w:r>
      <w:r>
        <w:rPr>
          <w:spacing w:val="1"/>
        </w:rPr>
        <w:t xml:space="preserve"> </w:t>
      </w:r>
      <w:r>
        <w:t>интерпретациями.</w:t>
      </w:r>
      <w:r>
        <w:rPr>
          <w:spacing w:val="1"/>
        </w:rPr>
        <w:t xml:space="preserve"> </w:t>
      </w:r>
      <w:r w:rsidR="00AF16CE">
        <w:rPr>
          <w:spacing w:val="1"/>
        </w:rPr>
        <w:br/>
      </w:r>
      <w:r>
        <w:rPr>
          <w:b/>
        </w:rPr>
        <w:t>Выводы:</w:t>
      </w:r>
      <w:r>
        <w:rPr>
          <w:b/>
          <w:spacing w:val="1"/>
        </w:rPr>
        <w:t xml:space="preserve"> </w:t>
      </w:r>
      <w:r>
        <w:t>в</w:t>
      </w:r>
      <w:r>
        <w:rPr>
          <w:spacing w:val="1"/>
        </w:rPr>
        <w:t xml:space="preserve"> </w:t>
      </w:r>
      <w:r>
        <w:t>результате</w:t>
      </w:r>
      <w:r>
        <w:rPr>
          <w:spacing w:val="1"/>
        </w:rPr>
        <w:t xml:space="preserve"> </w:t>
      </w:r>
      <w:r>
        <w:t>работы</w:t>
      </w:r>
      <w:r>
        <w:rPr>
          <w:spacing w:val="1"/>
        </w:rPr>
        <w:t xml:space="preserve"> </w:t>
      </w:r>
      <w:r>
        <w:t>отмечена</w:t>
      </w:r>
      <w:r>
        <w:rPr>
          <w:spacing w:val="1"/>
        </w:rPr>
        <w:t xml:space="preserve"> </w:t>
      </w:r>
      <w:r>
        <w:t>эффективность</w:t>
      </w:r>
      <w:r>
        <w:rPr>
          <w:spacing w:val="1"/>
        </w:rPr>
        <w:t xml:space="preserve"> </w:t>
      </w:r>
      <w:r>
        <w:t>комбинированной</w:t>
      </w:r>
      <w:r>
        <w:rPr>
          <w:spacing w:val="1"/>
        </w:rPr>
        <w:t xml:space="preserve"> </w:t>
      </w:r>
      <w:r>
        <w:t>интерпретации</w:t>
      </w:r>
      <w:r>
        <w:rPr>
          <w:spacing w:val="1"/>
        </w:rPr>
        <w:t xml:space="preserve"> </w:t>
      </w:r>
      <w:r>
        <w:t>по</w:t>
      </w:r>
      <w:r>
        <w:rPr>
          <w:spacing w:val="1"/>
        </w:rPr>
        <w:t xml:space="preserve"> </w:t>
      </w:r>
      <w:r>
        <w:t>системе</w:t>
      </w:r>
      <w:r>
        <w:rPr>
          <w:spacing w:val="1"/>
        </w:rPr>
        <w:t xml:space="preserve"> </w:t>
      </w:r>
      <w:r>
        <w:t>«геолог</w:t>
      </w:r>
      <w:r>
        <w:rPr>
          <w:spacing w:val="1"/>
        </w:rPr>
        <w:t xml:space="preserve"> </w:t>
      </w:r>
      <w:r>
        <w:t>и</w:t>
      </w:r>
      <w:r>
        <w:rPr>
          <w:spacing w:val="1"/>
        </w:rPr>
        <w:t xml:space="preserve"> </w:t>
      </w:r>
      <w:r>
        <w:t>искусственный интеллект». Произведена оценка достоверности геологической модели. Сделаны выводы по</w:t>
      </w:r>
      <w:r>
        <w:rPr>
          <w:spacing w:val="1"/>
        </w:rPr>
        <w:t xml:space="preserve"> </w:t>
      </w:r>
      <w:r>
        <w:t>повышению</w:t>
      </w:r>
      <w:r>
        <w:rPr>
          <w:spacing w:val="-1"/>
        </w:rPr>
        <w:t xml:space="preserve"> </w:t>
      </w:r>
      <w:r>
        <w:t>экономической эффективности</w:t>
      </w:r>
      <w:r>
        <w:rPr>
          <w:spacing w:val="-2"/>
        </w:rPr>
        <w:t xml:space="preserve"> </w:t>
      </w:r>
      <w:r>
        <w:t>горизонтального</w:t>
      </w:r>
      <w:r>
        <w:rPr>
          <w:spacing w:val="3"/>
        </w:rPr>
        <w:t xml:space="preserve"> </w:t>
      </w:r>
      <w:r>
        <w:t>участка</w:t>
      </w:r>
      <w:r>
        <w:rPr>
          <w:spacing w:val="-1"/>
        </w:rPr>
        <w:t xml:space="preserve"> </w:t>
      </w:r>
      <w:r>
        <w:t>скважины.</w:t>
      </w:r>
    </w:p>
    <w:p w:rsidR="00A93898" w:rsidRDefault="00000000">
      <w:pPr>
        <w:pStyle w:val="7"/>
        <w:spacing w:before="6"/>
      </w:pPr>
      <w:r>
        <w:t>Введение</w:t>
      </w:r>
    </w:p>
    <w:p w:rsidR="00A93898" w:rsidRDefault="00000000">
      <w:pPr>
        <w:pStyle w:val="a3"/>
        <w:spacing w:before="111" w:line="360" w:lineRule="auto"/>
        <w:ind w:left="152" w:right="153" w:firstLine="708"/>
        <w:jc w:val="both"/>
      </w:pPr>
      <w:r>
        <w:t>Исследуемое</w:t>
      </w:r>
      <w:r>
        <w:rPr>
          <w:spacing w:val="1"/>
        </w:rPr>
        <w:t xml:space="preserve"> </w:t>
      </w:r>
      <w:r>
        <w:t>месторождение</w:t>
      </w:r>
      <w:r>
        <w:rPr>
          <w:spacing w:val="1"/>
        </w:rPr>
        <w:t xml:space="preserve"> </w:t>
      </w:r>
      <w:r>
        <w:t>располагается</w:t>
      </w:r>
      <w:r>
        <w:rPr>
          <w:spacing w:val="1"/>
        </w:rPr>
        <w:t xml:space="preserve"> </w:t>
      </w:r>
      <w:r>
        <w:t>в</w:t>
      </w:r>
      <w:r>
        <w:rPr>
          <w:spacing w:val="1"/>
        </w:rPr>
        <w:t xml:space="preserve"> </w:t>
      </w:r>
      <w:r>
        <w:t>пределах</w:t>
      </w:r>
      <w:r>
        <w:rPr>
          <w:spacing w:val="1"/>
        </w:rPr>
        <w:t xml:space="preserve"> </w:t>
      </w:r>
      <w:r>
        <w:t>Широтного</w:t>
      </w:r>
      <w:r>
        <w:rPr>
          <w:spacing w:val="1"/>
        </w:rPr>
        <w:t xml:space="preserve"> </w:t>
      </w:r>
      <w:r>
        <w:t>Приобья</w:t>
      </w:r>
      <w:r>
        <w:rPr>
          <w:spacing w:val="1"/>
        </w:rPr>
        <w:t xml:space="preserve"> </w:t>
      </w:r>
      <w:r>
        <w:t>Западно-Сибирской</w:t>
      </w:r>
      <w:r>
        <w:rPr>
          <w:spacing w:val="1"/>
        </w:rPr>
        <w:t xml:space="preserve"> </w:t>
      </w:r>
      <w:r>
        <w:t>нефтегазоносной провинции. Терригенный разрез Тюменской свиты представляет собой песчаные отложения,</w:t>
      </w:r>
      <w:r>
        <w:rPr>
          <w:spacing w:val="1"/>
        </w:rPr>
        <w:t xml:space="preserve"> </w:t>
      </w:r>
      <w:r>
        <w:t>которые</w:t>
      </w:r>
      <w:r>
        <w:rPr>
          <w:spacing w:val="-2"/>
        </w:rPr>
        <w:t xml:space="preserve"> </w:t>
      </w:r>
      <w:r>
        <w:t>чередуются</w:t>
      </w:r>
      <w:r>
        <w:rPr>
          <w:spacing w:val="-2"/>
        </w:rPr>
        <w:t xml:space="preserve"> </w:t>
      </w:r>
      <w:r>
        <w:t>алевритами,</w:t>
      </w:r>
      <w:r>
        <w:rPr>
          <w:spacing w:val="-1"/>
        </w:rPr>
        <w:t xml:space="preserve"> </w:t>
      </w:r>
      <w:r>
        <w:t>аргиллитами и</w:t>
      </w:r>
      <w:r>
        <w:rPr>
          <w:spacing w:val="-2"/>
        </w:rPr>
        <w:t xml:space="preserve"> </w:t>
      </w:r>
      <w:r>
        <w:t>прослоями угля</w:t>
      </w:r>
      <w:r>
        <w:rPr>
          <w:spacing w:val="-2"/>
        </w:rPr>
        <w:t xml:space="preserve"> </w:t>
      </w:r>
      <w:r>
        <w:t>в</w:t>
      </w:r>
      <w:r>
        <w:rPr>
          <w:spacing w:val="-2"/>
        </w:rPr>
        <w:t xml:space="preserve"> </w:t>
      </w:r>
      <w:r>
        <w:t>различной</w:t>
      </w:r>
      <w:r>
        <w:rPr>
          <w:spacing w:val="-2"/>
        </w:rPr>
        <w:t xml:space="preserve"> </w:t>
      </w:r>
      <w:r>
        <w:t>степени</w:t>
      </w:r>
      <w:r>
        <w:rPr>
          <w:spacing w:val="-2"/>
        </w:rPr>
        <w:t xml:space="preserve"> </w:t>
      </w:r>
      <w:r>
        <w:t>ритмичности.</w:t>
      </w:r>
    </w:p>
    <w:p w:rsidR="00A93898" w:rsidRDefault="00000000">
      <w:pPr>
        <w:pStyle w:val="a3"/>
        <w:spacing w:line="360" w:lineRule="auto"/>
        <w:ind w:left="152" w:right="155" w:firstLine="708"/>
        <w:jc w:val="both"/>
      </w:pPr>
      <w:r>
        <w:t>Высокая</w:t>
      </w:r>
      <w:r>
        <w:rPr>
          <w:spacing w:val="1"/>
        </w:rPr>
        <w:t xml:space="preserve"> </w:t>
      </w:r>
      <w:r>
        <w:t>расчлененность</w:t>
      </w:r>
      <w:r>
        <w:rPr>
          <w:spacing w:val="1"/>
        </w:rPr>
        <w:t xml:space="preserve"> </w:t>
      </w:r>
      <w:r>
        <w:t>разреза,</w:t>
      </w:r>
      <w:r>
        <w:rPr>
          <w:spacing w:val="1"/>
        </w:rPr>
        <w:t xml:space="preserve"> </w:t>
      </w:r>
      <w:r>
        <w:t>текстурные</w:t>
      </w:r>
      <w:r>
        <w:rPr>
          <w:spacing w:val="1"/>
        </w:rPr>
        <w:t xml:space="preserve"> </w:t>
      </w:r>
      <w:r>
        <w:t>особенности</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затрудняют</w:t>
      </w:r>
      <w:r>
        <w:rPr>
          <w:spacing w:val="1"/>
        </w:rPr>
        <w:t xml:space="preserve"> </w:t>
      </w:r>
      <w:r>
        <w:t>корреляцию</w:t>
      </w:r>
      <w:r>
        <w:rPr>
          <w:spacing w:val="1"/>
        </w:rPr>
        <w:t xml:space="preserve"> </w:t>
      </w:r>
      <w:r>
        <w:t>близко</w:t>
      </w:r>
      <w:r>
        <w:rPr>
          <w:spacing w:val="1"/>
        </w:rPr>
        <w:t xml:space="preserve"> </w:t>
      </w:r>
      <w:r>
        <w:t>расположенных</w:t>
      </w:r>
      <w:r>
        <w:rPr>
          <w:spacing w:val="1"/>
        </w:rPr>
        <w:t xml:space="preserve"> </w:t>
      </w:r>
      <w:r>
        <w:t>разрезов</w:t>
      </w:r>
      <w:r>
        <w:rPr>
          <w:spacing w:val="1"/>
        </w:rPr>
        <w:t xml:space="preserve"> </w:t>
      </w:r>
      <w:r>
        <w:t>скважин.</w:t>
      </w:r>
      <w:r>
        <w:rPr>
          <w:spacing w:val="1"/>
        </w:rPr>
        <w:t xml:space="preserve"> </w:t>
      </w:r>
      <w:r>
        <w:t>Мощность</w:t>
      </w:r>
      <w:r>
        <w:rPr>
          <w:spacing w:val="1"/>
        </w:rPr>
        <w:t xml:space="preserve"> </w:t>
      </w:r>
      <w:r>
        <w:t>свиты</w:t>
      </w:r>
      <w:r>
        <w:rPr>
          <w:spacing w:val="1"/>
        </w:rPr>
        <w:t xml:space="preserve"> </w:t>
      </w:r>
      <w:r>
        <w:t>до</w:t>
      </w:r>
      <w:r>
        <w:rPr>
          <w:spacing w:val="1"/>
        </w:rPr>
        <w:t xml:space="preserve"> </w:t>
      </w:r>
      <w:proofErr w:type="gramStart"/>
      <w:r>
        <w:t>400-430</w:t>
      </w:r>
      <w:proofErr w:type="gramEnd"/>
      <w:r>
        <w:rPr>
          <w:spacing w:val="1"/>
        </w:rPr>
        <w:t xml:space="preserve"> </w:t>
      </w:r>
      <w:r>
        <w:t>м.</w:t>
      </w:r>
      <w:r>
        <w:rPr>
          <w:spacing w:val="1"/>
        </w:rPr>
        <w:t xml:space="preserve"> </w:t>
      </w:r>
      <w:r>
        <w:t>Тюменская</w:t>
      </w:r>
      <w:r>
        <w:rPr>
          <w:spacing w:val="50"/>
        </w:rPr>
        <w:t xml:space="preserve"> </w:t>
      </w:r>
      <w:r>
        <w:t>свита</w:t>
      </w:r>
      <w:r>
        <w:rPr>
          <w:spacing w:val="1"/>
        </w:rPr>
        <w:t xml:space="preserve"> </w:t>
      </w:r>
      <w:r>
        <w:t>залегает</w:t>
      </w:r>
      <w:r>
        <w:rPr>
          <w:spacing w:val="1"/>
        </w:rPr>
        <w:t xml:space="preserve"> </w:t>
      </w:r>
      <w:r>
        <w:t>несогласно</w:t>
      </w:r>
      <w:r>
        <w:rPr>
          <w:spacing w:val="1"/>
        </w:rPr>
        <w:t xml:space="preserve"> </w:t>
      </w:r>
      <w:r>
        <w:t>на нижнеюрских</w:t>
      </w:r>
      <w:r>
        <w:rPr>
          <w:spacing w:val="-1"/>
        </w:rPr>
        <w:t xml:space="preserve"> </w:t>
      </w:r>
      <w:r>
        <w:t>образованиях.</w:t>
      </w:r>
    </w:p>
    <w:p w:rsidR="00A93898" w:rsidRDefault="00000000">
      <w:pPr>
        <w:pStyle w:val="a3"/>
        <w:spacing w:line="360" w:lineRule="auto"/>
        <w:ind w:left="152" w:right="155" w:firstLine="708"/>
        <w:jc w:val="both"/>
      </w:pPr>
      <w:r>
        <w:t>Отложения</w:t>
      </w:r>
      <w:r>
        <w:rPr>
          <w:spacing w:val="1"/>
        </w:rPr>
        <w:t xml:space="preserve"> </w:t>
      </w:r>
      <w:r>
        <w:t>свиты</w:t>
      </w:r>
      <w:r>
        <w:rPr>
          <w:spacing w:val="1"/>
        </w:rPr>
        <w:t xml:space="preserve"> </w:t>
      </w:r>
      <w:r>
        <w:t>формировались</w:t>
      </w:r>
      <w:r>
        <w:rPr>
          <w:spacing w:val="1"/>
        </w:rPr>
        <w:t xml:space="preserve"> </w:t>
      </w:r>
      <w:r>
        <w:t>преимущественно</w:t>
      </w:r>
      <w:r>
        <w:rPr>
          <w:spacing w:val="1"/>
        </w:rPr>
        <w:t xml:space="preserve"> </w:t>
      </w:r>
      <w:r>
        <w:t>в</w:t>
      </w:r>
      <w:r>
        <w:rPr>
          <w:spacing w:val="1"/>
        </w:rPr>
        <w:t xml:space="preserve"> </w:t>
      </w:r>
      <w:r>
        <w:t>лагунно-континентальных</w:t>
      </w:r>
      <w:r>
        <w:rPr>
          <w:spacing w:val="1"/>
        </w:rPr>
        <w:t xml:space="preserve"> </w:t>
      </w:r>
      <w:r>
        <w:t>условиях,</w:t>
      </w:r>
      <w:r>
        <w:rPr>
          <w:spacing w:val="1"/>
        </w:rPr>
        <w:t xml:space="preserve"> </w:t>
      </w:r>
      <w:r>
        <w:t>что</w:t>
      </w:r>
      <w:r>
        <w:rPr>
          <w:spacing w:val="1"/>
        </w:rPr>
        <w:t xml:space="preserve"> </w:t>
      </w:r>
      <w:r>
        <w:t>подтверждается обильным насыщением пород растительным детритом. Накопление мощных песчаных толщ</w:t>
      </w:r>
      <w:r>
        <w:rPr>
          <w:spacing w:val="1"/>
        </w:rPr>
        <w:t xml:space="preserve"> </w:t>
      </w:r>
      <w:r>
        <w:t>характерно для русловых фаций, а также прибрежных участков крупных озер. Фации поймы представлены в</w:t>
      </w:r>
      <w:r>
        <w:rPr>
          <w:spacing w:val="1"/>
        </w:rPr>
        <w:t xml:space="preserve"> </w:t>
      </w:r>
      <w:r>
        <w:t>разрезах</w:t>
      </w:r>
      <w:r>
        <w:rPr>
          <w:spacing w:val="-2"/>
        </w:rPr>
        <w:t xml:space="preserve"> </w:t>
      </w:r>
      <w:r>
        <w:t>аргиллитами</w:t>
      </w:r>
      <w:r>
        <w:rPr>
          <w:spacing w:val="-1"/>
        </w:rPr>
        <w:t xml:space="preserve"> </w:t>
      </w:r>
      <w:r>
        <w:t>с</w:t>
      </w:r>
      <w:r>
        <w:rPr>
          <w:spacing w:val="-1"/>
        </w:rPr>
        <w:t xml:space="preserve"> </w:t>
      </w:r>
      <w:r>
        <w:t>прослоями</w:t>
      </w:r>
      <w:r>
        <w:rPr>
          <w:spacing w:val="-1"/>
        </w:rPr>
        <w:t xml:space="preserve"> </w:t>
      </w:r>
      <w:r>
        <w:t>алевролитов</w:t>
      </w:r>
      <w:r>
        <w:rPr>
          <w:spacing w:val="-1"/>
        </w:rPr>
        <w:t xml:space="preserve"> </w:t>
      </w:r>
      <w:r>
        <w:t>и</w:t>
      </w:r>
      <w:r>
        <w:rPr>
          <w:spacing w:val="-2"/>
        </w:rPr>
        <w:t xml:space="preserve"> </w:t>
      </w:r>
      <w:r>
        <w:t>мелкозернистых</w:t>
      </w:r>
      <w:r>
        <w:rPr>
          <w:spacing w:val="-1"/>
        </w:rPr>
        <w:t xml:space="preserve"> </w:t>
      </w:r>
      <w:r>
        <w:t>песчаников.</w:t>
      </w:r>
    </w:p>
    <w:p w:rsidR="00A93898" w:rsidRDefault="00000000">
      <w:pPr>
        <w:pStyle w:val="7"/>
        <w:spacing w:before="5"/>
        <w:jc w:val="both"/>
      </w:pPr>
      <w:r>
        <w:t>Анализ</w:t>
      </w:r>
      <w:r>
        <w:rPr>
          <w:spacing w:val="-7"/>
        </w:rPr>
        <w:t xml:space="preserve"> </w:t>
      </w:r>
      <w:proofErr w:type="spellStart"/>
      <w:r>
        <w:t>геонавигационного</w:t>
      </w:r>
      <w:proofErr w:type="spellEnd"/>
      <w:r>
        <w:rPr>
          <w:spacing w:val="-6"/>
        </w:rPr>
        <w:t xml:space="preserve"> </w:t>
      </w:r>
      <w:r>
        <w:t>разреза</w:t>
      </w:r>
    </w:p>
    <w:p w:rsidR="00A93898" w:rsidRDefault="00000000">
      <w:pPr>
        <w:pStyle w:val="a3"/>
        <w:spacing w:before="111" w:line="360" w:lineRule="auto"/>
        <w:ind w:left="152" w:right="151" w:firstLine="708"/>
        <w:jc w:val="both"/>
      </w:pPr>
      <w:r>
        <w:t>Исходными данными для бурения горизонтального участка скважины является геологическая модель,</w:t>
      </w:r>
      <w:r>
        <w:rPr>
          <w:spacing w:val="1"/>
        </w:rPr>
        <w:t xml:space="preserve"> </w:t>
      </w:r>
      <w:r>
        <w:t>построенная</w:t>
      </w:r>
      <w:r>
        <w:rPr>
          <w:spacing w:val="1"/>
        </w:rPr>
        <w:t xml:space="preserve"> </w:t>
      </w:r>
      <w:r>
        <w:t>по</w:t>
      </w:r>
      <w:r>
        <w:rPr>
          <w:spacing w:val="1"/>
        </w:rPr>
        <w:t xml:space="preserve"> </w:t>
      </w:r>
      <w:r>
        <w:t>геофизическим</w:t>
      </w:r>
      <w:r>
        <w:rPr>
          <w:spacing w:val="1"/>
        </w:rPr>
        <w:t xml:space="preserve"> </w:t>
      </w:r>
      <w:r>
        <w:t>абсолютным</w:t>
      </w:r>
      <w:r>
        <w:rPr>
          <w:spacing w:val="1"/>
        </w:rPr>
        <w:t xml:space="preserve"> </w:t>
      </w:r>
      <w:r>
        <w:t>отметкам</w:t>
      </w:r>
      <w:r>
        <w:rPr>
          <w:spacing w:val="1"/>
        </w:rPr>
        <w:t xml:space="preserve"> </w:t>
      </w:r>
      <w:r>
        <w:t>кровли</w:t>
      </w:r>
      <w:r>
        <w:rPr>
          <w:spacing w:val="1"/>
        </w:rPr>
        <w:t xml:space="preserve"> </w:t>
      </w:r>
      <w:r>
        <w:t>пласта</w:t>
      </w:r>
      <w:r>
        <w:rPr>
          <w:spacing w:val="1"/>
        </w:rPr>
        <w:t xml:space="preserve"> </w:t>
      </w:r>
      <w:r>
        <w:t>ЮС2/1</w:t>
      </w:r>
      <w:r>
        <w:rPr>
          <w:spacing w:val="1"/>
        </w:rPr>
        <w:t xml:space="preserve"> </w:t>
      </w:r>
      <w:r>
        <w:t>и</w:t>
      </w:r>
      <w:r>
        <w:rPr>
          <w:spacing w:val="1"/>
        </w:rPr>
        <w:t xml:space="preserve"> </w:t>
      </w:r>
      <w:r>
        <w:t>предполагающая</w:t>
      </w:r>
      <w:r>
        <w:rPr>
          <w:spacing w:val="1"/>
        </w:rPr>
        <w:t xml:space="preserve"> </w:t>
      </w:r>
      <w:r>
        <w:t>моноклинально-растущую</w:t>
      </w:r>
      <w:r>
        <w:rPr>
          <w:spacing w:val="-1"/>
        </w:rPr>
        <w:t xml:space="preserve"> </w:t>
      </w:r>
      <w:r>
        <w:t>структуру</w:t>
      </w:r>
      <w:r>
        <w:rPr>
          <w:spacing w:val="-1"/>
        </w:rPr>
        <w:t xml:space="preserve"> </w:t>
      </w:r>
      <w:r>
        <w:t>по направлению бурения</w:t>
      </w:r>
      <w:r>
        <w:rPr>
          <w:spacing w:val="-1"/>
        </w:rPr>
        <w:t xml:space="preserve"> </w:t>
      </w:r>
      <w:r>
        <w:t>(рис</w:t>
      </w:r>
      <w:r>
        <w:rPr>
          <w:spacing w:val="-1"/>
        </w:rPr>
        <w:t xml:space="preserve"> </w:t>
      </w:r>
      <w:r>
        <w:t>1).</w:t>
      </w:r>
    </w:p>
    <w:p w:rsidR="00A93898" w:rsidRDefault="00000000">
      <w:pPr>
        <w:pStyle w:val="a3"/>
        <w:spacing w:before="4"/>
        <w:rPr>
          <w:sz w:val="28"/>
        </w:rPr>
      </w:pPr>
      <w:r>
        <w:rPr>
          <w:noProof/>
        </w:rPr>
        <w:lastRenderedPageBreak/>
        <w:drawing>
          <wp:anchor distT="0" distB="0" distL="0" distR="0" simplePos="0" relativeHeight="69" behindDoc="0" locked="0" layoutInCell="1" allowOverlap="1">
            <wp:simplePos x="0" y="0"/>
            <wp:positionH relativeFrom="page">
              <wp:posOffset>720090</wp:posOffset>
            </wp:positionH>
            <wp:positionV relativeFrom="paragraph">
              <wp:posOffset>222684</wp:posOffset>
            </wp:positionV>
            <wp:extent cx="5280109" cy="2670048"/>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5280109" cy="2670048"/>
                    </a:xfrm>
                    <a:prstGeom prst="rect">
                      <a:avLst/>
                    </a:prstGeom>
                  </pic:spPr>
                </pic:pic>
              </a:graphicData>
            </a:graphic>
          </wp:anchor>
        </w:drawing>
      </w:r>
    </w:p>
    <w:p w:rsidR="00AF16CE" w:rsidRDefault="00000000" w:rsidP="00AF16CE">
      <w:pPr>
        <w:spacing w:before="108" w:line="357" w:lineRule="auto"/>
        <w:ind w:left="152"/>
        <w:rPr>
          <w:i/>
          <w:sz w:val="20"/>
        </w:rPr>
      </w:pPr>
      <w:r>
        <w:rPr>
          <w:i/>
          <w:sz w:val="20"/>
        </w:rPr>
        <w:t>Рис</w:t>
      </w:r>
      <w:r>
        <w:rPr>
          <w:i/>
          <w:spacing w:val="-4"/>
          <w:sz w:val="20"/>
        </w:rPr>
        <w:t xml:space="preserve"> </w:t>
      </w:r>
      <w:r>
        <w:rPr>
          <w:i/>
          <w:sz w:val="20"/>
        </w:rPr>
        <w:t>1</w:t>
      </w:r>
      <w:r>
        <w:rPr>
          <w:i/>
          <w:spacing w:val="-3"/>
          <w:sz w:val="20"/>
        </w:rPr>
        <w:t xml:space="preserve"> </w:t>
      </w:r>
      <w:r>
        <w:rPr>
          <w:i/>
          <w:sz w:val="20"/>
        </w:rPr>
        <w:t>Структурная</w:t>
      </w:r>
      <w:r>
        <w:rPr>
          <w:i/>
          <w:spacing w:val="-2"/>
          <w:sz w:val="20"/>
        </w:rPr>
        <w:t xml:space="preserve"> </w:t>
      </w:r>
      <w:r>
        <w:rPr>
          <w:i/>
          <w:sz w:val="20"/>
        </w:rPr>
        <w:t>карта</w:t>
      </w:r>
      <w:r>
        <w:rPr>
          <w:i/>
          <w:spacing w:val="-5"/>
          <w:sz w:val="20"/>
        </w:rPr>
        <w:t xml:space="preserve"> </w:t>
      </w:r>
      <w:r>
        <w:rPr>
          <w:i/>
          <w:sz w:val="20"/>
        </w:rPr>
        <w:t>по</w:t>
      </w:r>
      <w:r>
        <w:rPr>
          <w:i/>
          <w:spacing w:val="-3"/>
          <w:sz w:val="20"/>
        </w:rPr>
        <w:t xml:space="preserve"> </w:t>
      </w:r>
      <w:r>
        <w:rPr>
          <w:i/>
          <w:sz w:val="20"/>
        </w:rPr>
        <w:t>абсолютным</w:t>
      </w:r>
      <w:r>
        <w:rPr>
          <w:i/>
          <w:spacing w:val="-3"/>
          <w:sz w:val="20"/>
        </w:rPr>
        <w:t xml:space="preserve"> </w:t>
      </w:r>
      <w:r>
        <w:rPr>
          <w:i/>
          <w:sz w:val="20"/>
        </w:rPr>
        <w:t>отметкам</w:t>
      </w:r>
      <w:r>
        <w:rPr>
          <w:i/>
          <w:spacing w:val="-4"/>
          <w:sz w:val="20"/>
        </w:rPr>
        <w:t xml:space="preserve"> </w:t>
      </w:r>
      <w:r>
        <w:rPr>
          <w:i/>
          <w:sz w:val="20"/>
        </w:rPr>
        <w:t>кровли</w:t>
      </w:r>
      <w:r>
        <w:rPr>
          <w:i/>
          <w:spacing w:val="-4"/>
          <w:sz w:val="20"/>
        </w:rPr>
        <w:t xml:space="preserve"> </w:t>
      </w:r>
      <w:r>
        <w:rPr>
          <w:i/>
          <w:sz w:val="20"/>
        </w:rPr>
        <w:t>пласта</w:t>
      </w:r>
      <w:r>
        <w:rPr>
          <w:i/>
          <w:spacing w:val="-2"/>
          <w:sz w:val="20"/>
        </w:rPr>
        <w:t xml:space="preserve"> </w:t>
      </w:r>
      <w:r>
        <w:rPr>
          <w:i/>
          <w:sz w:val="20"/>
        </w:rPr>
        <w:t>ЮС2</w:t>
      </w:r>
      <w:r>
        <w:rPr>
          <w:i/>
          <w:spacing w:val="-3"/>
          <w:sz w:val="20"/>
        </w:rPr>
        <w:t xml:space="preserve"> </w:t>
      </w:r>
      <w:r>
        <w:rPr>
          <w:i/>
          <w:sz w:val="20"/>
        </w:rPr>
        <w:t>вдоль</w:t>
      </w:r>
      <w:r>
        <w:rPr>
          <w:i/>
          <w:spacing w:val="-4"/>
          <w:sz w:val="20"/>
        </w:rPr>
        <w:t xml:space="preserve"> </w:t>
      </w:r>
      <w:r>
        <w:rPr>
          <w:i/>
          <w:sz w:val="20"/>
        </w:rPr>
        <w:t>горизонтального</w:t>
      </w:r>
      <w:r>
        <w:rPr>
          <w:i/>
          <w:spacing w:val="-2"/>
          <w:sz w:val="20"/>
        </w:rPr>
        <w:t xml:space="preserve"> </w:t>
      </w:r>
      <w:r>
        <w:rPr>
          <w:i/>
          <w:sz w:val="20"/>
        </w:rPr>
        <w:t>участка.</w:t>
      </w:r>
      <w:r>
        <w:rPr>
          <w:i/>
          <w:spacing w:val="-47"/>
          <w:sz w:val="20"/>
        </w:rPr>
        <w:t xml:space="preserve"> </w:t>
      </w:r>
      <w:r>
        <w:rPr>
          <w:i/>
          <w:sz w:val="20"/>
        </w:rPr>
        <w:t>Масштаб</w:t>
      </w:r>
      <w:r>
        <w:rPr>
          <w:i/>
          <w:spacing w:val="-1"/>
          <w:sz w:val="20"/>
        </w:rPr>
        <w:t xml:space="preserve"> </w:t>
      </w:r>
      <w:r>
        <w:rPr>
          <w:i/>
          <w:sz w:val="20"/>
        </w:rPr>
        <w:t>1:5000.</w:t>
      </w:r>
    </w:p>
    <w:p w:rsidR="00A93898" w:rsidRDefault="00000000" w:rsidP="00AF16CE">
      <w:pPr>
        <w:spacing w:before="108" w:line="357" w:lineRule="auto"/>
        <w:ind w:left="152" w:firstLine="699"/>
      </w:pPr>
      <w:r>
        <w:t>Черными линиями обозначены траектории опорных соседних скважин, которые послужили основой</w:t>
      </w:r>
      <w:r>
        <w:rPr>
          <w:spacing w:val="1"/>
        </w:rPr>
        <w:t xml:space="preserve"> </w:t>
      </w:r>
      <w:r>
        <w:t>геологической модели. Красной линией отмечена плановая траектория, по которой предполагалось бурение</w:t>
      </w:r>
      <w:r>
        <w:rPr>
          <w:spacing w:val="1"/>
        </w:rPr>
        <w:t xml:space="preserve"> </w:t>
      </w:r>
      <w:r>
        <w:t>скважины.</w:t>
      </w:r>
    </w:p>
    <w:p w:rsidR="00A93898" w:rsidRDefault="00000000">
      <w:pPr>
        <w:pStyle w:val="a3"/>
        <w:spacing w:before="3" w:line="357" w:lineRule="auto"/>
        <w:ind w:left="152" w:right="165" w:firstLine="708"/>
        <w:jc w:val="both"/>
      </w:pPr>
      <w:r>
        <w:t>Кровля пласта ЮС2/1 вскрыта с не большим расхождением от геологической модели и составляет 0,1 м</w:t>
      </w:r>
      <w:r>
        <w:rPr>
          <w:spacing w:val="-47"/>
        </w:rPr>
        <w:t xml:space="preserve"> </w:t>
      </w:r>
      <w:r>
        <w:t>по вертикали.</w:t>
      </w:r>
    </w:p>
    <w:p w:rsidR="00A93898" w:rsidRDefault="00000000">
      <w:pPr>
        <w:pStyle w:val="a3"/>
        <w:spacing w:before="3" w:line="360" w:lineRule="auto"/>
        <w:ind w:left="152" w:right="163" w:firstLine="708"/>
        <w:jc w:val="both"/>
      </w:pPr>
      <w:proofErr w:type="spellStart"/>
      <w:r>
        <w:t>Синетический</w:t>
      </w:r>
      <w:proofErr w:type="spellEnd"/>
      <w:r>
        <w:t xml:space="preserve"> каротаж наиболее достоверно интерпретируемой взят за основу по скважине 21, которая</w:t>
      </w:r>
      <w:r>
        <w:rPr>
          <w:spacing w:val="1"/>
        </w:rPr>
        <w:t xml:space="preserve"> </w:t>
      </w:r>
      <w:r>
        <w:t>находится</w:t>
      </w:r>
      <w:r>
        <w:rPr>
          <w:spacing w:val="-2"/>
        </w:rPr>
        <w:t xml:space="preserve"> </w:t>
      </w:r>
      <w:r>
        <w:t>на севере структурной</w:t>
      </w:r>
      <w:r>
        <w:rPr>
          <w:spacing w:val="-1"/>
        </w:rPr>
        <w:t xml:space="preserve"> </w:t>
      </w:r>
      <w:r>
        <w:t>карты (рис 1).</w:t>
      </w:r>
    </w:p>
    <w:p w:rsidR="00A93898" w:rsidRDefault="00000000">
      <w:pPr>
        <w:pStyle w:val="a3"/>
        <w:spacing w:before="1" w:line="360" w:lineRule="auto"/>
        <w:ind w:left="152" w:right="150" w:firstLine="708"/>
        <w:jc w:val="both"/>
      </w:pPr>
      <w:r>
        <w:t xml:space="preserve">В процессе </w:t>
      </w:r>
      <w:proofErr w:type="spellStart"/>
      <w:r>
        <w:t>геонавигации</w:t>
      </w:r>
      <w:proofErr w:type="spellEnd"/>
      <w:r>
        <w:t xml:space="preserve"> горизонтального участка, при забое 3370 м по стволу скважины отмечен</w:t>
      </w:r>
      <w:r>
        <w:rPr>
          <w:spacing w:val="1"/>
        </w:rPr>
        <w:t xml:space="preserve"> </w:t>
      </w:r>
      <w:r>
        <w:t>выход</w:t>
      </w:r>
      <w:r>
        <w:rPr>
          <w:spacing w:val="1"/>
        </w:rPr>
        <w:t xml:space="preserve"> </w:t>
      </w:r>
      <w:r>
        <w:t>в</w:t>
      </w:r>
      <w:r>
        <w:rPr>
          <w:spacing w:val="1"/>
        </w:rPr>
        <w:t xml:space="preserve"> </w:t>
      </w:r>
      <w:r>
        <w:t>глинистую</w:t>
      </w:r>
      <w:r>
        <w:rPr>
          <w:spacing w:val="1"/>
        </w:rPr>
        <w:t xml:space="preserve"> </w:t>
      </w:r>
      <w:r>
        <w:t>часть</w:t>
      </w:r>
      <w:r>
        <w:rPr>
          <w:spacing w:val="1"/>
        </w:rPr>
        <w:t xml:space="preserve"> </w:t>
      </w:r>
      <w:r>
        <w:t>по</w:t>
      </w:r>
      <w:r>
        <w:rPr>
          <w:spacing w:val="1"/>
        </w:rPr>
        <w:t xml:space="preserve"> </w:t>
      </w:r>
      <w:r>
        <w:t>методам</w:t>
      </w:r>
      <w:r>
        <w:rPr>
          <w:spacing w:val="1"/>
        </w:rPr>
        <w:t xml:space="preserve"> </w:t>
      </w:r>
      <w:proofErr w:type="gramStart"/>
      <w:r>
        <w:t>гамма</w:t>
      </w:r>
      <w:r>
        <w:rPr>
          <w:spacing w:val="1"/>
        </w:rPr>
        <w:t xml:space="preserve"> </w:t>
      </w:r>
      <w:r>
        <w:t>каротажа</w:t>
      </w:r>
      <w:proofErr w:type="gramEnd"/>
      <w:r>
        <w:t>:</w:t>
      </w:r>
      <w:r>
        <w:rPr>
          <w:spacing w:val="1"/>
        </w:rPr>
        <w:t xml:space="preserve"> </w:t>
      </w:r>
      <w:r>
        <w:t>рост</w:t>
      </w:r>
      <w:r>
        <w:rPr>
          <w:spacing w:val="1"/>
        </w:rPr>
        <w:t xml:space="preserve"> </w:t>
      </w:r>
      <w:r>
        <w:t>значений</w:t>
      </w:r>
      <w:r>
        <w:rPr>
          <w:spacing w:val="1"/>
        </w:rPr>
        <w:t xml:space="preserve"> </w:t>
      </w:r>
      <w:r>
        <w:t>до</w:t>
      </w:r>
      <w:r>
        <w:rPr>
          <w:spacing w:val="1"/>
        </w:rPr>
        <w:t xml:space="preserve"> </w:t>
      </w:r>
      <w:r>
        <w:t>120-130</w:t>
      </w:r>
      <w:r>
        <w:rPr>
          <w:spacing w:val="1"/>
        </w:rPr>
        <w:t xml:space="preserve"> </w:t>
      </w:r>
      <w:proofErr w:type="spellStart"/>
      <w:r>
        <w:t>api</w:t>
      </w:r>
      <w:proofErr w:type="spellEnd"/>
      <w:r>
        <w:t>,</w:t>
      </w:r>
      <w:r>
        <w:rPr>
          <w:spacing w:val="1"/>
        </w:rPr>
        <w:t xml:space="preserve"> </w:t>
      </w:r>
      <w:r>
        <w:t>а</w:t>
      </w:r>
      <w:r>
        <w:rPr>
          <w:spacing w:val="1"/>
        </w:rPr>
        <w:t xml:space="preserve"> </w:t>
      </w:r>
      <w:r>
        <w:t>также</w:t>
      </w:r>
      <w:r>
        <w:rPr>
          <w:spacing w:val="50"/>
        </w:rPr>
        <w:t xml:space="preserve"> </w:t>
      </w:r>
      <w:r>
        <w:t>снижение</w:t>
      </w:r>
      <w:r>
        <w:rPr>
          <w:spacing w:val="1"/>
        </w:rPr>
        <w:t xml:space="preserve"> </w:t>
      </w:r>
      <w:r>
        <w:t>удельных электрических сопротивлений до 10-15 Ом*м. Для оперативной интерпретации разреза в процессе</w:t>
      </w:r>
      <w:r>
        <w:rPr>
          <w:spacing w:val="1"/>
        </w:rPr>
        <w:t xml:space="preserve"> </w:t>
      </w:r>
      <w:r>
        <w:t>бурения</w:t>
      </w:r>
      <w:r>
        <w:rPr>
          <w:spacing w:val="1"/>
        </w:rPr>
        <w:t xml:space="preserve"> </w:t>
      </w:r>
      <w:r>
        <w:t>был</w:t>
      </w:r>
      <w:r>
        <w:rPr>
          <w:spacing w:val="1"/>
        </w:rPr>
        <w:t xml:space="preserve"> </w:t>
      </w:r>
      <w:r>
        <w:t>использован</w:t>
      </w:r>
      <w:r>
        <w:rPr>
          <w:spacing w:val="1"/>
        </w:rPr>
        <w:t xml:space="preserve"> </w:t>
      </w:r>
      <w:r>
        <w:t>модуль</w:t>
      </w:r>
      <w:r>
        <w:rPr>
          <w:spacing w:val="1"/>
        </w:rPr>
        <w:t xml:space="preserve"> </w:t>
      </w:r>
      <w:r>
        <w:t>автоматической</w:t>
      </w:r>
      <w:r>
        <w:rPr>
          <w:spacing w:val="1"/>
        </w:rPr>
        <w:t xml:space="preserve"> </w:t>
      </w:r>
      <w:proofErr w:type="spellStart"/>
      <w:r>
        <w:t>геонавигации</w:t>
      </w:r>
      <w:proofErr w:type="spellEnd"/>
      <w:r>
        <w:rPr>
          <w:spacing w:val="1"/>
        </w:rPr>
        <w:t xml:space="preserve"> </w:t>
      </w:r>
      <w:r>
        <w:t>на</w:t>
      </w:r>
      <w:r>
        <w:rPr>
          <w:spacing w:val="1"/>
        </w:rPr>
        <w:t xml:space="preserve"> </w:t>
      </w:r>
      <w:r>
        <w:t>основе</w:t>
      </w:r>
      <w:r>
        <w:rPr>
          <w:spacing w:val="1"/>
        </w:rPr>
        <w:t xml:space="preserve"> </w:t>
      </w:r>
      <w:r>
        <w:t>искусственного</w:t>
      </w:r>
      <w:r>
        <w:rPr>
          <w:spacing w:val="1"/>
        </w:rPr>
        <w:t xml:space="preserve"> </w:t>
      </w:r>
      <w:proofErr w:type="spellStart"/>
      <w:r>
        <w:t>интеллектаи</w:t>
      </w:r>
      <w:proofErr w:type="spellEnd"/>
      <w:r>
        <w:rPr>
          <w:spacing w:val="1"/>
        </w:rPr>
        <w:t xml:space="preserve"> </w:t>
      </w:r>
      <w:r>
        <w:t>технологии</w:t>
      </w:r>
      <w:r>
        <w:rPr>
          <w:spacing w:val="-2"/>
        </w:rPr>
        <w:t xml:space="preserve"> </w:t>
      </w:r>
      <w:r>
        <w:t>машинного</w:t>
      </w:r>
      <w:r>
        <w:rPr>
          <w:spacing w:val="1"/>
        </w:rPr>
        <w:t xml:space="preserve"> </w:t>
      </w:r>
      <w:r>
        <w:t>обучения.</w:t>
      </w:r>
    </w:p>
    <w:p w:rsidR="00A93898" w:rsidRDefault="00000000">
      <w:pPr>
        <w:pStyle w:val="a3"/>
        <w:spacing w:line="360" w:lineRule="auto"/>
        <w:ind w:left="152" w:right="150" w:firstLine="708"/>
        <w:jc w:val="both"/>
      </w:pPr>
      <w:r>
        <w:t>Первичная настройка с использованием тренда на моноклинальный рост с зенитным углом 92° +/-3° и</w:t>
      </w:r>
      <w:r>
        <w:rPr>
          <w:spacing w:val="1"/>
        </w:rPr>
        <w:t xml:space="preserve"> </w:t>
      </w:r>
      <w:r>
        <w:t>сглаживающим</w:t>
      </w:r>
      <w:r>
        <w:rPr>
          <w:spacing w:val="1"/>
        </w:rPr>
        <w:t xml:space="preserve"> </w:t>
      </w:r>
      <w:r>
        <w:t>коэффициентом</w:t>
      </w:r>
      <w:r>
        <w:rPr>
          <w:spacing w:val="1"/>
        </w:rPr>
        <w:t xml:space="preserve"> </w:t>
      </w:r>
      <w:r>
        <w:t>0,5</w:t>
      </w:r>
      <w:r>
        <w:rPr>
          <w:spacing w:val="1"/>
        </w:rPr>
        <w:t xml:space="preserve"> </w:t>
      </w:r>
      <w:r>
        <w:t>предполагает</w:t>
      </w:r>
      <w:r>
        <w:rPr>
          <w:spacing w:val="1"/>
        </w:rPr>
        <w:t xml:space="preserve"> </w:t>
      </w:r>
      <w:r>
        <w:t>выход</w:t>
      </w:r>
      <w:r>
        <w:rPr>
          <w:spacing w:val="1"/>
        </w:rPr>
        <w:t xml:space="preserve"> </w:t>
      </w:r>
      <w:r>
        <w:t>в</w:t>
      </w:r>
      <w:r>
        <w:rPr>
          <w:spacing w:val="1"/>
        </w:rPr>
        <w:t xml:space="preserve"> </w:t>
      </w:r>
      <w:r>
        <w:t>подошвенную</w:t>
      </w:r>
      <w:r>
        <w:rPr>
          <w:spacing w:val="1"/>
        </w:rPr>
        <w:t xml:space="preserve"> </w:t>
      </w:r>
      <w:r>
        <w:t>часть</w:t>
      </w:r>
      <w:r>
        <w:rPr>
          <w:spacing w:val="1"/>
        </w:rPr>
        <w:t xml:space="preserve"> </w:t>
      </w:r>
      <w:r>
        <w:t>целевого</w:t>
      </w:r>
      <w:r>
        <w:rPr>
          <w:spacing w:val="1"/>
        </w:rPr>
        <w:t xml:space="preserve"> </w:t>
      </w:r>
      <w:r>
        <w:t>интервала</w:t>
      </w:r>
      <w:r>
        <w:rPr>
          <w:spacing w:val="1"/>
        </w:rPr>
        <w:t xml:space="preserve"> </w:t>
      </w:r>
      <w:r>
        <w:t>и</w:t>
      </w:r>
      <w:r>
        <w:rPr>
          <w:spacing w:val="1"/>
        </w:rPr>
        <w:t xml:space="preserve"> </w:t>
      </w:r>
      <w:r>
        <w:t>не</w:t>
      </w:r>
      <w:r>
        <w:rPr>
          <w:spacing w:val="1"/>
        </w:rPr>
        <w:t xml:space="preserve"> </w:t>
      </w:r>
      <w:r>
        <w:t>логичные</w:t>
      </w:r>
      <w:r>
        <w:rPr>
          <w:spacing w:val="18"/>
        </w:rPr>
        <w:t xml:space="preserve"> </w:t>
      </w:r>
      <w:r>
        <w:t>изменения</w:t>
      </w:r>
      <w:r>
        <w:rPr>
          <w:spacing w:val="18"/>
        </w:rPr>
        <w:t xml:space="preserve"> </w:t>
      </w:r>
      <w:r>
        <w:t>геологической</w:t>
      </w:r>
      <w:r>
        <w:rPr>
          <w:spacing w:val="16"/>
        </w:rPr>
        <w:t xml:space="preserve"> </w:t>
      </w:r>
      <w:r>
        <w:t>структурной</w:t>
      </w:r>
      <w:r>
        <w:rPr>
          <w:spacing w:val="17"/>
        </w:rPr>
        <w:t xml:space="preserve"> </w:t>
      </w:r>
      <w:r>
        <w:t>модели.</w:t>
      </w:r>
      <w:r>
        <w:rPr>
          <w:spacing w:val="19"/>
        </w:rPr>
        <w:t xml:space="preserve"> </w:t>
      </w:r>
      <w:r>
        <w:t>При</w:t>
      </w:r>
      <w:r>
        <w:rPr>
          <w:spacing w:val="16"/>
        </w:rPr>
        <w:t xml:space="preserve"> </w:t>
      </w:r>
      <w:r>
        <w:t>визуальном</w:t>
      </w:r>
      <w:r>
        <w:rPr>
          <w:spacing w:val="19"/>
        </w:rPr>
        <w:t xml:space="preserve"> </w:t>
      </w:r>
      <w:r>
        <w:t>анализе</w:t>
      </w:r>
      <w:r>
        <w:rPr>
          <w:spacing w:val="18"/>
        </w:rPr>
        <w:t xml:space="preserve"> </w:t>
      </w:r>
      <w:r>
        <w:t>резкие</w:t>
      </w:r>
      <w:r>
        <w:rPr>
          <w:spacing w:val="19"/>
        </w:rPr>
        <w:t xml:space="preserve"> </w:t>
      </w:r>
      <w:r>
        <w:t>частые</w:t>
      </w:r>
      <w:r>
        <w:rPr>
          <w:spacing w:val="19"/>
        </w:rPr>
        <w:t xml:space="preserve"> </w:t>
      </w:r>
      <w:r>
        <w:t>(через</w:t>
      </w:r>
      <w:r>
        <w:rPr>
          <w:spacing w:val="18"/>
        </w:rPr>
        <w:t xml:space="preserve"> </w:t>
      </w:r>
      <w:proofErr w:type="gramStart"/>
      <w:r>
        <w:t>10-30</w:t>
      </w:r>
      <w:proofErr w:type="gramEnd"/>
      <w:r>
        <w:rPr>
          <w:spacing w:val="-47"/>
        </w:rPr>
        <w:t xml:space="preserve"> </w:t>
      </w:r>
      <w:r>
        <w:t>м)</w:t>
      </w:r>
      <w:r>
        <w:rPr>
          <w:spacing w:val="-2"/>
        </w:rPr>
        <w:t xml:space="preserve"> </w:t>
      </w:r>
      <w:r>
        <w:t>изменения</w:t>
      </w:r>
      <w:r>
        <w:rPr>
          <w:spacing w:val="1"/>
        </w:rPr>
        <w:t xml:space="preserve"> </w:t>
      </w:r>
      <w:r>
        <w:t>углов</w:t>
      </w:r>
      <w:r>
        <w:rPr>
          <w:spacing w:val="-2"/>
        </w:rPr>
        <w:t xml:space="preserve"> </w:t>
      </w:r>
      <w:r>
        <w:t>залегания</w:t>
      </w:r>
      <w:r>
        <w:rPr>
          <w:spacing w:val="-2"/>
        </w:rPr>
        <w:t xml:space="preserve"> </w:t>
      </w:r>
      <w:r>
        <w:t>от</w:t>
      </w:r>
      <w:r>
        <w:rPr>
          <w:spacing w:val="-2"/>
        </w:rPr>
        <w:t xml:space="preserve"> </w:t>
      </w:r>
      <w:r>
        <w:t>90°</w:t>
      </w:r>
      <w:r>
        <w:rPr>
          <w:spacing w:val="-2"/>
        </w:rPr>
        <w:t xml:space="preserve"> </w:t>
      </w:r>
      <w:r>
        <w:t>до</w:t>
      </w:r>
      <w:r>
        <w:rPr>
          <w:spacing w:val="-1"/>
        </w:rPr>
        <w:t xml:space="preserve"> </w:t>
      </w:r>
      <w:r>
        <w:t>95°</w:t>
      </w:r>
      <w:r>
        <w:rPr>
          <w:spacing w:val="-2"/>
        </w:rPr>
        <w:t xml:space="preserve"> </w:t>
      </w:r>
      <w:r>
        <w:t>маловероятны</w:t>
      </w:r>
      <w:r>
        <w:rPr>
          <w:spacing w:val="-2"/>
        </w:rPr>
        <w:t xml:space="preserve"> </w:t>
      </w:r>
      <w:r>
        <w:t>в</w:t>
      </w:r>
      <w:r>
        <w:rPr>
          <w:spacing w:val="-2"/>
        </w:rPr>
        <w:t xml:space="preserve"> </w:t>
      </w:r>
      <w:r>
        <w:t>текущих</w:t>
      </w:r>
      <w:r>
        <w:rPr>
          <w:spacing w:val="-2"/>
        </w:rPr>
        <w:t xml:space="preserve"> </w:t>
      </w:r>
      <w:r>
        <w:t>геологических условиях</w:t>
      </w:r>
      <w:r>
        <w:rPr>
          <w:spacing w:val="-3"/>
        </w:rPr>
        <w:t xml:space="preserve"> </w:t>
      </w:r>
      <w:r>
        <w:t>(рис</w:t>
      </w:r>
      <w:r>
        <w:rPr>
          <w:spacing w:val="-1"/>
        </w:rPr>
        <w:t xml:space="preserve"> </w:t>
      </w:r>
      <w:r>
        <w:t>2).</w:t>
      </w:r>
    </w:p>
    <w:p w:rsidR="00A93898" w:rsidRDefault="00000000">
      <w:pPr>
        <w:pStyle w:val="a3"/>
        <w:spacing w:before="5"/>
        <w:rPr>
          <w:sz w:val="28"/>
        </w:rPr>
      </w:pPr>
      <w:r>
        <w:rPr>
          <w:noProof/>
        </w:rPr>
        <w:lastRenderedPageBreak/>
        <w:drawing>
          <wp:anchor distT="0" distB="0" distL="0" distR="0" simplePos="0" relativeHeight="70" behindDoc="0" locked="0" layoutInCell="1" allowOverlap="1">
            <wp:simplePos x="0" y="0"/>
            <wp:positionH relativeFrom="page">
              <wp:posOffset>720090</wp:posOffset>
            </wp:positionH>
            <wp:positionV relativeFrom="paragraph">
              <wp:posOffset>222928</wp:posOffset>
            </wp:positionV>
            <wp:extent cx="6049576" cy="371856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6049576" cy="3718560"/>
                    </a:xfrm>
                    <a:prstGeom prst="rect">
                      <a:avLst/>
                    </a:prstGeom>
                  </pic:spPr>
                </pic:pic>
              </a:graphicData>
            </a:graphic>
          </wp:anchor>
        </w:drawing>
      </w:r>
    </w:p>
    <w:p w:rsidR="00A93898" w:rsidRDefault="00A93898">
      <w:pPr>
        <w:pStyle w:val="a3"/>
        <w:rPr>
          <w:sz w:val="22"/>
        </w:rPr>
      </w:pPr>
    </w:p>
    <w:p w:rsidR="00A93898" w:rsidRDefault="00A93898">
      <w:pPr>
        <w:pStyle w:val="a3"/>
        <w:spacing w:before="2"/>
        <w:rPr>
          <w:sz w:val="17"/>
        </w:rPr>
      </w:pPr>
    </w:p>
    <w:p w:rsidR="00A93898" w:rsidRDefault="00000000">
      <w:pPr>
        <w:spacing w:before="1" w:line="360" w:lineRule="auto"/>
        <w:ind w:left="152" w:right="276"/>
        <w:rPr>
          <w:i/>
          <w:sz w:val="20"/>
        </w:rPr>
      </w:pPr>
      <w:r>
        <w:rPr>
          <w:i/>
          <w:sz w:val="20"/>
        </w:rPr>
        <w:t>Рис 2. Геологический разрез по группе пластов ЮС2/1-ЮС2/2b вдоль горизонтального участка с применением</w:t>
      </w:r>
      <w:r>
        <w:rPr>
          <w:i/>
          <w:spacing w:val="-47"/>
          <w:sz w:val="20"/>
        </w:rPr>
        <w:t xml:space="preserve"> </w:t>
      </w:r>
      <w:r>
        <w:rPr>
          <w:i/>
          <w:sz w:val="20"/>
        </w:rPr>
        <w:t xml:space="preserve">автоматической </w:t>
      </w:r>
      <w:proofErr w:type="spellStart"/>
      <w:r>
        <w:rPr>
          <w:i/>
          <w:sz w:val="20"/>
        </w:rPr>
        <w:t>геонавигации</w:t>
      </w:r>
      <w:proofErr w:type="spellEnd"/>
      <w:r>
        <w:rPr>
          <w:i/>
          <w:sz w:val="20"/>
        </w:rPr>
        <w:t>. Вариант</w:t>
      </w:r>
      <w:r>
        <w:rPr>
          <w:i/>
          <w:spacing w:val="-1"/>
          <w:sz w:val="20"/>
        </w:rPr>
        <w:t xml:space="preserve"> </w:t>
      </w:r>
      <w:r>
        <w:rPr>
          <w:i/>
          <w:sz w:val="20"/>
        </w:rPr>
        <w:t>1.</w:t>
      </w:r>
      <w:r>
        <w:rPr>
          <w:i/>
          <w:spacing w:val="-1"/>
          <w:sz w:val="20"/>
        </w:rPr>
        <w:t xml:space="preserve"> </w:t>
      </w:r>
      <w:r>
        <w:rPr>
          <w:i/>
          <w:sz w:val="20"/>
        </w:rPr>
        <w:t>Масштаб 1:5000.</w:t>
      </w:r>
    </w:p>
    <w:p w:rsidR="00A93898" w:rsidRDefault="00A93898">
      <w:pPr>
        <w:pStyle w:val="a3"/>
        <w:spacing w:before="11"/>
        <w:rPr>
          <w:i/>
        </w:rPr>
      </w:pPr>
    </w:p>
    <w:p w:rsidR="00A93898" w:rsidRDefault="00000000">
      <w:pPr>
        <w:pStyle w:val="a3"/>
        <w:spacing w:line="360" w:lineRule="auto"/>
        <w:ind w:left="152" w:right="153" w:firstLine="708"/>
        <w:jc w:val="both"/>
      </w:pPr>
      <w:proofErr w:type="gramStart"/>
      <w:r>
        <w:t>Не</w:t>
      </w:r>
      <w:r>
        <w:rPr>
          <w:spacing w:val="1"/>
        </w:rPr>
        <w:t xml:space="preserve"> </w:t>
      </w:r>
      <w:r>
        <w:t>смотря</w:t>
      </w:r>
      <w:proofErr w:type="gramEnd"/>
      <w:r>
        <w:rPr>
          <w:spacing w:val="1"/>
        </w:rPr>
        <w:t xml:space="preserve"> </w:t>
      </w:r>
      <w:r>
        <w:t>на</w:t>
      </w:r>
      <w:r>
        <w:rPr>
          <w:spacing w:val="1"/>
        </w:rPr>
        <w:t xml:space="preserve"> </w:t>
      </w:r>
      <w:r>
        <w:t>хорошую</w:t>
      </w:r>
      <w:r>
        <w:rPr>
          <w:spacing w:val="1"/>
        </w:rPr>
        <w:t xml:space="preserve"> </w:t>
      </w:r>
      <w:r>
        <w:t>корреляцию</w:t>
      </w:r>
      <w:r>
        <w:rPr>
          <w:spacing w:val="1"/>
        </w:rPr>
        <w:t xml:space="preserve"> </w:t>
      </w:r>
      <w:r>
        <w:t>методов</w:t>
      </w:r>
      <w:r>
        <w:rPr>
          <w:spacing w:val="1"/>
        </w:rPr>
        <w:t xml:space="preserve"> </w:t>
      </w:r>
      <w:r>
        <w:t>ГИС</w:t>
      </w:r>
      <w:r>
        <w:rPr>
          <w:spacing w:val="1"/>
        </w:rPr>
        <w:t xml:space="preserve"> </w:t>
      </w:r>
      <w:r>
        <w:t>в</w:t>
      </w:r>
      <w:r>
        <w:rPr>
          <w:spacing w:val="1"/>
        </w:rPr>
        <w:t xml:space="preserve"> </w:t>
      </w:r>
      <w:r>
        <w:t>горизонтальном</w:t>
      </w:r>
      <w:r>
        <w:rPr>
          <w:spacing w:val="1"/>
        </w:rPr>
        <w:t xml:space="preserve"> </w:t>
      </w:r>
      <w:r>
        <w:t>и</w:t>
      </w:r>
      <w:r>
        <w:rPr>
          <w:spacing w:val="1"/>
        </w:rPr>
        <w:t xml:space="preserve"> </w:t>
      </w:r>
      <w:r>
        <w:t>вертикальном</w:t>
      </w:r>
      <w:r>
        <w:rPr>
          <w:spacing w:val="1"/>
        </w:rPr>
        <w:t xml:space="preserve"> </w:t>
      </w:r>
      <w:r>
        <w:t>треках,</w:t>
      </w:r>
      <w:r>
        <w:rPr>
          <w:spacing w:val="1"/>
        </w:rPr>
        <w:t xml:space="preserve"> </w:t>
      </w:r>
      <w:r>
        <w:t>интерпретация геологического разреза не принимается геологами. И не соответствует геометрии известных</w:t>
      </w:r>
      <w:r>
        <w:rPr>
          <w:spacing w:val="1"/>
        </w:rPr>
        <w:t xml:space="preserve"> </w:t>
      </w:r>
      <w:r>
        <w:t>геологических</w:t>
      </w:r>
      <w:r>
        <w:rPr>
          <w:spacing w:val="-2"/>
        </w:rPr>
        <w:t xml:space="preserve"> </w:t>
      </w:r>
      <w:r>
        <w:t>тел</w:t>
      </w:r>
      <w:r>
        <w:rPr>
          <w:spacing w:val="2"/>
        </w:rPr>
        <w:t xml:space="preserve"> </w:t>
      </w:r>
      <w:r>
        <w:t>в</w:t>
      </w:r>
      <w:r>
        <w:rPr>
          <w:spacing w:val="-2"/>
        </w:rPr>
        <w:t xml:space="preserve"> </w:t>
      </w:r>
      <w:r>
        <w:t>текущем</w:t>
      </w:r>
      <w:r>
        <w:rPr>
          <w:spacing w:val="1"/>
        </w:rPr>
        <w:t xml:space="preserve"> </w:t>
      </w:r>
      <w:r>
        <w:t>масштабе (метод</w:t>
      </w:r>
      <w:r>
        <w:rPr>
          <w:spacing w:val="-2"/>
        </w:rPr>
        <w:t xml:space="preserve"> </w:t>
      </w:r>
      <w:r>
        <w:t>геологических</w:t>
      </w:r>
      <w:r>
        <w:rPr>
          <w:spacing w:val="-1"/>
        </w:rPr>
        <w:t xml:space="preserve"> </w:t>
      </w:r>
      <w:r>
        <w:t>аналогий).</w:t>
      </w:r>
    </w:p>
    <w:p w:rsidR="00A93898" w:rsidRDefault="00A93898">
      <w:pPr>
        <w:spacing w:line="360" w:lineRule="auto"/>
        <w:jc w:val="both"/>
        <w:sectPr w:rsidR="00A93898">
          <w:pgSz w:w="11910" w:h="16840"/>
          <w:pgMar w:top="1040" w:right="980" w:bottom="1240" w:left="980" w:header="0" w:footer="1005" w:gutter="0"/>
          <w:cols w:space="720"/>
        </w:sectPr>
      </w:pPr>
    </w:p>
    <w:p w:rsidR="00A93898" w:rsidRDefault="00000000">
      <w:pPr>
        <w:pStyle w:val="a3"/>
        <w:spacing w:before="67" w:line="360" w:lineRule="auto"/>
        <w:ind w:left="152" w:right="153" w:firstLine="708"/>
        <w:jc w:val="both"/>
      </w:pPr>
      <w:r>
        <w:lastRenderedPageBreak/>
        <w:t>Второй вариант настройки с использованием тренда структурной модели (плавный рост) с зенитным</w:t>
      </w:r>
      <w:r>
        <w:rPr>
          <w:spacing w:val="1"/>
        </w:rPr>
        <w:t xml:space="preserve"> </w:t>
      </w:r>
      <w:r>
        <w:t>углом 91° +/-1° и сглаживающим коэффициентом 2 предполагает периклинальную область в первой половине</w:t>
      </w:r>
      <w:r>
        <w:rPr>
          <w:spacing w:val="1"/>
        </w:rPr>
        <w:t xml:space="preserve"> </w:t>
      </w:r>
      <w:r>
        <w:t>горизонтального участка с последующим интенсивным ростом структуры и выходом на отметки геологической</w:t>
      </w:r>
      <w:r>
        <w:rPr>
          <w:spacing w:val="1"/>
        </w:rPr>
        <w:t xml:space="preserve"> </w:t>
      </w:r>
      <w:r>
        <w:t>модели.</w:t>
      </w:r>
      <w:r>
        <w:rPr>
          <w:spacing w:val="1"/>
        </w:rPr>
        <w:t xml:space="preserve"> </w:t>
      </w:r>
      <w:r>
        <w:t>При</w:t>
      </w:r>
      <w:r>
        <w:rPr>
          <w:spacing w:val="1"/>
        </w:rPr>
        <w:t xml:space="preserve"> </w:t>
      </w:r>
      <w:r>
        <w:t>визуальном</w:t>
      </w:r>
      <w:r>
        <w:rPr>
          <w:spacing w:val="1"/>
        </w:rPr>
        <w:t xml:space="preserve"> </w:t>
      </w:r>
      <w:r>
        <w:t>анализе</w:t>
      </w:r>
      <w:r>
        <w:rPr>
          <w:spacing w:val="1"/>
        </w:rPr>
        <w:t xml:space="preserve"> </w:t>
      </w:r>
      <w:r>
        <w:t>отмечается</w:t>
      </w:r>
      <w:r>
        <w:rPr>
          <w:spacing w:val="1"/>
        </w:rPr>
        <w:t xml:space="preserve"> </w:t>
      </w:r>
      <w:r>
        <w:t>резкая</w:t>
      </w:r>
      <w:r>
        <w:rPr>
          <w:spacing w:val="1"/>
        </w:rPr>
        <w:t xml:space="preserve"> </w:t>
      </w:r>
      <w:r>
        <w:t>смена</w:t>
      </w:r>
      <w:r>
        <w:rPr>
          <w:spacing w:val="1"/>
        </w:rPr>
        <w:t xml:space="preserve"> </w:t>
      </w:r>
      <w:r>
        <w:t>углов</w:t>
      </w:r>
      <w:r>
        <w:rPr>
          <w:spacing w:val="1"/>
        </w:rPr>
        <w:t xml:space="preserve"> </w:t>
      </w:r>
      <w:r>
        <w:t>залегания</w:t>
      </w:r>
      <w:r>
        <w:rPr>
          <w:spacing w:val="1"/>
        </w:rPr>
        <w:t xml:space="preserve"> </w:t>
      </w:r>
      <w:r>
        <w:t>при</w:t>
      </w:r>
      <w:r>
        <w:rPr>
          <w:spacing w:val="1"/>
        </w:rPr>
        <w:t xml:space="preserve"> </w:t>
      </w:r>
      <w:r>
        <w:t>забое</w:t>
      </w:r>
      <w:r>
        <w:rPr>
          <w:spacing w:val="1"/>
        </w:rPr>
        <w:t xml:space="preserve"> </w:t>
      </w:r>
      <w:r>
        <w:t>3420</w:t>
      </w:r>
      <w:r>
        <w:rPr>
          <w:spacing w:val="1"/>
        </w:rPr>
        <w:t xml:space="preserve"> </w:t>
      </w:r>
      <w:r>
        <w:t>м</w:t>
      </w:r>
      <w:r>
        <w:rPr>
          <w:spacing w:val="1"/>
        </w:rPr>
        <w:t xml:space="preserve"> </w:t>
      </w:r>
      <w:r>
        <w:t>по</w:t>
      </w:r>
      <w:r>
        <w:rPr>
          <w:spacing w:val="50"/>
        </w:rPr>
        <w:t xml:space="preserve"> </w:t>
      </w:r>
      <w:r>
        <w:t>стволу</w:t>
      </w:r>
      <w:r>
        <w:rPr>
          <w:spacing w:val="1"/>
        </w:rPr>
        <w:t xml:space="preserve"> </w:t>
      </w:r>
      <w:r>
        <w:t>скважины</w:t>
      </w:r>
      <w:r>
        <w:rPr>
          <w:spacing w:val="-1"/>
        </w:rPr>
        <w:t xml:space="preserve"> </w:t>
      </w:r>
      <w:r>
        <w:t>от</w:t>
      </w:r>
      <w:r>
        <w:rPr>
          <w:spacing w:val="-2"/>
        </w:rPr>
        <w:t xml:space="preserve"> </w:t>
      </w:r>
      <w:r>
        <w:t>93,9°</w:t>
      </w:r>
      <w:r>
        <w:rPr>
          <w:spacing w:val="-2"/>
        </w:rPr>
        <w:t xml:space="preserve"> </w:t>
      </w:r>
      <w:r>
        <w:t>до</w:t>
      </w:r>
      <w:r>
        <w:rPr>
          <w:spacing w:val="-1"/>
        </w:rPr>
        <w:t xml:space="preserve"> </w:t>
      </w:r>
      <w:r>
        <w:t>90,7°</w:t>
      </w:r>
      <w:r>
        <w:rPr>
          <w:spacing w:val="-2"/>
        </w:rPr>
        <w:t xml:space="preserve"> </w:t>
      </w:r>
      <w:r>
        <w:t>остаётся</w:t>
      </w:r>
      <w:r>
        <w:rPr>
          <w:spacing w:val="-1"/>
        </w:rPr>
        <w:t xml:space="preserve"> </w:t>
      </w:r>
      <w:r>
        <w:t>также</w:t>
      </w:r>
      <w:r>
        <w:rPr>
          <w:spacing w:val="-1"/>
        </w:rPr>
        <w:t xml:space="preserve"> </w:t>
      </w:r>
      <w:r>
        <w:t>маловероятной</w:t>
      </w:r>
      <w:r>
        <w:rPr>
          <w:spacing w:val="-2"/>
        </w:rPr>
        <w:t xml:space="preserve"> </w:t>
      </w:r>
      <w:r>
        <w:t>в</w:t>
      </w:r>
      <w:r>
        <w:rPr>
          <w:spacing w:val="-2"/>
        </w:rPr>
        <w:t xml:space="preserve"> </w:t>
      </w:r>
      <w:r>
        <w:t>текущих</w:t>
      </w:r>
      <w:r>
        <w:rPr>
          <w:spacing w:val="-2"/>
        </w:rPr>
        <w:t xml:space="preserve"> </w:t>
      </w:r>
      <w:r>
        <w:t>геологических условиях</w:t>
      </w:r>
      <w:r>
        <w:rPr>
          <w:spacing w:val="-1"/>
        </w:rPr>
        <w:t xml:space="preserve"> </w:t>
      </w:r>
      <w:r>
        <w:t>(рис</w:t>
      </w:r>
      <w:r>
        <w:rPr>
          <w:spacing w:val="-1"/>
        </w:rPr>
        <w:t xml:space="preserve"> </w:t>
      </w:r>
      <w:r>
        <w:t>3).</w:t>
      </w:r>
    </w:p>
    <w:p w:rsidR="00A93898" w:rsidRDefault="00000000">
      <w:pPr>
        <w:pStyle w:val="a3"/>
        <w:spacing w:before="7"/>
        <w:rPr>
          <w:sz w:val="28"/>
        </w:rPr>
      </w:pPr>
      <w:r>
        <w:rPr>
          <w:noProof/>
        </w:rPr>
        <w:drawing>
          <wp:anchor distT="0" distB="0" distL="0" distR="0" simplePos="0" relativeHeight="71" behindDoc="0" locked="0" layoutInCell="1" allowOverlap="1">
            <wp:simplePos x="0" y="0"/>
            <wp:positionH relativeFrom="page">
              <wp:posOffset>720090</wp:posOffset>
            </wp:positionH>
            <wp:positionV relativeFrom="paragraph">
              <wp:posOffset>224629</wp:posOffset>
            </wp:positionV>
            <wp:extent cx="6101448" cy="3669791"/>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6101448" cy="3669791"/>
                    </a:xfrm>
                    <a:prstGeom prst="rect">
                      <a:avLst/>
                    </a:prstGeom>
                  </pic:spPr>
                </pic:pic>
              </a:graphicData>
            </a:graphic>
          </wp:anchor>
        </w:drawing>
      </w:r>
    </w:p>
    <w:p w:rsidR="00A93898" w:rsidRDefault="00000000">
      <w:pPr>
        <w:spacing w:before="105" w:line="357" w:lineRule="auto"/>
        <w:ind w:left="152" w:right="276"/>
        <w:rPr>
          <w:i/>
          <w:sz w:val="20"/>
        </w:rPr>
      </w:pPr>
      <w:r>
        <w:rPr>
          <w:i/>
          <w:sz w:val="20"/>
        </w:rPr>
        <w:t>Рис 3. Геологический разрез по группе пластов ЮС2/1-ЮС2/2b вдоль горизонтального участка с применением</w:t>
      </w:r>
      <w:r>
        <w:rPr>
          <w:i/>
          <w:spacing w:val="-47"/>
          <w:sz w:val="20"/>
        </w:rPr>
        <w:t xml:space="preserve"> </w:t>
      </w:r>
      <w:r>
        <w:rPr>
          <w:i/>
          <w:sz w:val="20"/>
        </w:rPr>
        <w:t xml:space="preserve">автоматической </w:t>
      </w:r>
      <w:proofErr w:type="spellStart"/>
      <w:r>
        <w:rPr>
          <w:i/>
          <w:sz w:val="20"/>
        </w:rPr>
        <w:t>геонавигации</w:t>
      </w:r>
      <w:proofErr w:type="spellEnd"/>
      <w:r>
        <w:rPr>
          <w:i/>
          <w:sz w:val="20"/>
        </w:rPr>
        <w:t>. Вариант</w:t>
      </w:r>
      <w:r>
        <w:rPr>
          <w:i/>
          <w:spacing w:val="-1"/>
          <w:sz w:val="20"/>
        </w:rPr>
        <w:t xml:space="preserve"> </w:t>
      </w:r>
      <w:r>
        <w:rPr>
          <w:i/>
          <w:sz w:val="20"/>
        </w:rPr>
        <w:t>2.</w:t>
      </w:r>
      <w:r>
        <w:rPr>
          <w:i/>
          <w:spacing w:val="-1"/>
          <w:sz w:val="20"/>
        </w:rPr>
        <w:t xml:space="preserve"> </w:t>
      </w:r>
      <w:r>
        <w:rPr>
          <w:i/>
          <w:sz w:val="20"/>
        </w:rPr>
        <w:t>Масштаб 1:5000.</w:t>
      </w:r>
    </w:p>
    <w:p w:rsidR="00A93898" w:rsidRDefault="00A93898">
      <w:pPr>
        <w:pStyle w:val="a3"/>
        <w:spacing w:before="4"/>
        <w:rPr>
          <w:i/>
          <w:sz w:val="30"/>
        </w:rPr>
      </w:pPr>
    </w:p>
    <w:p w:rsidR="00A93898" w:rsidRDefault="00000000">
      <w:pPr>
        <w:pStyle w:val="a3"/>
        <w:spacing w:line="360" w:lineRule="auto"/>
        <w:ind w:left="152" w:right="157" w:firstLine="708"/>
        <w:jc w:val="both"/>
      </w:pPr>
      <w:r>
        <w:t>При анализе данной авто-</w:t>
      </w:r>
      <w:proofErr w:type="spellStart"/>
      <w:r>
        <w:t>геонавигационной</w:t>
      </w:r>
      <w:proofErr w:type="spellEnd"/>
      <w:r>
        <w:t xml:space="preserve"> настройки компьютер не учитывал возможное увеличение</w:t>
      </w:r>
      <w:r>
        <w:rPr>
          <w:spacing w:val="1"/>
        </w:rPr>
        <w:t xml:space="preserve"> </w:t>
      </w:r>
      <w:r>
        <w:t>мощности</w:t>
      </w:r>
      <w:r>
        <w:rPr>
          <w:spacing w:val="1"/>
        </w:rPr>
        <w:t xml:space="preserve"> </w:t>
      </w:r>
      <w:r>
        <w:t>песчаных</w:t>
      </w:r>
      <w:r>
        <w:rPr>
          <w:spacing w:val="1"/>
        </w:rPr>
        <w:t xml:space="preserve"> </w:t>
      </w:r>
      <w:proofErr w:type="spellStart"/>
      <w:r>
        <w:t>пропластков</w:t>
      </w:r>
      <w:proofErr w:type="spellEnd"/>
      <w:r>
        <w:rPr>
          <w:spacing w:val="1"/>
        </w:rPr>
        <w:t xml:space="preserve"> </w:t>
      </w:r>
      <w:r>
        <w:t>в</w:t>
      </w:r>
      <w:r>
        <w:rPr>
          <w:spacing w:val="1"/>
        </w:rPr>
        <w:t xml:space="preserve"> </w:t>
      </w:r>
      <w:r>
        <w:t>районе</w:t>
      </w:r>
      <w:r>
        <w:rPr>
          <w:spacing w:val="1"/>
        </w:rPr>
        <w:t xml:space="preserve"> </w:t>
      </w:r>
      <w:r>
        <w:t>посадки</w:t>
      </w:r>
      <w:r>
        <w:rPr>
          <w:spacing w:val="1"/>
        </w:rPr>
        <w:t xml:space="preserve"> </w:t>
      </w:r>
      <w:r>
        <w:t>горизонтального</w:t>
      </w:r>
      <w:r>
        <w:rPr>
          <w:spacing w:val="1"/>
        </w:rPr>
        <w:t xml:space="preserve"> </w:t>
      </w:r>
      <w:r>
        <w:t>участка</w:t>
      </w:r>
      <w:r>
        <w:rPr>
          <w:spacing w:val="1"/>
        </w:rPr>
        <w:t xml:space="preserve"> </w:t>
      </w:r>
      <w:r>
        <w:t>(</w:t>
      </w:r>
      <w:proofErr w:type="spellStart"/>
      <w:r>
        <w:t>синседиментационное</w:t>
      </w:r>
      <w:proofErr w:type="spellEnd"/>
      <w:r>
        <w:rPr>
          <w:spacing w:val="1"/>
        </w:rPr>
        <w:t xml:space="preserve"> </w:t>
      </w:r>
      <w:r>
        <w:t>погружение) скважины на целевой интервал. В связи с этим смоделировано не естественное погружение в</w:t>
      </w:r>
      <w:r>
        <w:rPr>
          <w:spacing w:val="1"/>
        </w:rPr>
        <w:t xml:space="preserve"> </w:t>
      </w:r>
      <w:r>
        <w:t>начале</w:t>
      </w:r>
      <w:r>
        <w:rPr>
          <w:spacing w:val="-1"/>
        </w:rPr>
        <w:t xml:space="preserve"> </w:t>
      </w:r>
      <w:r>
        <w:t>горизонтального</w:t>
      </w:r>
      <w:r>
        <w:rPr>
          <w:spacing w:val="3"/>
        </w:rPr>
        <w:t xml:space="preserve"> </w:t>
      </w:r>
      <w:r>
        <w:t>участка.</w:t>
      </w:r>
    </w:p>
    <w:p w:rsidR="00A93898" w:rsidRDefault="00000000">
      <w:pPr>
        <w:pStyle w:val="a3"/>
        <w:spacing w:line="360" w:lineRule="auto"/>
        <w:ind w:left="152" w:right="153" w:firstLine="708"/>
        <w:jc w:val="both"/>
      </w:pPr>
      <w:r>
        <w:t>Заключительный вариант интерпретации построен после анализа возможных структурных изменений</w:t>
      </w:r>
      <w:r>
        <w:rPr>
          <w:spacing w:val="1"/>
        </w:rPr>
        <w:t xml:space="preserve"> </w:t>
      </w:r>
      <w:r>
        <w:t>геологами и предполагает пологий горизонтальный участок с возможным увеличением эффективных толщин в</w:t>
      </w:r>
      <w:r>
        <w:rPr>
          <w:spacing w:val="1"/>
        </w:rPr>
        <w:t xml:space="preserve"> </w:t>
      </w:r>
      <w:r>
        <w:t xml:space="preserve">первой половине и последующим ростом параллельно структурной модели, но ниже в среднем на </w:t>
      </w:r>
      <w:proofErr w:type="gramStart"/>
      <w:r>
        <w:t>2-4</w:t>
      </w:r>
      <w:proofErr w:type="gramEnd"/>
      <w:r>
        <w:t xml:space="preserve"> м по</w:t>
      </w:r>
      <w:r>
        <w:rPr>
          <w:spacing w:val="1"/>
        </w:rPr>
        <w:t xml:space="preserve"> </w:t>
      </w:r>
      <w:r>
        <w:t>вертикали.</w:t>
      </w:r>
    </w:p>
    <w:p w:rsidR="00A93898" w:rsidRDefault="00A93898">
      <w:pPr>
        <w:spacing w:line="360" w:lineRule="auto"/>
        <w:jc w:val="both"/>
        <w:sectPr w:rsidR="00A93898">
          <w:pgSz w:w="11910" w:h="16840"/>
          <w:pgMar w:top="1040" w:right="980" w:bottom="1240" w:left="980" w:header="0" w:footer="1005" w:gutter="0"/>
          <w:cols w:space="720"/>
        </w:sectPr>
      </w:pPr>
    </w:p>
    <w:p w:rsidR="00A93898" w:rsidRDefault="00000000">
      <w:pPr>
        <w:pStyle w:val="a3"/>
        <w:ind w:left="154"/>
      </w:pPr>
      <w:r>
        <w:rPr>
          <w:noProof/>
        </w:rPr>
        <w:lastRenderedPageBreak/>
        <w:drawing>
          <wp:inline distT="0" distB="0" distL="0" distR="0">
            <wp:extent cx="6106682" cy="3755136"/>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1" cstate="print"/>
                    <a:stretch>
                      <a:fillRect/>
                    </a:stretch>
                  </pic:blipFill>
                  <pic:spPr>
                    <a:xfrm>
                      <a:off x="0" y="0"/>
                      <a:ext cx="6106682" cy="3755136"/>
                    </a:xfrm>
                    <a:prstGeom prst="rect">
                      <a:avLst/>
                    </a:prstGeom>
                  </pic:spPr>
                </pic:pic>
              </a:graphicData>
            </a:graphic>
          </wp:inline>
        </w:drawing>
      </w:r>
    </w:p>
    <w:p w:rsidR="00A93898" w:rsidRDefault="00000000">
      <w:pPr>
        <w:spacing w:line="360" w:lineRule="auto"/>
        <w:ind w:left="152" w:right="510"/>
        <w:rPr>
          <w:i/>
          <w:sz w:val="20"/>
        </w:rPr>
      </w:pPr>
      <w:r>
        <w:rPr>
          <w:i/>
          <w:sz w:val="20"/>
        </w:rPr>
        <w:t>Рис 4. Геологический разрез по группе пластов ЮС2/1-ЮС2/2b вдоль горизонтального участка по принципу</w:t>
      </w:r>
      <w:r>
        <w:rPr>
          <w:i/>
          <w:spacing w:val="-47"/>
          <w:sz w:val="20"/>
        </w:rPr>
        <w:t xml:space="preserve"> </w:t>
      </w:r>
      <w:r>
        <w:rPr>
          <w:i/>
          <w:sz w:val="20"/>
        </w:rPr>
        <w:t>геолог-</w:t>
      </w:r>
      <w:proofErr w:type="spellStart"/>
      <w:r>
        <w:rPr>
          <w:i/>
          <w:sz w:val="20"/>
        </w:rPr>
        <w:t>геонавигатор</w:t>
      </w:r>
      <w:proofErr w:type="spellEnd"/>
      <w:r>
        <w:rPr>
          <w:i/>
          <w:sz w:val="20"/>
        </w:rPr>
        <w:t xml:space="preserve"> и автоматическая </w:t>
      </w:r>
      <w:proofErr w:type="spellStart"/>
      <w:r>
        <w:rPr>
          <w:i/>
          <w:sz w:val="20"/>
        </w:rPr>
        <w:t>геонавигация</w:t>
      </w:r>
      <w:proofErr w:type="spellEnd"/>
      <w:r>
        <w:rPr>
          <w:i/>
          <w:sz w:val="20"/>
        </w:rPr>
        <w:t>. Вариант</w:t>
      </w:r>
      <w:r>
        <w:rPr>
          <w:i/>
          <w:spacing w:val="-2"/>
          <w:sz w:val="20"/>
        </w:rPr>
        <w:t xml:space="preserve"> </w:t>
      </w:r>
      <w:r>
        <w:rPr>
          <w:i/>
          <w:sz w:val="20"/>
        </w:rPr>
        <w:t>1.</w:t>
      </w:r>
      <w:r>
        <w:rPr>
          <w:i/>
          <w:spacing w:val="-3"/>
          <w:sz w:val="20"/>
        </w:rPr>
        <w:t xml:space="preserve"> </w:t>
      </w:r>
      <w:r>
        <w:rPr>
          <w:i/>
          <w:sz w:val="20"/>
        </w:rPr>
        <w:t>Масштаб 1:5000.</w:t>
      </w:r>
    </w:p>
    <w:p w:rsidR="00A93898" w:rsidRDefault="00A93898">
      <w:pPr>
        <w:pStyle w:val="a3"/>
        <w:spacing w:before="4"/>
        <w:rPr>
          <w:i/>
          <w:sz w:val="29"/>
        </w:rPr>
      </w:pPr>
    </w:p>
    <w:p w:rsidR="00A93898" w:rsidRDefault="00000000">
      <w:pPr>
        <w:pStyle w:val="a3"/>
        <w:spacing w:line="360" w:lineRule="auto"/>
        <w:ind w:left="152" w:right="161" w:firstLine="708"/>
        <w:jc w:val="both"/>
      </w:pPr>
      <w:r>
        <w:t>Фактическая интерпретация геологической структуры представляет собой нижнее параллельное крыло</w:t>
      </w:r>
      <w:r>
        <w:rPr>
          <w:spacing w:val="1"/>
        </w:rPr>
        <w:t xml:space="preserve"> </w:t>
      </w:r>
      <w:r>
        <w:t xml:space="preserve">флексуры в начале горизонтального участка, которое переходит </w:t>
      </w:r>
      <w:proofErr w:type="gramStart"/>
      <w:r>
        <w:t>в растущее (смыкающее)</w:t>
      </w:r>
      <w:proofErr w:type="gramEnd"/>
      <w:r>
        <w:t xml:space="preserve"> крыло. Геологическая</w:t>
      </w:r>
      <w:r>
        <w:rPr>
          <w:spacing w:val="-47"/>
        </w:rPr>
        <w:t xml:space="preserve"> </w:t>
      </w:r>
      <w:r>
        <w:t>модель</w:t>
      </w:r>
      <w:r>
        <w:rPr>
          <w:spacing w:val="-1"/>
        </w:rPr>
        <w:t xml:space="preserve"> </w:t>
      </w:r>
      <w:r>
        <w:t>этого</w:t>
      </w:r>
      <w:r>
        <w:rPr>
          <w:spacing w:val="1"/>
        </w:rPr>
        <w:t xml:space="preserve"> </w:t>
      </w:r>
      <w:r>
        <w:t>не</w:t>
      </w:r>
      <w:r>
        <w:rPr>
          <w:spacing w:val="3"/>
        </w:rPr>
        <w:t xml:space="preserve"> </w:t>
      </w:r>
      <w:r>
        <w:t>учитывала.</w:t>
      </w:r>
    </w:p>
    <w:p w:rsidR="00A93898" w:rsidRDefault="00000000">
      <w:pPr>
        <w:pStyle w:val="a3"/>
        <w:spacing w:line="360" w:lineRule="auto"/>
        <w:ind w:left="152" w:right="154" w:firstLine="708"/>
        <w:jc w:val="both"/>
      </w:pPr>
      <w:r>
        <w:t>В результате верной интерпретации горизонтального участка</w:t>
      </w:r>
      <w:r>
        <w:rPr>
          <w:spacing w:val="1"/>
        </w:rPr>
        <w:t xml:space="preserve"> </w:t>
      </w:r>
      <w:r>
        <w:t>геологами принята</w:t>
      </w:r>
      <w:r>
        <w:rPr>
          <w:spacing w:val="1"/>
        </w:rPr>
        <w:t xml:space="preserve"> </w:t>
      </w:r>
      <w:proofErr w:type="spellStart"/>
      <w:r>
        <w:t>геонавигационная</w:t>
      </w:r>
      <w:proofErr w:type="spellEnd"/>
      <w:r>
        <w:rPr>
          <w:spacing w:val="1"/>
        </w:rPr>
        <w:t xml:space="preserve"> </w:t>
      </w:r>
      <w:r>
        <w:t>модель с приближением к кровельной части ЮС2/1. В связи с чем сделан вывод о том, что дальнейшее бурение</w:t>
      </w:r>
      <w:r>
        <w:rPr>
          <w:spacing w:val="1"/>
        </w:rPr>
        <w:t xml:space="preserve"> </w:t>
      </w:r>
      <w:r>
        <w:t>усложнит</w:t>
      </w:r>
      <w:r>
        <w:rPr>
          <w:spacing w:val="1"/>
        </w:rPr>
        <w:t xml:space="preserve"> </w:t>
      </w:r>
      <w:r>
        <w:t>процесс</w:t>
      </w:r>
      <w:r>
        <w:rPr>
          <w:spacing w:val="1"/>
        </w:rPr>
        <w:t xml:space="preserve"> </w:t>
      </w:r>
      <w:r>
        <w:t>спуска</w:t>
      </w:r>
      <w:r>
        <w:rPr>
          <w:spacing w:val="1"/>
        </w:rPr>
        <w:t xml:space="preserve"> </w:t>
      </w:r>
      <w:r>
        <w:t>хвостовика</w:t>
      </w:r>
      <w:r>
        <w:rPr>
          <w:spacing w:val="1"/>
        </w:rPr>
        <w:t xml:space="preserve"> </w:t>
      </w:r>
      <w:r>
        <w:t>и</w:t>
      </w:r>
      <w:r>
        <w:rPr>
          <w:spacing w:val="1"/>
        </w:rPr>
        <w:t xml:space="preserve"> </w:t>
      </w:r>
      <w:r>
        <w:t>экономически</w:t>
      </w:r>
      <w:r>
        <w:rPr>
          <w:spacing w:val="1"/>
        </w:rPr>
        <w:t xml:space="preserve"> </w:t>
      </w:r>
      <w:r>
        <w:t>не</w:t>
      </w:r>
      <w:r>
        <w:rPr>
          <w:spacing w:val="1"/>
        </w:rPr>
        <w:t xml:space="preserve"> </w:t>
      </w:r>
      <w:r>
        <w:t>целесообразно.</w:t>
      </w:r>
      <w:r>
        <w:rPr>
          <w:spacing w:val="1"/>
        </w:rPr>
        <w:t xml:space="preserve"> </w:t>
      </w:r>
      <w:r>
        <w:t>Бурение</w:t>
      </w:r>
      <w:r>
        <w:rPr>
          <w:spacing w:val="1"/>
        </w:rPr>
        <w:t xml:space="preserve"> </w:t>
      </w:r>
      <w:r>
        <w:t>остановлено</w:t>
      </w:r>
      <w:r>
        <w:rPr>
          <w:spacing w:val="1"/>
        </w:rPr>
        <w:t xml:space="preserve"> </w:t>
      </w:r>
      <w:r>
        <w:t>за</w:t>
      </w:r>
      <w:r>
        <w:rPr>
          <w:spacing w:val="1"/>
        </w:rPr>
        <w:t xml:space="preserve"> </w:t>
      </w:r>
      <w:r>
        <w:t>80</w:t>
      </w:r>
      <w:r>
        <w:rPr>
          <w:spacing w:val="1"/>
        </w:rPr>
        <w:t xml:space="preserve"> </w:t>
      </w:r>
      <w:r>
        <w:t>м</w:t>
      </w:r>
      <w:r>
        <w:rPr>
          <w:spacing w:val="1"/>
        </w:rPr>
        <w:t xml:space="preserve"> </w:t>
      </w:r>
      <w:r>
        <w:t>до</w:t>
      </w:r>
      <w:r>
        <w:rPr>
          <w:spacing w:val="-47"/>
        </w:rPr>
        <w:t xml:space="preserve"> </w:t>
      </w:r>
      <w:r>
        <w:t>проектного забоя.</w:t>
      </w:r>
    </w:p>
    <w:p w:rsidR="00A93898" w:rsidRDefault="00000000">
      <w:pPr>
        <w:pStyle w:val="7"/>
        <w:ind w:left="1125" w:right="1125"/>
        <w:jc w:val="center"/>
        <w:rPr>
          <w:b w:val="0"/>
        </w:rPr>
      </w:pPr>
      <w:r>
        <w:t>Список</w:t>
      </w:r>
      <w:r>
        <w:rPr>
          <w:spacing w:val="-4"/>
        </w:rPr>
        <w:t xml:space="preserve"> </w:t>
      </w:r>
      <w:r>
        <w:t>литературы</w:t>
      </w:r>
      <w:r>
        <w:rPr>
          <w:b w:val="0"/>
        </w:rPr>
        <w:t>:</w:t>
      </w:r>
    </w:p>
    <w:p w:rsidR="00A93898" w:rsidRDefault="00A93898">
      <w:pPr>
        <w:pStyle w:val="a3"/>
        <w:spacing w:before="10"/>
        <w:rPr>
          <w:sz w:val="30"/>
        </w:rPr>
      </w:pPr>
    </w:p>
    <w:p w:rsidR="00A93898" w:rsidRDefault="00000000">
      <w:pPr>
        <w:pStyle w:val="a4"/>
        <w:numPr>
          <w:ilvl w:val="0"/>
          <w:numId w:val="1"/>
        </w:numPr>
        <w:tabs>
          <w:tab w:val="left" w:pos="437"/>
        </w:tabs>
        <w:ind w:hanging="285"/>
        <w:rPr>
          <w:color w:val="212121"/>
          <w:sz w:val="20"/>
        </w:rPr>
      </w:pPr>
      <w:proofErr w:type="spellStart"/>
      <w:r>
        <w:rPr>
          <w:color w:val="212121"/>
          <w:sz w:val="20"/>
        </w:rPr>
        <w:t>Стишенко</w:t>
      </w:r>
      <w:proofErr w:type="spellEnd"/>
      <w:r>
        <w:rPr>
          <w:color w:val="212121"/>
          <w:spacing w:val="-2"/>
          <w:sz w:val="20"/>
        </w:rPr>
        <w:t xml:space="preserve"> </w:t>
      </w:r>
      <w:r>
        <w:rPr>
          <w:color w:val="212121"/>
          <w:sz w:val="20"/>
        </w:rPr>
        <w:t>С.И.,</w:t>
      </w:r>
      <w:r>
        <w:rPr>
          <w:color w:val="212121"/>
          <w:spacing w:val="-2"/>
          <w:sz w:val="20"/>
        </w:rPr>
        <w:t xml:space="preserve"> </w:t>
      </w:r>
      <w:r>
        <w:rPr>
          <w:color w:val="212121"/>
          <w:sz w:val="20"/>
        </w:rPr>
        <w:t>Сабиров А.</w:t>
      </w:r>
      <w:r>
        <w:rPr>
          <w:color w:val="212121"/>
          <w:spacing w:val="-2"/>
          <w:sz w:val="20"/>
        </w:rPr>
        <w:t xml:space="preserve"> </w:t>
      </w:r>
      <w:r>
        <w:rPr>
          <w:color w:val="212121"/>
          <w:sz w:val="20"/>
        </w:rPr>
        <w:t>Н.</w:t>
      </w:r>
      <w:r>
        <w:rPr>
          <w:color w:val="212121"/>
          <w:spacing w:val="-2"/>
          <w:sz w:val="20"/>
        </w:rPr>
        <w:t xml:space="preserve"> </w:t>
      </w:r>
      <w:r>
        <w:rPr>
          <w:color w:val="212121"/>
          <w:sz w:val="20"/>
        </w:rPr>
        <w:t>/</w:t>
      </w:r>
      <w:r>
        <w:rPr>
          <w:color w:val="212121"/>
          <w:spacing w:val="-3"/>
          <w:sz w:val="20"/>
        </w:rPr>
        <w:t xml:space="preserve"> </w:t>
      </w:r>
      <w:proofErr w:type="spellStart"/>
      <w:r>
        <w:rPr>
          <w:color w:val="212121"/>
          <w:sz w:val="20"/>
        </w:rPr>
        <w:t>Геонавигация</w:t>
      </w:r>
      <w:proofErr w:type="spellEnd"/>
      <w:r>
        <w:rPr>
          <w:color w:val="212121"/>
          <w:spacing w:val="-2"/>
          <w:sz w:val="20"/>
        </w:rPr>
        <w:t xml:space="preserve"> </w:t>
      </w:r>
      <w:r>
        <w:rPr>
          <w:color w:val="212121"/>
          <w:sz w:val="20"/>
        </w:rPr>
        <w:t>в</w:t>
      </w:r>
      <w:r>
        <w:rPr>
          <w:color w:val="212121"/>
          <w:spacing w:val="-3"/>
          <w:sz w:val="20"/>
        </w:rPr>
        <w:t xml:space="preserve"> </w:t>
      </w:r>
      <w:r>
        <w:rPr>
          <w:color w:val="212121"/>
          <w:sz w:val="20"/>
        </w:rPr>
        <w:t>5</w:t>
      </w:r>
      <w:r>
        <w:rPr>
          <w:color w:val="212121"/>
          <w:spacing w:val="-1"/>
          <w:sz w:val="20"/>
        </w:rPr>
        <w:t xml:space="preserve"> </w:t>
      </w:r>
      <w:r>
        <w:rPr>
          <w:color w:val="212121"/>
          <w:sz w:val="20"/>
        </w:rPr>
        <w:t>кликов</w:t>
      </w:r>
      <w:r>
        <w:rPr>
          <w:color w:val="212121"/>
          <w:spacing w:val="-3"/>
          <w:sz w:val="20"/>
        </w:rPr>
        <w:t xml:space="preserve"> </w:t>
      </w:r>
      <w:r>
        <w:rPr>
          <w:color w:val="212121"/>
          <w:sz w:val="20"/>
        </w:rPr>
        <w:t>/</w:t>
      </w:r>
      <w:r>
        <w:rPr>
          <w:color w:val="212121"/>
          <w:spacing w:val="3"/>
          <w:sz w:val="20"/>
        </w:rPr>
        <w:t xml:space="preserve"> </w:t>
      </w:r>
      <w:r>
        <w:rPr>
          <w:color w:val="212121"/>
          <w:sz w:val="20"/>
        </w:rPr>
        <w:t>-</w:t>
      </w:r>
      <w:r>
        <w:rPr>
          <w:color w:val="212121"/>
          <w:spacing w:val="-4"/>
          <w:sz w:val="20"/>
        </w:rPr>
        <w:t xml:space="preserve"> </w:t>
      </w:r>
      <w:r>
        <w:rPr>
          <w:color w:val="212121"/>
          <w:sz w:val="20"/>
        </w:rPr>
        <w:t>Москва:</w:t>
      </w:r>
      <w:r>
        <w:rPr>
          <w:color w:val="212121"/>
          <w:spacing w:val="-3"/>
          <w:sz w:val="20"/>
        </w:rPr>
        <w:t xml:space="preserve"> </w:t>
      </w:r>
      <w:r>
        <w:rPr>
          <w:color w:val="212121"/>
          <w:sz w:val="20"/>
        </w:rPr>
        <w:t>ЕАГЕ</w:t>
      </w:r>
      <w:r>
        <w:rPr>
          <w:color w:val="212121"/>
          <w:spacing w:val="-2"/>
          <w:sz w:val="20"/>
        </w:rPr>
        <w:t xml:space="preserve"> </w:t>
      </w:r>
      <w:proofErr w:type="spellStart"/>
      <w:r>
        <w:rPr>
          <w:color w:val="212121"/>
          <w:sz w:val="20"/>
        </w:rPr>
        <w:t>Геомодель</w:t>
      </w:r>
      <w:proofErr w:type="spellEnd"/>
      <w:r>
        <w:rPr>
          <w:color w:val="212121"/>
          <w:sz w:val="20"/>
        </w:rPr>
        <w:t>,</w:t>
      </w:r>
      <w:r>
        <w:rPr>
          <w:color w:val="212121"/>
          <w:spacing w:val="-2"/>
          <w:sz w:val="20"/>
        </w:rPr>
        <w:t xml:space="preserve"> </w:t>
      </w:r>
      <w:r>
        <w:rPr>
          <w:color w:val="212121"/>
          <w:sz w:val="20"/>
        </w:rPr>
        <w:t>2018.</w:t>
      </w:r>
      <w:r>
        <w:rPr>
          <w:color w:val="212121"/>
          <w:spacing w:val="1"/>
          <w:sz w:val="20"/>
        </w:rPr>
        <w:t xml:space="preserve"> </w:t>
      </w:r>
      <w:r>
        <w:rPr>
          <w:color w:val="212121"/>
          <w:sz w:val="20"/>
        </w:rPr>
        <w:t>-</w:t>
      </w:r>
      <w:r>
        <w:rPr>
          <w:color w:val="212121"/>
          <w:spacing w:val="-4"/>
          <w:sz w:val="20"/>
        </w:rPr>
        <w:t xml:space="preserve"> </w:t>
      </w:r>
      <w:r>
        <w:rPr>
          <w:color w:val="212121"/>
          <w:sz w:val="20"/>
        </w:rPr>
        <w:t>160</w:t>
      </w:r>
      <w:r>
        <w:rPr>
          <w:color w:val="212121"/>
          <w:spacing w:val="-1"/>
          <w:sz w:val="20"/>
        </w:rPr>
        <w:t xml:space="preserve"> </w:t>
      </w:r>
      <w:r>
        <w:rPr>
          <w:color w:val="212121"/>
          <w:sz w:val="20"/>
        </w:rPr>
        <w:t>с.</w:t>
      </w:r>
    </w:p>
    <w:p w:rsidR="00A93898" w:rsidRDefault="00000000">
      <w:pPr>
        <w:pStyle w:val="a4"/>
        <w:numPr>
          <w:ilvl w:val="0"/>
          <w:numId w:val="1"/>
        </w:numPr>
        <w:tabs>
          <w:tab w:val="left" w:pos="437"/>
        </w:tabs>
        <w:spacing w:before="116" w:line="360" w:lineRule="auto"/>
        <w:ind w:right="162"/>
        <w:rPr>
          <w:sz w:val="20"/>
        </w:rPr>
      </w:pPr>
      <w:r>
        <w:rPr>
          <w:sz w:val="20"/>
        </w:rPr>
        <w:t>.</w:t>
      </w:r>
      <w:r>
        <w:rPr>
          <w:spacing w:val="42"/>
          <w:sz w:val="20"/>
        </w:rPr>
        <w:t xml:space="preserve"> </w:t>
      </w:r>
      <w:r>
        <w:rPr>
          <w:sz w:val="20"/>
        </w:rPr>
        <w:t>Закревской</w:t>
      </w:r>
      <w:r>
        <w:rPr>
          <w:spacing w:val="41"/>
          <w:sz w:val="20"/>
        </w:rPr>
        <w:t xml:space="preserve"> </w:t>
      </w:r>
      <w:proofErr w:type="gramStart"/>
      <w:r>
        <w:rPr>
          <w:sz w:val="20"/>
        </w:rPr>
        <w:t>К.Е.</w:t>
      </w:r>
      <w:proofErr w:type="gramEnd"/>
      <w:r>
        <w:rPr>
          <w:sz w:val="20"/>
        </w:rPr>
        <w:t>,</w:t>
      </w:r>
      <w:r>
        <w:rPr>
          <w:spacing w:val="42"/>
          <w:sz w:val="20"/>
        </w:rPr>
        <w:t xml:space="preserve"> </w:t>
      </w:r>
      <w:r>
        <w:rPr>
          <w:sz w:val="20"/>
        </w:rPr>
        <w:t>Майсюк</w:t>
      </w:r>
      <w:r>
        <w:rPr>
          <w:spacing w:val="44"/>
          <w:sz w:val="20"/>
        </w:rPr>
        <w:t xml:space="preserve"> </w:t>
      </w:r>
      <w:r>
        <w:rPr>
          <w:sz w:val="20"/>
        </w:rPr>
        <w:t>Д.М.,</w:t>
      </w:r>
      <w:r>
        <w:rPr>
          <w:spacing w:val="43"/>
          <w:sz w:val="20"/>
        </w:rPr>
        <w:t xml:space="preserve"> </w:t>
      </w:r>
      <w:proofErr w:type="spellStart"/>
      <w:r>
        <w:rPr>
          <w:sz w:val="20"/>
        </w:rPr>
        <w:t>Сыртланов</w:t>
      </w:r>
      <w:proofErr w:type="spellEnd"/>
      <w:r>
        <w:rPr>
          <w:spacing w:val="41"/>
          <w:sz w:val="20"/>
        </w:rPr>
        <w:t xml:space="preserve"> </w:t>
      </w:r>
      <w:r>
        <w:rPr>
          <w:sz w:val="20"/>
        </w:rPr>
        <w:t>В.Р.</w:t>
      </w:r>
      <w:r>
        <w:rPr>
          <w:spacing w:val="41"/>
          <w:sz w:val="20"/>
        </w:rPr>
        <w:t xml:space="preserve"> </w:t>
      </w:r>
      <w:r>
        <w:rPr>
          <w:sz w:val="20"/>
        </w:rPr>
        <w:t>/</w:t>
      </w:r>
      <w:r>
        <w:rPr>
          <w:spacing w:val="42"/>
          <w:sz w:val="20"/>
        </w:rPr>
        <w:t xml:space="preserve"> </w:t>
      </w:r>
      <w:r>
        <w:rPr>
          <w:sz w:val="20"/>
        </w:rPr>
        <w:t>Оценка</w:t>
      </w:r>
      <w:r>
        <w:rPr>
          <w:spacing w:val="42"/>
          <w:sz w:val="20"/>
        </w:rPr>
        <w:t xml:space="preserve"> </w:t>
      </w:r>
      <w:r>
        <w:rPr>
          <w:sz w:val="20"/>
        </w:rPr>
        <w:t>качества</w:t>
      </w:r>
      <w:r>
        <w:rPr>
          <w:spacing w:val="42"/>
          <w:sz w:val="20"/>
        </w:rPr>
        <w:t xml:space="preserve"> </w:t>
      </w:r>
      <w:r>
        <w:rPr>
          <w:sz w:val="20"/>
        </w:rPr>
        <w:t>3D</w:t>
      </w:r>
      <w:r>
        <w:rPr>
          <w:spacing w:val="42"/>
          <w:sz w:val="20"/>
        </w:rPr>
        <w:t xml:space="preserve"> </w:t>
      </w:r>
      <w:r>
        <w:rPr>
          <w:sz w:val="20"/>
        </w:rPr>
        <w:t>моделей</w:t>
      </w:r>
      <w:r>
        <w:rPr>
          <w:spacing w:val="40"/>
          <w:sz w:val="20"/>
        </w:rPr>
        <w:t xml:space="preserve"> </w:t>
      </w:r>
      <w:r>
        <w:rPr>
          <w:sz w:val="20"/>
        </w:rPr>
        <w:t>/</w:t>
      </w:r>
      <w:r>
        <w:rPr>
          <w:spacing w:val="42"/>
          <w:sz w:val="20"/>
        </w:rPr>
        <w:t xml:space="preserve"> </w:t>
      </w:r>
      <w:r>
        <w:rPr>
          <w:sz w:val="20"/>
        </w:rPr>
        <w:t>Москва</w:t>
      </w:r>
      <w:r>
        <w:rPr>
          <w:spacing w:val="43"/>
          <w:sz w:val="20"/>
        </w:rPr>
        <w:t xml:space="preserve"> </w:t>
      </w:r>
      <w:r>
        <w:rPr>
          <w:sz w:val="20"/>
        </w:rPr>
        <w:t>ООО</w:t>
      </w:r>
      <w:r>
        <w:rPr>
          <w:spacing w:val="44"/>
          <w:sz w:val="20"/>
        </w:rPr>
        <w:t xml:space="preserve"> </w:t>
      </w:r>
      <w:r>
        <w:rPr>
          <w:sz w:val="20"/>
        </w:rPr>
        <w:t>«ИПЦ</w:t>
      </w:r>
      <w:r>
        <w:rPr>
          <w:spacing w:val="-47"/>
          <w:sz w:val="20"/>
        </w:rPr>
        <w:t xml:space="preserve"> </w:t>
      </w:r>
      <w:r>
        <w:rPr>
          <w:sz w:val="20"/>
        </w:rPr>
        <w:t>Маска»,</w:t>
      </w:r>
      <w:r>
        <w:rPr>
          <w:spacing w:val="-1"/>
          <w:sz w:val="20"/>
        </w:rPr>
        <w:t xml:space="preserve"> </w:t>
      </w:r>
      <w:r>
        <w:rPr>
          <w:sz w:val="20"/>
        </w:rPr>
        <w:t>2008.</w:t>
      </w:r>
      <w:r>
        <w:rPr>
          <w:spacing w:val="1"/>
          <w:sz w:val="20"/>
        </w:rPr>
        <w:t xml:space="preserve"> </w:t>
      </w:r>
      <w:r>
        <w:rPr>
          <w:sz w:val="20"/>
        </w:rPr>
        <w:t>-</w:t>
      </w:r>
      <w:r>
        <w:rPr>
          <w:spacing w:val="-2"/>
          <w:sz w:val="20"/>
        </w:rPr>
        <w:t xml:space="preserve"> </w:t>
      </w:r>
      <w:r>
        <w:rPr>
          <w:sz w:val="20"/>
        </w:rPr>
        <w:t>273</w:t>
      </w:r>
      <w:r>
        <w:rPr>
          <w:spacing w:val="1"/>
          <w:sz w:val="20"/>
        </w:rPr>
        <w:t xml:space="preserve"> </w:t>
      </w:r>
      <w:r>
        <w:rPr>
          <w:sz w:val="20"/>
        </w:rPr>
        <w:t>с</w:t>
      </w:r>
    </w:p>
    <w:p w:rsidR="00A93898" w:rsidRDefault="00000000">
      <w:pPr>
        <w:pStyle w:val="a4"/>
        <w:numPr>
          <w:ilvl w:val="0"/>
          <w:numId w:val="1"/>
        </w:numPr>
        <w:tabs>
          <w:tab w:val="left" w:pos="437"/>
        </w:tabs>
        <w:spacing w:line="360" w:lineRule="auto"/>
        <w:ind w:right="257"/>
        <w:rPr>
          <w:sz w:val="20"/>
        </w:rPr>
      </w:pPr>
      <w:r>
        <w:rPr>
          <w:sz w:val="20"/>
        </w:rPr>
        <w:t xml:space="preserve">. </w:t>
      </w:r>
      <w:proofErr w:type="spellStart"/>
      <w:r>
        <w:rPr>
          <w:sz w:val="20"/>
        </w:rPr>
        <w:t>Рыкус</w:t>
      </w:r>
      <w:proofErr w:type="spellEnd"/>
      <w:r>
        <w:rPr>
          <w:sz w:val="20"/>
        </w:rPr>
        <w:t xml:space="preserve"> М.В., </w:t>
      </w:r>
      <w:proofErr w:type="spellStart"/>
      <w:r>
        <w:rPr>
          <w:sz w:val="20"/>
        </w:rPr>
        <w:t>Рыкус</w:t>
      </w:r>
      <w:proofErr w:type="spellEnd"/>
      <w:r>
        <w:rPr>
          <w:sz w:val="20"/>
        </w:rPr>
        <w:t xml:space="preserve"> Н. Г. / </w:t>
      </w:r>
      <w:proofErr w:type="spellStart"/>
      <w:r>
        <w:rPr>
          <w:sz w:val="20"/>
        </w:rPr>
        <w:t>Седиментология</w:t>
      </w:r>
      <w:proofErr w:type="spellEnd"/>
      <w:r>
        <w:rPr>
          <w:sz w:val="20"/>
        </w:rPr>
        <w:t xml:space="preserve"> терригенных резервуаров углеводородов: учебное пособие / М-</w:t>
      </w:r>
      <w:r>
        <w:rPr>
          <w:spacing w:val="-47"/>
          <w:sz w:val="20"/>
        </w:rPr>
        <w:t xml:space="preserve"> </w:t>
      </w:r>
      <w:r>
        <w:rPr>
          <w:sz w:val="20"/>
        </w:rPr>
        <w:t>во образования и науки Российской Федерации, Федеральное гос. бюджетное образовательное учреждение</w:t>
      </w:r>
      <w:r>
        <w:rPr>
          <w:spacing w:val="1"/>
          <w:sz w:val="20"/>
        </w:rPr>
        <w:t xml:space="preserve"> </w:t>
      </w:r>
      <w:proofErr w:type="spellStart"/>
      <w:r>
        <w:rPr>
          <w:sz w:val="20"/>
        </w:rPr>
        <w:t>высш</w:t>
      </w:r>
      <w:proofErr w:type="spellEnd"/>
      <w:r>
        <w:rPr>
          <w:sz w:val="20"/>
        </w:rPr>
        <w:t>.</w:t>
      </w:r>
      <w:r>
        <w:rPr>
          <w:spacing w:val="-2"/>
          <w:sz w:val="20"/>
        </w:rPr>
        <w:t xml:space="preserve"> </w:t>
      </w:r>
      <w:r>
        <w:rPr>
          <w:sz w:val="20"/>
        </w:rPr>
        <w:t>проф. образования</w:t>
      </w:r>
      <w:r>
        <w:rPr>
          <w:spacing w:val="-3"/>
          <w:sz w:val="20"/>
        </w:rPr>
        <w:t xml:space="preserve"> </w:t>
      </w:r>
      <w:r>
        <w:rPr>
          <w:sz w:val="20"/>
        </w:rPr>
        <w:t>Уфимский</w:t>
      </w:r>
      <w:r>
        <w:rPr>
          <w:spacing w:val="-2"/>
          <w:sz w:val="20"/>
        </w:rPr>
        <w:t xml:space="preserve"> </w:t>
      </w:r>
      <w:r>
        <w:rPr>
          <w:sz w:val="20"/>
        </w:rPr>
        <w:t>гос. нефтяной</w:t>
      </w:r>
      <w:r>
        <w:rPr>
          <w:spacing w:val="-3"/>
          <w:sz w:val="20"/>
        </w:rPr>
        <w:t xml:space="preserve"> </w:t>
      </w:r>
      <w:r>
        <w:rPr>
          <w:sz w:val="20"/>
        </w:rPr>
        <w:t>технический ун-т.</w:t>
      </w:r>
      <w:r>
        <w:rPr>
          <w:spacing w:val="2"/>
          <w:sz w:val="20"/>
        </w:rPr>
        <w:t xml:space="preserve"> </w:t>
      </w:r>
      <w:r>
        <w:rPr>
          <w:sz w:val="20"/>
        </w:rPr>
        <w:t>-</w:t>
      </w:r>
      <w:r>
        <w:rPr>
          <w:spacing w:val="-4"/>
          <w:sz w:val="20"/>
        </w:rPr>
        <w:t xml:space="preserve"> </w:t>
      </w:r>
      <w:r>
        <w:rPr>
          <w:sz w:val="20"/>
        </w:rPr>
        <w:t>Уфа:</w:t>
      </w:r>
      <w:r>
        <w:rPr>
          <w:spacing w:val="-1"/>
          <w:sz w:val="20"/>
        </w:rPr>
        <w:t xml:space="preserve"> </w:t>
      </w:r>
      <w:r>
        <w:rPr>
          <w:sz w:val="20"/>
        </w:rPr>
        <w:t>Мир</w:t>
      </w:r>
      <w:r>
        <w:rPr>
          <w:spacing w:val="1"/>
          <w:sz w:val="20"/>
        </w:rPr>
        <w:t xml:space="preserve"> </w:t>
      </w:r>
      <w:r>
        <w:rPr>
          <w:sz w:val="20"/>
        </w:rPr>
        <w:t>печати,</w:t>
      </w:r>
      <w:r>
        <w:rPr>
          <w:spacing w:val="-1"/>
          <w:sz w:val="20"/>
        </w:rPr>
        <w:t xml:space="preserve"> </w:t>
      </w:r>
      <w:r>
        <w:rPr>
          <w:sz w:val="20"/>
        </w:rPr>
        <w:t>2014.</w:t>
      </w:r>
      <w:r>
        <w:rPr>
          <w:spacing w:val="2"/>
          <w:sz w:val="20"/>
        </w:rPr>
        <w:t xml:space="preserve"> </w:t>
      </w:r>
      <w:r>
        <w:rPr>
          <w:sz w:val="20"/>
        </w:rPr>
        <w:t>-</w:t>
      </w:r>
      <w:r>
        <w:rPr>
          <w:spacing w:val="-4"/>
          <w:sz w:val="20"/>
        </w:rPr>
        <w:t xml:space="preserve"> </w:t>
      </w:r>
      <w:r>
        <w:rPr>
          <w:sz w:val="20"/>
        </w:rPr>
        <w:t>323</w:t>
      </w:r>
      <w:r>
        <w:rPr>
          <w:spacing w:val="-2"/>
          <w:sz w:val="20"/>
        </w:rPr>
        <w:t xml:space="preserve"> </w:t>
      </w:r>
      <w:r>
        <w:rPr>
          <w:sz w:val="20"/>
        </w:rPr>
        <w:t>с</w:t>
      </w:r>
    </w:p>
    <w:p w:rsidR="00A93898" w:rsidRDefault="00A93898">
      <w:pPr>
        <w:spacing w:line="360" w:lineRule="auto"/>
        <w:rPr>
          <w:sz w:val="20"/>
        </w:rPr>
        <w:sectPr w:rsidR="00A93898">
          <w:pgSz w:w="11910" w:h="16840"/>
          <w:pgMar w:top="1120" w:right="980" w:bottom="1240" w:left="980" w:header="0" w:footer="1005" w:gutter="0"/>
          <w:cols w:space="720"/>
        </w:sectPr>
      </w:pPr>
    </w:p>
    <w:p w:rsidR="00A93898" w:rsidRDefault="00000000">
      <w:pPr>
        <w:pStyle w:val="2"/>
        <w:spacing w:before="73"/>
        <w:ind w:left="1125" w:right="1124"/>
        <w:jc w:val="center"/>
      </w:pPr>
      <w:bookmarkStart w:id="87" w:name="_bookmark70"/>
      <w:bookmarkEnd w:id="87"/>
      <w:r>
        <w:lastRenderedPageBreak/>
        <w:t>ПЛАН</w:t>
      </w:r>
      <w:r>
        <w:rPr>
          <w:spacing w:val="-3"/>
        </w:rPr>
        <w:t xml:space="preserve"> </w:t>
      </w:r>
      <w:r>
        <w:t>КОНФЕРЕНЦИЙ</w:t>
      </w:r>
      <w:r>
        <w:rPr>
          <w:spacing w:val="-1"/>
        </w:rPr>
        <w:t xml:space="preserve"> </w:t>
      </w:r>
      <w:r>
        <w:t>НА</w:t>
      </w:r>
      <w:r>
        <w:rPr>
          <w:spacing w:val="-1"/>
        </w:rPr>
        <w:t xml:space="preserve"> </w:t>
      </w:r>
      <w:r>
        <w:t>2023</w:t>
      </w:r>
      <w:r>
        <w:rPr>
          <w:spacing w:val="-1"/>
        </w:rPr>
        <w:t xml:space="preserve"> </w:t>
      </w:r>
      <w:r>
        <w:t>ГОД</w:t>
      </w:r>
    </w:p>
    <w:p w:rsidR="00A93898" w:rsidRDefault="00A93898">
      <w:pPr>
        <w:pStyle w:val="a3"/>
        <w:rPr>
          <w:b/>
          <w:sz w:val="26"/>
        </w:rPr>
      </w:pPr>
    </w:p>
    <w:p w:rsidR="00A93898" w:rsidRDefault="00000000">
      <w:pPr>
        <w:pStyle w:val="3"/>
        <w:spacing w:before="218"/>
      </w:pPr>
      <w:r>
        <w:rPr>
          <w:u w:val="thick"/>
        </w:rPr>
        <w:t>Январь</w:t>
      </w:r>
      <w:r>
        <w:rPr>
          <w:spacing w:val="-2"/>
          <w:u w:val="thick"/>
        </w:rPr>
        <w:t xml:space="preserve"> </w:t>
      </w:r>
      <w:r>
        <w:rPr>
          <w:u w:val="thick"/>
        </w:rPr>
        <w:t>2023г.</w:t>
      </w:r>
    </w:p>
    <w:p w:rsidR="00A93898" w:rsidRDefault="00000000">
      <w:pPr>
        <w:spacing w:before="41" w:line="278" w:lineRule="auto"/>
        <w:ind w:left="152"/>
        <w:rPr>
          <w:b/>
          <w:sz w:val="26"/>
        </w:rPr>
      </w:pPr>
      <w:r>
        <w:rPr>
          <w:sz w:val="24"/>
        </w:rPr>
        <w:t>X</w:t>
      </w:r>
      <w:r>
        <w:rPr>
          <w:spacing w:val="15"/>
          <w:sz w:val="24"/>
        </w:rPr>
        <w:t xml:space="preserve"> </w:t>
      </w:r>
      <w:r>
        <w:rPr>
          <w:sz w:val="24"/>
        </w:rPr>
        <w:t>Международная</w:t>
      </w:r>
      <w:r>
        <w:rPr>
          <w:spacing w:val="14"/>
          <w:sz w:val="24"/>
        </w:rPr>
        <w:t xml:space="preserve"> </w:t>
      </w:r>
      <w:r>
        <w:rPr>
          <w:sz w:val="24"/>
        </w:rPr>
        <w:t>научно-практическая</w:t>
      </w:r>
      <w:r>
        <w:rPr>
          <w:spacing w:val="14"/>
          <w:sz w:val="24"/>
        </w:rPr>
        <w:t xml:space="preserve"> </w:t>
      </w:r>
      <w:r>
        <w:rPr>
          <w:sz w:val="24"/>
        </w:rPr>
        <w:t>конференция</w:t>
      </w:r>
      <w:r>
        <w:rPr>
          <w:spacing w:val="18"/>
          <w:sz w:val="24"/>
        </w:rPr>
        <w:t xml:space="preserve"> </w:t>
      </w:r>
      <w:r>
        <w:rPr>
          <w:b/>
          <w:sz w:val="26"/>
        </w:rPr>
        <w:t>«</w:t>
      </w:r>
      <w:r>
        <w:rPr>
          <w:b/>
          <w:sz w:val="24"/>
        </w:rPr>
        <w:t>Актуальные</w:t>
      </w:r>
      <w:r>
        <w:rPr>
          <w:b/>
          <w:spacing w:val="14"/>
          <w:sz w:val="24"/>
        </w:rPr>
        <w:t xml:space="preserve"> </w:t>
      </w:r>
      <w:r>
        <w:rPr>
          <w:b/>
          <w:sz w:val="24"/>
        </w:rPr>
        <w:t>вопросы</w:t>
      </w:r>
      <w:r>
        <w:rPr>
          <w:b/>
          <w:spacing w:val="14"/>
          <w:sz w:val="24"/>
        </w:rPr>
        <w:t xml:space="preserve"> </w:t>
      </w:r>
      <w:r>
        <w:rPr>
          <w:b/>
          <w:sz w:val="24"/>
        </w:rPr>
        <w:t>технических</w:t>
      </w:r>
      <w:r>
        <w:rPr>
          <w:b/>
          <w:spacing w:val="-57"/>
          <w:sz w:val="24"/>
        </w:rPr>
        <w:t xml:space="preserve"> </w:t>
      </w:r>
      <w:r>
        <w:rPr>
          <w:b/>
          <w:sz w:val="24"/>
        </w:rPr>
        <w:t>наук</w:t>
      </w:r>
      <w:r>
        <w:rPr>
          <w:b/>
          <w:spacing w:val="-1"/>
          <w:sz w:val="24"/>
        </w:rPr>
        <w:t xml:space="preserve"> </w:t>
      </w:r>
      <w:r>
        <w:rPr>
          <w:b/>
          <w:sz w:val="24"/>
        </w:rPr>
        <w:t>в</w:t>
      </w:r>
      <w:r>
        <w:rPr>
          <w:b/>
          <w:spacing w:val="-1"/>
          <w:sz w:val="24"/>
        </w:rPr>
        <w:t xml:space="preserve"> </w:t>
      </w:r>
      <w:r>
        <w:rPr>
          <w:b/>
          <w:sz w:val="24"/>
        </w:rPr>
        <w:t>современных условиях</w:t>
      </w:r>
      <w:r>
        <w:rPr>
          <w:b/>
          <w:sz w:val="26"/>
        </w:rPr>
        <w:t>»,</w:t>
      </w:r>
      <w:r>
        <w:rPr>
          <w:b/>
          <w:spacing w:val="-1"/>
          <w:sz w:val="26"/>
        </w:rPr>
        <w:t xml:space="preserve"> </w:t>
      </w:r>
      <w:r>
        <w:rPr>
          <w:b/>
          <w:sz w:val="26"/>
        </w:rPr>
        <w:t>г.</w:t>
      </w:r>
      <w:r>
        <w:rPr>
          <w:b/>
          <w:spacing w:val="-1"/>
          <w:sz w:val="26"/>
        </w:rPr>
        <w:t xml:space="preserve"> </w:t>
      </w:r>
      <w:r>
        <w:rPr>
          <w:b/>
          <w:sz w:val="26"/>
        </w:rPr>
        <w:t>Санкт-Петербург</w:t>
      </w:r>
    </w:p>
    <w:p w:rsidR="00A93898" w:rsidRDefault="00000000">
      <w:pPr>
        <w:spacing w:line="266"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2"/>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января</w:t>
      </w:r>
      <w:r>
        <w:rPr>
          <w:spacing w:val="-1"/>
          <w:sz w:val="24"/>
        </w:rPr>
        <w:t xml:space="preserve"> </w:t>
      </w:r>
      <w:r>
        <w:rPr>
          <w:sz w:val="24"/>
        </w:rPr>
        <w:t>2023г.</w:t>
      </w:r>
    </w:p>
    <w:p w:rsidR="00A93898" w:rsidRDefault="00000000">
      <w:pPr>
        <w:spacing w:before="41"/>
        <w:ind w:left="152"/>
        <w:rPr>
          <w:sz w:val="24"/>
        </w:rPr>
      </w:pPr>
      <w:r>
        <w:rPr>
          <w:sz w:val="24"/>
        </w:rPr>
        <w:t>Дата</w:t>
      </w:r>
      <w:r>
        <w:rPr>
          <w:spacing w:val="-3"/>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3"/>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февраля</w:t>
      </w:r>
      <w:r>
        <w:rPr>
          <w:spacing w:val="-4"/>
          <w:sz w:val="24"/>
        </w:rPr>
        <w:t xml:space="preserve"> </w:t>
      </w:r>
      <w:r>
        <w:rPr>
          <w:sz w:val="24"/>
        </w:rPr>
        <w:t>2023г.</w:t>
      </w:r>
    </w:p>
    <w:p w:rsidR="00A93898" w:rsidRDefault="00A93898">
      <w:pPr>
        <w:pStyle w:val="a3"/>
        <w:spacing w:before="8"/>
        <w:rPr>
          <w:sz w:val="31"/>
        </w:rPr>
      </w:pPr>
    </w:p>
    <w:p w:rsidR="00A93898" w:rsidRDefault="00000000">
      <w:pPr>
        <w:pStyle w:val="3"/>
      </w:pPr>
      <w:r>
        <w:rPr>
          <w:u w:val="thick"/>
        </w:rPr>
        <w:t>Февраль</w:t>
      </w:r>
      <w:r>
        <w:rPr>
          <w:spacing w:val="-2"/>
          <w:u w:val="thick"/>
        </w:rPr>
        <w:t xml:space="preserve"> </w:t>
      </w:r>
      <w:r>
        <w:rPr>
          <w:u w:val="thick"/>
        </w:rPr>
        <w:t>2023г.</w:t>
      </w:r>
    </w:p>
    <w:p w:rsidR="00A93898" w:rsidRDefault="00000000">
      <w:pPr>
        <w:tabs>
          <w:tab w:val="left" w:pos="659"/>
          <w:tab w:val="left" w:pos="2664"/>
          <w:tab w:val="left" w:pos="5175"/>
          <w:tab w:val="left" w:pos="6864"/>
          <w:tab w:val="left" w:pos="8687"/>
        </w:tabs>
        <w:spacing w:before="39" w:line="278" w:lineRule="auto"/>
        <w:ind w:left="152" w:right="152"/>
        <w:rPr>
          <w:b/>
          <w:sz w:val="26"/>
        </w:rPr>
      </w:pPr>
      <w:r>
        <w:rPr>
          <w:sz w:val="24"/>
        </w:rPr>
        <w:t>X</w:t>
      </w:r>
      <w:r>
        <w:rPr>
          <w:sz w:val="24"/>
        </w:rPr>
        <w:tab/>
        <w:t>Международная</w:t>
      </w:r>
      <w:r>
        <w:rPr>
          <w:sz w:val="24"/>
        </w:rPr>
        <w:tab/>
        <w:t>научно-практическая</w:t>
      </w:r>
      <w:r>
        <w:rPr>
          <w:sz w:val="24"/>
        </w:rPr>
        <w:tab/>
        <w:t>конференция</w:t>
      </w:r>
      <w:r>
        <w:rPr>
          <w:sz w:val="24"/>
        </w:rPr>
        <w:tab/>
      </w:r>
      <w:r>
        <w:rPr>
          <w:b/>
          <w:sz w:val="26"/>
        </w:rPr>
        <w:t>«</w:t>
      </w:r>
      <w:r>
        <w:rPr>
          <w:b/>
          <w:sz w:val="24"/>
        </w:rPr>
        <w:t>Актуальные</w:t>
      </w:r>
      <w:r>
        <w:rPr>
          <w:b/>
          <w:sz w:val="24"/>
        </w:rPr>
        <w:tab/>
      </w:r>
      <w:r>
        <w:rPr>
          <w:b/>
          <w:spacing w:val="-1"/>
          <w:sz w:val="24"/>
        </w:rPr>
        <w:t>проблемы</w:t>
      </w:r>
      <w:r>
        <w:rPr>
          <w:b/>
          <w:spacing w:val="-57"/>
          <w:sz w:val="24"/>
        </w:rPr>
        <w:t xml:space="preserve"> </w:t>
      </w:r>
      <w:r>
        <w:rPr>
          <w:b/>
          <w:sz w:val="24"/>
        </w:rPr>
        <w:t>технических</w:t>
      </w:r>
      <w:r>
        <w:rPr>
          <w:b/>
          <w:spacing w:val="-1"/>
          <w:sz w:val="24"/>
        </w:rPr>
        <w:t xml:space="preserve"> </w:t>
      </w:r>
      <w:r>
        <w:rPr>
          <w:b/>
          <w:sz w:val="24"/>
        </w:rPr>
        <w:t>наук в</w:t>
      </w:r>
      <w:r>
        <w:rPr>
          <w:b/>
          <w:spacing w:val="-2"/>
          <w:sz w:val="24"/>
        </w:rPr>
        <w:t xml:space="preserve"> </w:t>
      </w:r>
      <w:r>
        <w:rPr>
          <w:b/>
          <w:sz w:val="24"/>
        </w:rPr>
        <w:t>России и за</w:t>
      </w:r>
      <w:r>
        <w:rPr>
          <w:b/>
          <w:spacing w:val="-1"/>
          <w:sz w:val="24"/>
        </w:rPr>
        <w:t xml:space="preserve"> </w:t>
      </w:r>
      <w:r>
        <w:rPr>
          <w:b/>
          <w:sz w:val="24"/>
        </w:rPr>
        <w:t>рубежом</w:t>
      </w:r>
      <w:r>
        <w:rPr>
          <w:b/>
          <w:sz w:val="26"/>
        </w:rPr>
        <w:t>»,</w:t>
      </w:r>
      <w:r>
        <w:rPr>
          <w:b/>
          <w:spacing w:val="1"/>
          <w:sz w:val="26"/>
        </w:rPr>
        <w:t xml:space="preserve"> </w:t>
      </w:r>
      <w:r>
        <w:rPr>
          <w:b/>
          <w:sz w:val="26"/>
        </w:rPr>
        <w:t>г.</w:t>
      </w:r>
      <w:r>
        <w:rPr>
          <w:b/>
          <w:spacing w:val="-1"/>
          <w:sz w:val="26"/>
        </w:rPr>
        <w:t xml:space="preserve"> </w:t>
      </w:r>
      <w:r>
        <w:rPr>
          <w:b/>
          <w:sz w:val="26"/>
        </w:rPr>
        <w:t>Новосибирск</w:t>
      </w:r>
    </w:p>
    <w:p w:rsidR="00A93898" w:rsidRDefault="00000000">
      <w:pPr>
        <w:spacing w:line="268"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3"/>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1"/>
          <w:sz w:val="24"/>
        </w:rPr>
        <w:t xml:space="preserve"> </w:t>
      </w:r>
      <w:r>
        <w:rPr>
          <w:sz w:val="24"/>
        </w:rPr>
        <w:t>февраля</w:t>
      </w:r>
      <w:r>
        <w:rPr>
          <w:spacing w:val="-3"/>
          <w:sz w:val="24"/>
        </w:rPr>
        <w:t xml:space="preserve"> </w:t>
      </w:r>
      <w:r>
        <w:rPr>
          <w:sz w:val="24"/>
        </w:rPr>
        <w:t>2023г.</w:t>
      </w:r>
    </w:p>
    <w:p w:rsidR="00A93898" w:rsidRDefault="00000000">
      <w:pPr>
        <w:spacing w:before="42"/>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марта</w:t>
      </w:r>
      <w:r>
        <w:rPr>
          <w:spacing w:val="-2"/>
          <w:sz w:val="24"/>
        </w:rPr>
        <w:t xml:space="preserve"> </w:t>
      </w:r>
      <w:r>
        <w:rPr>
          <w:sz w:val="24"/>
        </w:rPr>
        <w:t>2023г.</w:t>
      </w:r>
    </w:p>
    <w:p w:rsidR="00A93898" w:rsidRDefault="00A93898">
      <w:pPr>
        <w:pStyle w:val="a3"/>
        <w:spacing w:before="5"/>
        <w:rPr>
          <w:sz w:val="31"/>
        </w:rPr>
      </w:pPr>
    </w:p>
    <w:p w:rsidR="00A93898" w:rsidRDefault="00000000">
      <w:pPr>
        <w:pStyle w:val="3"/>
        <w:spacing w:before="1"/>
      </w:pPr>
      <w:r>
        <w:rPr>
          <w:u w:val="thick"/>
        </w:rPr>
        <w:t>Март 2023г.</w:t>
      </w:r>
    </w:p>
    <w:p w:rsidR="00A93898" w:rsidRDefault="00000000">
      <w:pPr>
        <w:tabs>
          <w:tab w:val="left" w:pos="671"/>
          <w:tab w:val="left" w:pos="2686"/>
          <w:tab w:val="left" w:pos="5206"/>
          <w:tab w:val="left" w:pos="6905"/>
          <w:tab w:val="left" w:pos="8344"/>
        </w:tabs>
        <w:spacing w:before="41" w:line="278" w:lineRule="auto"/>
        <w:ind w:left="152" w:right="150"/>
        <w:rPr>
          <w:b/>
          <w:sz w:val="26"/>
        </w:rPr>
      </w:pPr>
      <w:r>
        <w:rPr>
          <w:sz w:val="24"/>
        </w:rPr>
        <w:t>X</w:t>
      </w:r>
      <w:r>
        <w:rPr>
          <w:sz w:val="24"/>
        </w:rPr>
        <w:tab/>
        <w:t>Международная</w:t>
      </w:r>
      <w:r>
        <w:rPr>
          <w:sz w:val="24"/>
        </w:rPr>
        <w:tab/>
        <w:t>научно-практическая</w:t>
      </w:r>
      <w:r>
        <w:rPr>
          <w:sz w:val="24"/>
        </w:rPr>
        <w:tab/>
        <w:t>конференция</w:t>
      </w:r>
      <w:r>
        <w:rPr>
          <w:sz w:val="24"/>
        </w:rPr>
        <w:tab/>
      </w:r>
      <w:r>
        <w:rPr>
          <w:b/>
          <w:sz w:val="26"/>
        </w:rPr>
        <w:t>«</w:t>
      </w:r>
      <w:r>
        <w:rPr>
          <w:b/>
          <w:sz w:val="24"/>
        </w:rPr>
        <w:t>Вопросы</w:t>
      </w:r>
      <w:r>
        <w:rPr>
          <w:b/>
          <w:sz w:val="24"/>
        </w:rPr>
        <w:tab/>
      </w:r>
      <w:r>
        <w:rPr>
          <w:b/>
          <w:spacing w:val="-1"/>
          <w:sz w:val="24"/>
        </w:rPr>
        <w:t>современных</w:t>
      </w:r>
      <w:r>
        <w:rPr>
          <w:b/>
          <w:spacing w:val="-57"/>
          <w:sz w:val="24"/>
        </w:rPr>
        <w:t xml:space="preserve"> </w:t>
      </w:r>
      <w:r>
        <w:rPr>
          <w:b/>
          <w:sz w:val="24"/>
        </w:rPr>
        <w:t>технических</w:t>
      </w:r>
      <w:r>
        <w:rPr>
          <w:b/>
          <w:spacing w:val="-1"/>
          <w:sz w:val="24"/>
        </w:rPr>
        <w:t xml:space="preserve"> </w:t>
      </w:r>
      <w:r>
        <w:rPr>
          <w:b/>
          <w:sz w:val="24"/>
        </w:rPr>
        <w:t>наук:</w:t>
      </w:r>
      <w:r>
        <w:rPr>
          <w:b/>
          <w:spacing w:val="-1"/>
          <w:sz w:val="24"/>
        </w:rPr>
        <w:t xml:space="preserve"> </w:t>
      </w:r>
      <w:r>
        <w:rPr>
          <w:b/>
          <w:sz w:val="24"/>
        </w:rPr>
        <w:t>свежий взгляд</w:t>
      </w:r>
      <w:r>
        <w:rPr>
          <w:b/>
          <w:spacing w:val="-1"/>
          <w:sz w:val="24"/>
        </w:rPr>
        <w:t xml:space="preserve"> </w:t>
      </w:r>
      <w:r>
        <w:rPr>
          <w:b/>
          <w:sz w:val="24"/>
        </w:rPr>
        <w:t>и новые</w:t>
      </w:r>
      <w:r>
        <w:rPr>
          <w:b/>
          <w:spacing w:val="-3"/>
          <w:sz w:val="24"/>
        </w:rPr>
        <w:t xml:space="preserve"> </w:t>
      </w:r>
      <w:r>
        <w:rPr>
          <w:b/>
          <w:sz w:val="24"/>
        </w:rPr>
        <w:t>решения</w:t>
      </w:r>
      <w:r>
        <w:rPr>
          <w:b/>
          <w:sz w:val="26"/>
        </w:rPr>
        <w:t>»,</w:t>
      </w:r>
      <w:r>
        <w:rPr>
          <w:b/>
          <w:spacing w:val="-1"/>
          <w:sz w:val="26"/>
        </w:rPr>
        <w:t xml:space="preserve"> </w:t>
      </w:r>
      <w:r>
        <w:rPr>
          <w:b/>
          <w:sz w:val="26"/>
        </w:rPr>
        <w:t>г. Екатеринбург</w:t>
      </w:r>
    </w:p>
    <w:p w:rsidR="00A93898" w:rsidRDefault="00000000">
      <w:pPr>
        <w:spacing w:line="266" w:lineRule="exact"/>
        <w:ind w:left="152"/>
        <w:rPr>
          <w:sz w:val="24"/>
        </w:rPr>
      </w:pPr>
      <w:r>
        <w:rPr>
          <w:sz w:val="24"/>
        </w:rPr>
        <w:t>Прием</w:t>
      </w:r>
      <w:r>
        <w:rPr>
          <w:spacing w:val="-3"/>
          <w:sz w:val="24"/>
        </w:rPr>
        <w:t xml:space="preserve"> </w:t>
      </w:r>
      <w:r>
        <w:rPr>
          <w:sz w:val="24"/>
        </w:rPr>
        <w:t>статей</w:t>
      </w:r>
      <w:r>
        <w:rPr>
          <w:spacing w:val="-1"/>
          <w:sz w:val="24"/>
        </w:rPr>
        <w:t xml:space="preserve"> </w:t>
      </w:r>
      <w:r>
        <w:rPr>
          <w:sz w:val="24"/>
        </w:rPr>
        <w:t>для</w:t>
      </w:r>
      <w:r>
        <w:rPr>
          <w:spacing w:val="-3"/>
          <w:sz w:val="24"/>
        </w:rPr>
        <w:t xml:space="preserve"> </w:t>
      </w:r>
      <w:r>
        <w:rPr>
          <w:sz w:val="24"/>
        </w:rPr>
        <w:t>публикации:</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марта</w:t>
      </w:r>
      <w:r>
        <w:rPr>
          <w:spacing w:val="-2"/>
          <w:sz w:val="24"/>
        </w:rPr>
        <w:t xml:space="preserve"> </w:t>
      </w:r>
      <w:r>
        <w:rPr>
          <w:sz w:val="24"/>
        </w:rPr>
        <w:t>2023г.</w:t>
      </w:r>
    </w:p>
    <w:p w:rsidR="00A93898" w:rsidRDefault="00000000">
      <w:pPr>
        <w:spacing w:before="41"/>
        <w:ind w:left="152"/>
        <w:rPr>
          <w:sz w:val="24"/>
        </w:rPr>
      </w:pPr>
      <w:r>
        <w:rPr>
          <w:sz w:val="24"/>
        </w:rPr>
        <w:t>Дата</w:t>
      </w:r>
      <w:r>
        <w:rPr>
          <w:spacing w:val="-3"/>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1"/>
          <w:sz w:val="24"/>
        </w:rPr>
        <w:t xml:space="preserve"> </w:t>
      </w:r>
      <w:r>
        <w:rPr>
          <w:sz w:val="24"/>
        </w:rPr>
        <w:t>апреля</w:t>
      </w:r>
      <w:r>
        <w:rPr>
          <w:spacing w:val="-2"/>
          <w:sz w:val="24"/>
        </w:rPr>
        <w:t xml:space="preserve"> </w:t>
      </w:r>
      <w:r>
        <w:rPr>
          <w:sz w:val="24"/>
        </w:rPr>
        <w:t>2023г.</w:t>
      </w:r>
    </w:p>
    <w:p w:rsidR="00A93898" w:rsidRDefault="00A93898">
      <w:pPr>
        <w:pStyle w:val="a3"/>
        <w:spacing w:before="8"/>
        <w:rPr>
          <w:sz w:val="31"/>
        </w:rPr>
      </w:pPr>
    </w:p>
    <w:p w:rsidR="00A93898" w:rsidRDefault="00000000">
      <w:pPr>
        <w:pStyle w:val="3"/>
      </w:pPr>
      <w:r>
        <w:rPr>
          <w:u w:val="thick"/>
        </w:rPr>
        <w:t>Апрель</w:t>
      </w:r>
      <w:r>
        <w:rPr>
          <w:spacing w:val="-3"/>
          <w:u w:val="thick"/>
        </w:rPr>
        <w:t xml:space="preserve"> </w:t>
      </w:r>
      <w:r>
        <w:rPr>
          <w:u w:val="thick"/>
        </w:rPr>
        <w:t>2023г.</w:t>
      </w:r>
    </w:p>
    <w:p w:rsidR="00A93898" w:rsidRDefault="00000000">
      <w:pPr>
        <w:spacing w:before="39" w:line="278" w:lineRule="auto"/>
        <w:ind w:left="152" w:right="149"/>
        <w:rPr>
          <w:b/>
          <w:sz w:val="26"/>
        </w:rPr>
      </w:pPr>
      <w:r>
        <w:rPr>
          <w:sz w:val="24"/>
        </w:rPr>
        <w:t>X</w:t>
      </w:r>
      <w:r>
        <w:rPr>
          <w:spacing w:val="26"/>
          <w:sz w:val="24"/>
        </w:rPr>
        <w:t xml:space="preserve"> </w:t>
      </w:r>
      <w:r>
        <w:rPr>
          <w:sz w:val="24"/>
        </w:rPr>
        <w:t>Международная</w:t>
      </w:r>
      <w:r>
        <w:rPr>
          <w:spacing w:val="26"/>
          <w:sz w:val="24"/>
        </w:rPr>
        <w:t xml:space="preserve"> </w:t>
      </w:r>
      <w:r>
        <w:rPr>
          <w:sz w:val="24"/>
        </w:rPr>
        <w:t>научно-практическая</w:t>
      </w:r>
      <w:r>
        <w:rPr>
          <w:spacing w:val="26"/>
          <w:sz w:val="24"/>
        </w:rPr>
        <w:t xml:space="preserve"> </w:t>
      </w:r>
      <w:r>
        <w:rPr>
          <w:sz w:val="24"/>
        </w:rPr>
        <w:t>конференция</w:t>
      </w:r>
      <w:r>
        <w:rPr>
          <w:spacing w:val="29"/>
          <w:sz w:val="24"/>
        </w:rPr>
        <w:t xml:space="preserve"> </w:t>
      </w:r>
      <w:r>
        <w:rPr>
          <w:b/>
          <w:sz w:val="26"/>
        </w:rPr>
        <w:t>«</w:t>
      </w:r>
      <w:r>
        <w:rPr>
          <w:b/>
          <w:sz w:val="24"/>
        </w:rPr>
        <w:t>Актуальные</w:t>
      </w:r>
      <w:r>
        <w:rPr>
          <w:b/>
          <w:spacing w:val="25"/>
          <w:sz w:val="24"/>
        </w:rPr>
        <w:t xml:space="preserve"> </w:t>
      </w:r>
      <w:r>
        <w:rPr>
          <w:b/>
          <w:sz w:val="24"/>
        </w:rPr>
        <w:t>вопросы</w:t>
      </w:r>
      <w:r>
        <w:rPr>
          <w:b/>
          <w:spacing w:val="26"/>
          <w:sz w:val="24"/>
        </w:rPr>
        <w:t xml:space="preserve"> </w:t>
      </w:r>
      <w:r>
        <w:rPr>
          <w:b/>
          <w:sz w:val="24"/>
        </w:rPr>
        <w:t>науки</w:t>
      </w:r>
      <w:r>
        <w:rPr>
          <w:b/>
          <w:spacing w:val="27"/>
          <w:sz w:val="24"/>
        </w:rPr>
        <w:t xml:space="preserve"> </w:t>
      </w:r>
      <w:r>
        <w:rPr>
          <w:b/>
          <w:sz w:val="24"/>
        </w:rPr>
        <w:t>и</w:t>
      </w:r>
      <w:r>
        <w:rPr>
          <w:b/>
          <w:spacing w:val="-57"/>
          <w:sz w:val="24"/>
        </w:rPr>
        <w:t xml:space="preserve"> </w:t>
      </w:r>
      <w:r>
        <w:rPr>
          <w:b/>
          <w:sz w:val="24"/>
        </w:rPr>
        <w:t>техник</w:t>
      </w:r>
      <w:r>
        <w:rPr>
          <w:b/>
          <w:sz w:val="26"/>
        </w:rPr>
        <w:t>»,</w:t>
      </w:r>
      <w:r>
        <w:rPr>
          <w:b/>
          <w:spacing w:val="-2"/>
          <w:sz w:val="26"/>
        </w:rPr>
        <w:t xml:space="preserve"> </w:t>
      </w:r>
      <w:r>
        <w:rPr>
          <w:b/>
          <w:sz w:val="26"/>
        </w:rPr>
        <w:t>г.</w:t>
      </w:r>
      <w:r>
        <w:rPr>
          <w:b/>
          <w:spacing w:val="-1"/>
          <w:sz w:val="26"/>
        </w:rPr>
        <w:t xml:space="preserve"> </w:t>
      </w:r>
      <w:r>
        <w:rPr>
          <w:b/>
          <w:sz w:val="26"/>
        </w:rPr>
        <w:t>Самара</w:t>
      </w:r>
    </w:p>
    <w:p w:rsidR="00A93898" w:rsidRDefault="00000000">
      <w:pPr>
        <w:spacing w:line="269"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2"/>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апреля</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w:t>
      </w:r>
      <w:r>
        <w:rPr>
          <w:spacing w:val="1"/>
          <w:sz w:val="24"/>
        </w:rPr>
        <w:t xml:space="preserve"> </w:t>
      </w:r>
      <w:r>
        <w:rPr>
          <w:sz w:val="24"/>
        </w:rPr>
        <w:t>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мая</w:t>
      </w:r>
      <w:r>
        <w:rPr>
          <w:spacing w:val="-2"/>
          <w:sz w:val="24"/>
        </w:rPr>
        <w:t xml:space="preserve"> </w:t>
      </w:r>
      <w:r>
        <w:rPr>
          <w:sz w:val="24"/>
        </w:rPr>
        <w:t>2023г.</w:t>
      </w:r>
    </w:p>
    <w:p w:rsidR="00A93898" w:rsidRDefault="00A93898">
      <w:pPr>
        <w:pStyle w:val="a3"/>
        <w:spacing w:before="6"/>
        <w:rPr>
          <w:sz w:val="31"/>
        </w:rPr>
      </w:pPr>
    </w:p>
    <w:p w:rsidR="00A93898" w:rsidRDefault="00000000">
      <w:pPr>
        <w:pStyle w:val="3"/>
      </w:pPr>
      <w:r>
        <w:rPr>
          <w:u w:val="thick"/>
        </w:rPr>
        <w:t>Май</w:t>
      </w:r>
      <w:r>
        <w:rPr>
          <w:spacing w:val="-1"/>
          <w:u w:val="thick"/>
        </w:rPr>
        <w:t xml:space="preserve"> </w:t>
      </w:r>
      <w:r>
        <w:rPr>
          <w:u w:val="thick"/>
        </w:rPr>
        <w:t>2023г.</w:t>
      </w:r>
    </w:p>
    <w:p w:rsidR="00A93898" w:rsidRDefault="00000000">
      <w:pPr>
        <w:spacing w:before="41" w:line="278" w:lineRule="auto"/>
        <w:ind w:left="152"/>
        <w:rPr>
          <w:b/>
          <w:sz w:val="26"/>
        </w:rPr>
      </w:pPr>
      <w:r>
        <w:rPr>
          <w:sz w:val="24"/>
        </w:rPr>
        <w:t>X</w:t>
      </w:r>
      <w:r>
        <w:rPr>
          <w:spacing w:val="11"/>
          <w:sz w:val="24"/>
        </w:rPr>
        <w:t xml:space="preserve"> </w:t>
      </w:r>
      <w:r>
        <w:rPr>
          <w:sz w:val="24"/>
        </w:rPr>
        <w:t>Международная</w:t>
      </w:r>
      <w:r>
        <w:rPr>
          <w:spacing w:val="12"/>
          <w:sz w:val="24"/>
        </w:rPr>
        <w:t xml:space="preserve"> </w:t>
      </w:r>
      <w:r>
        <w:rPr>
          <w:sz w:val="24"/>
        </w:rPr>
        <w:t>научно-практическая</w:t>
      </w:r>
      <w:r>
        <w:rPr>
          <w:spacing w:val="12"/>
          <w:sz w:val="24"/>
        </w:rPr>
        <w:t xml:space="preserve"> </w:t>
      </w:r>
      <w:r>
        <w:rPr>
          <w:sz w:val="24"/>
        </w:rPr>
        <w:t>конференция</w:t>
      </w:r>
      <w:r>
        <w:rPr>
          <w:spacing w:val="14"/>
          <w:sz w:val="24"/>
        </w:rPr>
        <w:t xml:space="preserve"> </w:t>
      </w:r>
      <w:r>
        <w:rPr>
          <w:b/>
          <w:sz w:val="26"/>
        </w:rPr>
        <w:t>«</w:t>
      </w:r>
      <w:r>
        <w:rPr>
          <w:b/>
          <w:sz w:val="24"/>
        </w:rPr>
        <w:t>Проблемы</w:t>
      </w:r>
      <w:r>
        <w:rPr>
          <w:b/>
          <w:spacing w:val="11"/>
          <w:sz w:val="24"/>
        </w:rPr>
        <w:t xml:space="preserve"> </w:t>
      </w:r>
      <w:r>
        <w:rPr>
          <w:b/>
          <w:sz w:val="24"/>
        </w:rPr>
        <w:t>и</w:t>
      </w:r>
      <w:r>
        <w:rPr>
          <w:b/>
          <w:spacing w:val="10"/>
          <w:sz w:val="24"/>
        </w:rPr>
        <w:t xml:space="preserve"> </w:t>
      </w:r>
      <w:r>
        <w:rPr>
          <w:b/>
          <w:sz w:val="24"/>
        </w:rPr>
        <w:t>достижения</w:t>
      </w:r>
      <w:r>
        <w:rPr>
          <w:b/>
          <w:spacing w:val="11"/>
          <w:sz w:val="24"/>
        </w:rPr>
        <w:t xml:space="preserve"> </w:t>
      </w:r>
      <w:r>
        <w:rPr>
          <w:b/>
          <w:sz w:val="24"/>
        </w:rPr>
        <w:t>в</w:t>
      </w:r>
      <w:r>
        <w:rPr>
          <w:b/>
          <w:spacing w:val="11"/>
          <w:sz w:val="24"/>
        </w:rPr>
        <w:t xml:space="preserve"> </w:t>
      </w:r>
      <w:r>
        <w:rPr>
          <w:b/>
          <w:sz w:val="24"/>
        </w:rPr>
        <w:t>науке</w:t>
      </w:r>
      <w:r>
        <w:rPr>
          <w:b/>
          <w:spacing w:val="8"/>
          <w:sz w:val="24"/>
        </w:rPr>
        <w:t xml:space="preserve"> </w:t>
      </w:r>
      <w:r>
        <w:rPr>
          <w:b/>
          <w:sz w:val="24"/>
        </w:rPr>
        <w:t>и</w:t>
      </w:r>
      <w:r>
        <w:rPr>
          <w:b/>
          <w:spacing w:val="-57"/>
          <w:sz w:val="24"/>
        </w:rPr>
        <w:t xml:space="preserve"> </w:t>
      </w:r>
      <w:r>
        <w:rPr>
          <w:b/>
          <w:sz w:val="24"/>
        </w:rPr>
        <w:t>технике</w:t>
      </w:r>
      <w:r>
        <w:rPr>
          <w:b/>
          <w:sz w:val="26"/>
        </w:rPr>
        <w:t>»,</w:t>
      </w:r>
      <w:r>
        <w:rPr>
          <w:b/>
          <w:spacing w:val="-2"/>
          <w:sz w:val="26"/>
        </w:rPr>
        <w:t xml:space="preserve"> </w:t>
      </w:r>
      <w:r>
        <w:rPr>
          <w:b/>
          <w:sz w:val="26"/>
        </w:rPr>
        <w:t>г.</w:t>
      </w:r>
      <w:r>
        <w:rPr>
          <w:b/>
          <w:spacing w:val="-1"/>
          <w:sz w:val="26"/>
        </w:rPr>
        <w:t xml:space="preserve"> </w:t>
      </w:r>
      <w:r>
        <w:rPr>
          <w:b/>
          <w:sz w:val="26"/>
        </w:rPr>
        <w:t>Омск</w:t>
      </w:r>
    </w:p>
    <w:p w:rsidR="00A93898" w:rsidRDefault="00000000">
      <w:pPr>
        <w:spacing w:line="266" w:lineRule="exact"/>
        <w:ind w:left="152"/>
        <w:rPr>
          <w:sz w:val="24"/>
        </w:rPr>
      </w:pPr>
      <w:r>
        <w:rPr>
          <w:sz w:val="24"/>
        </w:rPr>
        <w:t>Прием</w:t>
      </w:r>
      <w:r>
        <w:rPr>
          <w:spacing w:val="-3"/>
          <w:sz w:val="24"/>
        </w:rPr>
        <w:t xml:space="preserve"> </w:t>
      </w:r>
      <w:r>
        <w:rPr>
          <w:sz w:val="24"/>
        </w:rPr>
        <w:t>статей</w:t>
      </w:r>
      <w:r>
        <w:rPr>
          <w:spacing w:val="-1"/>
          <w:sz w:val="24"/>
        </w:rPr>
        <w:t xml:space="preserve"> </w:t>
      </w:r>
      <w:r>
        <w:rPr>
          <w:sz w:val="24"/>
        </w:rPr>
        <w:t>для</w:t>
      </w:r>
      <w:r>
        <w:rPr>
          <w:spacing w:val="-3"/>
          <w:sz w:val="24"/>
        </w:rPr>
        <w:t xml:space="preserve"> </w:t>
      </w:r>
      <w:r>
        <w:rPr>
          <w:sz w:val="24"/>
        </w:rPr>
        <w:t>публикации:</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z w:val="24"/>
        </w:rPr>
        <w:t>мая</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1"/>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1"/>
          <w:sz w:val="24"/>
        </w:rPr>
        <w:t xml:space="preserve"> </w:t>
      </w:r>
      <w:r>
        <w:rPr>
          <w:sz w:val="24"/>
        </w:rPr>
        <w:t>итогах конференции:</w:t>
      </w:r>
      <w:r>
        <w:rPr>
          <w:spacing w:val="-1"/>
          <w:sz w:val="24"/>
        </w:rPr>
        <w:t xml:space="preserve"> </w:t>
      </w:r>
      <w:r>
        <w:rPr>
          <w:sz w:val="24"/>
        </w:rPr>
        <w:t>до</w:t>
      </w:r>
      <w:r>
        <w:rPr>
          <w:spacing w:val="-2"/>
          <w:sz w:val="24"/>
        </w:rPr>
        <w:t xml:space="preserve"> </w:t>
      </w:r>
      <w:r>
        <w:rPr>
          <w:sz w:val="24"/>
        </w:rPr>
        <w:t>1</w:t>
      </w:r>
      <w:r>
        <w:rPr>
          <w:spacing w:val="-5"/>
          <w:sz w:val="24"/>
        </w:rPr>
        <w:t xml:space="preserve"> </w:t>
      </w:r>
      <w:r>
        <w:rPr>
          <w:sz w:val="24"/>
        </w:rPr>
        <w:t>июня</w:t>
      </w:r>
      <w:r>
        <w:rPr>
          <w:spacing w:val="1"/>
          <w:sz w:val="24"/>
        </w:rPr>
        <w:t xml:space="preserve"> </w:t>
      </w:r>
      <w:r>
        <w:rPr>
          <w:sz w:val="24"/>
        </w:rPr>
        <w:t>2023г.</w:t>
      </w:r>
    </w:p>
    <w:p w:rsidR="00A93898" w:rsidRDefault="00A93898">
      <w:pPr>
        <w:pStyle w:val="a3"/>
        <w:spacing w:before="10"/>
        <w:rPr>
          <w:sz w:val="30"/>
        </w:rPr>
      </w:pPr>
    </w:p>
    <w:p w:rsidR="00A93898" w:rsidRDefault="00000000">
      <w:pPr>
        <w:pStyle w:val="3"/>
      </w:pPr>
      <w:r>
        <w:rPr>
          <w:u w:val="thick"/>
        </w:rPr>
        <w:t>Июнь</w:t>
      </w:r>
      <w:r>
        <w:rPr>
          <w:spacing w:val="-2"/>
          <w:u w:val="thick"/>
        </w:rPr>
        <w:t xml:space="preserve"> </w:t>
      </w:r>
      <w:r>
        <w:rPr>
          <w:u w:val="thick"/>
        </w:rPr>
        <w:t>2023г.</w:t>
      </w:r>
    </w:p>
    <w:p w:rsidR="00A93898" w:rsidRDefault="00000000">
      <w:pPr>
        <w:spacing w:before="42" w:line="278" w:lineRule="auto"/>
        <w:ind w:left="152"/>
        <w:rPr>
          <w:b/>
          <w:sz w:val="26"/>
        </w:rPr>
      </w:pPr>
      <w:r>
        <w:rPr>
          <w:sz w:val="24"/>
        </w:rPr>
        <w:t>X</w:t>
      </w:r>
      <w:r>
        <w:rPr>
          <w:spacing w:val="12"/>
          <w:sz w:val="24"/>
        </w:rPr>
        <w:t xml:space="preserve"> </w:t>
      </w:r>
      <w:r>
        <w:rPr>
          <w:sz w:val="24"/>
        </w:rPr>
        <w:t>Международная</w:t>
      </w:r>
      <w:r>
        <w:rPr>
          <w:spacing w:val="12"/>
          <w:sz w:val="24"/>
        </w:rPr>
        <w:t xml:space="preserve"> </w:t>
      </w:r>
      <w:r>
        <w:rPr>
          <w:sz w:val="24"/>
        </w:rPr>
        <w:t>научно-практическая</w:t>
      </w:r>
      <w:r>
        <w:rPr>
          <w:spacing w:val="12"/>
          <w:sz w:val="24"/>
        </w:rPr>
        <w:t xml:space="preserve"> </w:t>
      </w:r>
      <w:r>
        <w:rPr>
          <w:sz w:val="24"/>
        </w:rPr>
        <w:t>конференция</w:t>
      </w:r>
      <w:r>
        <w:rPr>
          <w:spacing w:val="15"/>
          <w:sz w:val="24"/>
        </w:rPr>
        <w:t xml:space="preserve"> </w:t>
      </w:r>
      <w:r>
        <w:rPr>
          <w:b/>
          <w:sz w:val="26"/>
        </w:rPr>
        <w:t>«</w:t>
      </w:r>
      <w:r>
        <w:rPr>
          <w:b/>
          <w:sz w:val="24"/>
        </w:rPr>
        <w:t>Вопросы</w:t>
      </w:r>
      <w:r>
        <w:rPr>
          <w:b/>
          <w:spacing w:val="10"/>
          <w:sz w:val="24"/>
        </w:rPr>
        <w:t xml:space="preserve"> </w:t>
      </w:r>
      <w:r>
        <w:rPr>
          <w:b/>
          <w:sz w:val="24"/>
        </w:rPr>
        <w:t>технических</w:t>
      </w:r>
      <w:r>
        <w:rPr>
          <w:b/>
          <w:spacing w:val="13"/>
          <w:sz w:val="24"/>
        </w:rPr>
        <w:t xml:space="preserve"> </w:t>
      </w:r>
      <w:r>
        <w:rPr>
          <w:b/>
          <w:sz w:val="24"/>
        </w:rPr>
        <w:t>наук:</w:t>
      </w:r>
      <w:r>
        <w:rPr>
          <w:b/>
          <w:spacing w:val="11"/>
          <w:sz w:val="24"/>
        </w:rPr>
        <w:t xml:space="preserve"> </w:t>
      </w:r>
      <w:r>
        <w:rPr>
          <w:b/>
          <w:sz w:val="24"/>
        </w:rPr>
        <w:t>новые</w:t>
      </w:r>
      <w:r>
        <w:rPr>
          <w:b/>
          <w:spacing w:val="-57"/>
          <w:sz w:val="24"/>
        </w:rPr>
        <w:t xml:space="preserve"> </w:t>
      </w:r>
      <w:r>
        <w:rPr>
          <w:b/>
          <w:sz w:val="24"/>
        </w:rPr>
        <w:t>подходы</w:t>
      </w:r>
      <w:r>
        <w:rPr>
          <w:b/>
          <w:spacing w:val="-1"/>
          <w:sz w:val="24"/>
        </w:rPr>
        <w:t xml:space="preserve"> </w:t>
      </w:r>
      <w:r>
        <w:rPr>
          <w:b/>
          <w:sz w:val="24"/>
        </w:rPr>
        <w:t>в</w:t>
      </w:r>
      <w:r>
        <w:rPr>
          <w:b/>
          <w:spacing w:val="-1"/>
          <w:sz w:val="24"/>
        </w:rPr>
        <w:t xml:space="preserve"> </w:t>
      </w:r>
      <w:r>
        <w:rPr>
          <w:b/>
          <w:sz w:val="24"/>
        </w:rPr>
        <w:t>решении актуальных проблем</w:t>
      </w:r>
      <w:r>
        <w:rPr>
          <w:b/>
          <w:sz w:val="26"/>
        </w:rPr>
        <w:t>»,</w:t>
      </w:r>
      <w:r>
        <w:rPr>
          <w:b/>
          <w:spacing w:val="-1"/>
          <w:sz w:val="26"/>
        </w:rPr>
        <w:t xml:space="preserve"> </w:t>
      </w:r>
      <w:r>
        <w:rPr>
          <w:b/>
          <w:sz w:val="26"/>
        </w:rPr>
        <w:t>г.</w:t>
      </w:r>
      <w:r>
        <w:rPr>
          <w:b/>
          <w:spacing w:val="-2"/>
          <w:sz w:val="26"/>
        </w:rPr>
        <w:t xml:space="preserve"> </w:t>
      </w:r>
      <w:r>
        <w:rPr>
          <w:b/>
          <w:sz w:val="26"/>
        </w:rPr>
        <w:t>Казань</w:t>
      </w:r>
    </w:p>
    <w:p w:rsidR="00A93898" w:rsidRDefault="00000000">
      <w:pPr>
        <w:spacing w:line="266" w:lineRule="exact"/>
        <w:ind w:left="152"/>
        <w:rPr>
          <w:sz w:val="24"/>
        </w:rPr>
      </w:pPr>
      <w:r>
        <w:rPr>
          <w:sz w:val="24"/>
        </w:rPr>
        <w:t>Прием</w:t>
      </w:r>
      <w:r>
        <w:rPr>
          <w:spacing w:val="-3"/>
          <w:sz w:val="24"/>
        </w:rPr>
        <w:t xml:space="preserve"> </w:t>
      </w:r>
      <w:r>
        <w:rPr>
          <w:sz w:val="24"/>
        </w:rPr>
        <w:t>статей</w:t>
      </w:r>
      <w:r>
        <w:rPr>
          <w:spacing w:val="-1"/>
          <w:sz w:val="24"/>
        </w:rPr>
        <w:t xml:space="preserve"> </w:t>
      </w:r>
      <w:r>
        <w:rPr>
          <w:sz w:val="24"/>
        </w:rPr>
        <w:t>для</w:t>
      </w:r>
      <w:r>
        <w:rPr>
          <w:spacing w:val="-3"/>
          <w:sz w:val="24"/>
        </w:rPr>
        <w:t xml:space="preserve"> </w:t>
      </w:r>
      <w:r>
        <w:rPr>
          <w:sz w:val="24"/>
        </w:rPr>
        <w:t>публикации:</w:t>
      </w:r>
      <w:r>
        <w:rPr>
          <w:spacing w:val="-1"/>
          <w:sz w:val="24"/>
        </w:rPr>
        <w:t xml:space="preserve"> </w:t>
      </w:r>
      <w:r>
        <w:rPr>
          <w:sz w:val="24"/>
        </w:rPr>
        <w:t>до</w:t>
      </w:r>
      <w:r>
        <w:rPr>
          <w:spacing w:val="-2"/>
          <w:sz w:val="24"/>
        </w:rPr>
        <w:t xml:space="preserve"> </w:t>
      </w:r>
      <w:r>
        <w:rPr>
          <w:sz w:val="24"/>
        </w:rPr>
        <w:t>1</w:t>
      </w:r>
      <w:r>
        <w:rPr>
          <w:spacing w:val="-4"/>
          <w:sz w:val="24"/>
        </w:rPr>
        <w:t xml:space="preserve"> </w:t>
      </w:r>
      <w:r>
        <w:rPr>
          <w:sz w:val="24"/>
        </w:rPr>
        <w:t>июня</w:t>
      </w:r>
      <w:r>
        <w:rPr>
          <w:spacing w:val="1"/>
          <w:sz w:val="24"/>
        </w:rPr>
        <w:t xml:space="preserve"> </w:t>
      </w:r>
      <w:r>
        <w:rPr>
          <w:sz w:val="24"/>
        </w:rPr>
        <w:t>2023г.</w:t>
      </w:r>
    </w:p>
    <w:p w:rsidR="00A93898" w:rsidRDefault="00000000">
      <w:pPr>
        <w:spacing w:before="40"/>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1"/>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w:t>
      </w:r>
      <w:r>
        <w:rPr>
          <w:spacing w:val="1"/>
          <w:sz w:val="24"/>
        </w:rPr>
        <w:t xml:space="preserve"> </w:t>
      </w:r>
      <w:r>
        <w:rPr>
          <w:sz w:val="24"/>
        </w:rPr>
        <w:t>конференции:</w:t>
      </w:r>
      <w:r>
        <w:rPr>
          <w:spacing w:val="-2"/>
          <w:sz w:val="24"/>
        </w:rPr>
        <w:t xml:space="preserve"> </w:t>
      </w:r>
      <w:r>
        <w:rPr>
          <w:sz w:val="24"/>
        </w:rPr>
        <w:t>до</w:t>
      </w:r>
      <w:r>
        <w:rPr>
          <w:spacing w:val="-2"/>
          <w:sz w:val="24"/>
        </w:rPr>
        <w:t xml:space="preserve"> </w:t>
      </w:r>
      <w:r>
        <w:rPr>
          <w:sz w:val="24"/>
        </w:rPr>
        <w:t>1</w:t>
      </w:r>
      <w:r>
        <w:rPr>
          <w:spacing w:val="-4"/>
          <w:sz w:val="24"/>
        </w:rPr>
        <w:t xml:space="preserve"> </w:t>
      </w:r>
      <w:r>
        <w:rPr>
          <w:sz w:val="24"/>
        </w:rPr>
        <w:t>июля</w:t>
      </w:r>
      <w:r>
        <w:rPr>
          <w:spacing w:val="1"/>
          <w:sz w:val="24"/>
        </w:rPr>
        <w:t xml:space="preserve"> </w:t>
      </w:r>
      <w:r>
        <w:rPr>
          <w:sz w:val="24"/>
        </w:rPr>
        <w:t>2023г.</w:t>
      </w:r>
    </w:p>
    <w:p w:rsidR="00A93898" w:rsidRDefault="00A93898">
      <w:pPr>
        <w:pStyle w:val="a3"/>
        <w:spacing w:before="9"/>
        <w:rPr>
          <w:sz w:val="31"/>
        </w:rPr>
      </w:pPr>
    </w:p>
    <w:p w:rsidR="00A93898" w:rsidRDefault="00000000">
      <w:pPr>
        <w:pStyle w:val="3"/>
      </w:pPr>
      <w:r>
        <w:rPr>
          <w:u w:val="thick"/>
        </w:rPr>
        <w:t>Июль</w:t>
      </w:r>
      <w:r>
        <w:rPr>
          <w:spacing w:val="-2"/>
          <w:u w:val="thick"/>
        </w:rPr>
        <w:t xml:space="preserve"> </w:t>
      </w:r>
      <w:r>
        <w:rPr>
          <w:u w:val="thick"/>
        </w:rPr>
        <w:t>2023г.</w:t>
      </w:r>
    </w:p>
    <w:p w:rsidR="00A93898" w:rsidRDefault="00000000">
      <w:pPr>
        <w:tabs>
          <w:tab w:val="left" w:pos="654"/>
          <w:tab w:val="left" w:pos="2652"/>
          <w:tab w:val="left" w:pos="5158"/>
          <w:tab w:val="left" w:pos="6840"/>
          <w:tab w:val="left" w:pos="8791"/>
        </w:tabs>
        <w:spacing w:before="39" w:line="278" w:lineRule="auto"/>
        <w:ind w:left="152" w:right="150"/>
        <w:rPr>
          <w:b/>
          <w:sz w:val="26"/>
        </w:rPr>
      </w:pPr>
      <w:r>
        <w:rPr>
          <w:sz w:val="24"/>
        </w:rPr>
        <w:t>X</w:t>
      </w:r>
      <w:r>
        <w:rPr>
          <w:sz w:val="24"/>
        </w:rPr>
        <w:tab/>
        <w:t>Международная</w:t>
      </w:r>
      <w:r>
        <w:rPr>
          <w:sz w:val="24"/>
        </w:rPr>
        <w:tab/>
        <w:t>научно-практическая</w:t>
      </w:r>
      <w:r>
        <w:rPr>
          <w:sz w:val="24"/>
        </w:rPr>
        <w:tab/>
        <w:t>конференция</w:t>
      </w:r>
      <w:r>
        <w:rPr>
          <w:sz w:val="24"/>
        </w:rPr>
        <w:tab/>
      </w:r>
      <w:r>
        <w:rPr>
          <w:b/>
          <w:sz w:val="26"/>
        </w:rPr>
        <w:t>«</w:t>
      </w:r>
      <w:r>
        <w:rPr>
          <w:b/>
          <w:sz w:val="24"/>
        </w:rPr>
        <w:t>Перспективы</w:t>
      </w:r>
      <w:r>
        <w:rPr>
          <w:b/>
          <w:sz w:val="24"/>
        </w:rPr>
        <w:tab/>
      </w:r>
      <w:r>
        <w:rPr>
          <w:b/>
          <w:spacing w:val="-1"/>
          <w:sz w:val="24"/>
        </w:rPr>
        <w:t>развития</w:t>
      </w:r>
      <w:r>
        <w:rPr>
          <w:b/>
          <w:spacing w:val="-57"/>
          <w:sz w:val="24"/>
        </w:rPr>
        <w:t xml:space="preserve"> </w:t>
      </w:r>
      <w:r>
        <w:rPr>
          <w:b/>
          <w:sz w:val="24"/>
        </w:rPr>
        <w:t>технических</w:t>
      </w:r>
      <w:r>
        <w:rPr>
          <w:b/>
          <w:spacing w:val="-1"/>
          <w:sz w:val="24"/>
        </w:rPr>
        <w:t xml:space="preserve"> </w:t>
      </w:r>
      <w:r>
        <w:rPr>
          <w:b/>
          <w:sz w:val="24"/>
        </w:rPr>
        <w:t>наук</w:t>
      </w:r>
      <w:r>
        <w:rPr>
          <w:b/>
          <w:sz w:val="26"/>
        </w:rPr>
        <w:t>»,</w:t>
      </w:r>
      <w:r>
        <w:rPr>
          <w:b/>
          <w:spacing w:val="-1"/>
          <w:sz w:val="26"/>
        </w:rPr>
        <w:t xml:space="preserve"> </w:t>
      </w:r>
      <w:r>
        <w:rPr>
          <w:b/>
          <w:sz w:val="26"/>
        </w:rPr>
        <w:t>г.</w:t>
      </w:r>
      <w:r>
        <w:rPr>
          <w:b/>
          <w:spacing w:val="-1"/>
          <w:sz w:val="26"/>
        </w:rPr>
        <w:t xml:space="preserve"> </w:t>
      </w:r>
      <w:r>
        <w:rPr>
          <w:b/>
          <w:sz w:val="26"/>
        </w:rPr>
        <w:t>Челябинск</w:t>
      </w:r>
    </w:p>
    <w:p w:rsidR="00A93898" w:rsidRDefault="00000000">
      <w:pPr>
        <w:spacing w:line="268"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2"/>
          <w:sz w:val="24"/>
        </w:rPr>
        <w:t xml:space="preserve"> </w:t>
      </w:r>
      <w:r>
        <w:rPr>
          <w:sz w:val="24"/>
        </w:rPr>
        <w:t>публикации:</w:t>
      </w:r>
      <w:r>
        <w:rPr>
          <w:spacing w:val="-2"/>
          <w:sz w:val="24"/>
        </w:rPr>
        <w:t xml:space="preserve"> </w:t>
      </w:r>
      <w:r>
        <w:rPr>
          <w:sz w:val="24"/>
        </w:rPr>
        <w:t>до</w:t>
      </w:r>
      <w:r>
        <w:rPr>
          <w:spacing w:val="-2"/>
          <w:sz w:val="24"/>
        </w:rPr>
        <w:t xml:space="preserve"> </w:t>
      </w:r>
      <w:r>
        <w:rPr>
          <w:sz w:val="24"/>
        </w:rPr>
        <w:t>1</w:t>
      </w:r>
      <w:r>
        <w:rPr>
          <w:spacing w:val="-4"/>
          <w:sz w:val="24"/>
        </w:rPr>
        <w:t xml:space="preserve"> </w:t>
      </w:r>
      <w:r>
        <w:rPr>
          <w:sz w:val="24"/>
        </w:rPr>
        <w:t>июля</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августа</w:t>
      </w:r>
      <w:r>
        <w:rPr>
          <w:spacing w:val="1"/>
          <w:sz w:val="24"/>
        </w:rPr>
        <w:t xml:space="preserve"> </w:t>
      </w:r>
      <w:r>
        <w:rPr>
          <w:sz w:val="24"/>
        </w:rPr>
        <w:t>2023г.</w:t>
      </w:r>
    </w:p>
    <w:p w:rsidR="00A93898" w:rsidRDefault="00A93898">
      <w:pPr>
        <w:rPr>
          <w:sz w:val="24"/>
        </w:rPr>
        <w:sectPr w:rsidR="00A93898">
          <w:pgSz w:w="11910" w:h="16840"/>
          <w:pgMar w:top="1040" w:right="980" w:bottom="1240" w:left="980" w:header="0" w:footer="1005" w:gutter="0"/>
          <w:cols w:space="720"/>
        </w:sectPr>
      </w:pPr>
    </w:p>
    <w:p w:rsidR="00A93898" w:rsidRDefault="00000000">
      <w:pPr>
        <w:pStyle w:val="3"/>
        <w:spacing w:before="73"/>
      </w:pPr>
      <w:r>
        <w:rPr>
          <w:u w:val="thick"/>
        </w:rPr>
        <w:lastRenderedPageBreak/>
        <w:t>Август</w:t>
      </w:r>
      <w:r>
        <w:rPr>
          <w:spacing w:val="-2"/>
          <w:u w:val="thick"/>
        </w:rPr>
        <w:t xml:space="preserve"> </w:t>
      </w:r>
      <w:r>
        <w:rPr>
          <w:u w:val="thick"/>
        </w:rPr>
        <w:t>2023г.</w:t>
      </w:r>
    </w:p>
    <w:p w:rsidR="00A93898" w:rsidRDefault="00000000">
      <w:pPr>
        <w:spacing w:before="42" w:line="278" w:lineRule="auto"/>
        <w:ind w:left="152" w:right="612"/>
        <w:rPr>
          <w:b/>
          <w:sz w:val="26"/>
        </w:rPr>
      </w:pPr>
      <w:r>
        <w:rPr>
          <w:sz w:val="24"/>
        </w:rPr>
        <w:t>X</w:t>
      </w:r>
      <w:r>
        <w:rPr>
          <w:spacing w:val="14"/>
          <w:sz w:val="24"/>
        </w:rPr>
        <w:t xml:space="preserve"> </w:t>
      </w:r>
      <w:r>
        <w:rPr>
          <w:sz w:val="24"/>
        </w:rPr>
        <w:t>Международная</w:t>
      </w:r>
      <w:r>
        <w:rPr>
          <w:spacing w:val="15"/>
          <w:sz w:val="24"/>
        </w:rPr>
        <w:t xml:space="preserve"> </w:t>
      </w:r>
      <w:r>
        <w:rPr>
          <w:sz w:val="24"/>
        </w:rPr>
        <w:t>научно-практическая</w:t>
      </w:r>
      <w:r>
        <w:rPr>
          <w:spacing w:val="14"/>
          <w:sz w:val="24"/>
        </w:rPr>
        <w:t xml:space="preserve"> </w:t>
      </w:r>
      <w:r>
        <w:rPr>
          <w:sz w:val="24"/>
        </w:rPr>
        <w:t>конференция</w:t>
      </w:r>
      <w:r>
        <w:rPr>
          <w:spacing w:val="17"/>
          <w:sz w:val="24"/>
        </w:rPr>
        <w:t xml:space="preserve"> </w:t>
      </w:r>
      <w:r>
        <w:rPr>
          <w:b/>
          <w:sz w:val="26"/>
        </w:rPr>
        <w:t>«</w:t>
      </w:r>
      <w:r>
        <w:rPr>
          <w:b/>
          <w:sz w:val="24"/>
        </w:rPr>
        <w:t>Технические</w:t>
      </w:r>
      <w:r>
        <w:rPr>
          <w:b/>
          <w:spacing w:val="13"/>
          <w:sz w:val="24"/>
        </w:rPr>
        <w:t xml:space="preserve"> </w:t>
      </w:r>
      <w:r>
        <w:rPr>
          <w:b/>
          <w:sz w:val="24"/>
        </w:rPr>
        <w:t>науки</w:t>
      </w:r>
      <w:r>
        <w:rPr>
          <w:b/>
          <w:spacing w:val="15"/>
          <w:sz w:val="24"/>
        </w:rPr>
        <w:t xml:space="preserve"> </w:t>
      </w:r>
      <w:r>
        <w:rPr>
          <w:b/>
          <w:sz w:val="24"/>
        </w:rPr>
        <w:t>в</w:t>
      </w:r>
      <w:r>
        <w:rPr>
          <w:b/>
          <w:spacing w:val="14"/>
          <w:sz w:val="24"/>
        </w:rPr>
        <w:t xml:space="preserve"> </w:t>
      </w:r>
      <w:r>
        <w:rPr>
          <w:b/>
          <w:sz w:val="24"/>
        </w:rPr>
        <w:t>мире:</w:t>
      </w:r>
      <w:r>
        <w:rPr>
          <w:b/>
          <w:spacing w:val="13"/>
          <w:sz w:val="24"/>
        </w:rPr>
        <w:t xml:space="preserve"> </w:t>
      </w:r>
      <w:r>
        <w:rPr>
          <w:b/>
          <w:sz w:val="24"/>
        </w:rPr>
        <w:t>от</w:t>
      </w:r>
      <w:r>
        <w:rPr>
          <w:b/>
          <w:spacing w:val="-57"/>
          <w:sz w:val="24"/>
        </w:rPr>
        <w:t xml:space="preserve"> </w:t>
      </w:r>
      <w:r>
        <w:rPr>
          <w:b/>
          <w:sz w:val="24"/>
        </w:rPr>
        <w:t>теории</w:t>
      </w:r>
      <w:r>
        <w:rPr>
          <w:b/>
          <w:spacing w:val="-1"/>
          <w:sz w:val="24"/>
        </w:rPr>
        <w:t xml:space="preserve"> </w:t>
      </w:r>
      <w:r>
        <w:rPr>
          <w:b/>
          <w:sz w:val="24"/>
        </w:rPr>
        <w:t>к практике</w:t>
      </w:r>
      <w:r>
        <w:rPr>
          <w:b/>
          <w:sz w:val="26"/>
        </w:rPr>
        <w:t>»,</w:t>
      </w:r>
      <w:r>
        <w:rPr>
          <w:b/>
          <w:spacing w:val="-1"/>
          <w:sz w:val="26"/>
        </w:rPr>
        <w:t xml:space="preserve"> </w:t>
      </w:r>
      <w:r>
        <w:rPr>
          <w:b/>
          <w:sz w:val="26"/>
        </w:rPr>
        <w:t>г.</w:t>
      </w:r>
      <w:r>
        <w:rPr>
          <w:b/>
          <w:spacing w:val="-1"/>
          <w:sz w:val="26"/>
        </w:rPr>
        <w:t xml:space="preserve"> </w:t>
      </w:r>
      <w:proofErr w:type="spellStart"/>
      <w:r>
        <w:rPr>
          <w:b/>
          <w:sz w:val="26"/>
        </w:rPr>
        <w:t>Ростов</w:t>
      </w:r>
      <w:proofErr w:type="spellEnd"/>
      <w:r>
        <w:rPr>
          <w:b/>
          <w:sz w:val="26"/>
        </w:rPr>
        <w:t>-на-Дону</w:t>
      </w:r>
    </w:p>
    <w:p w:rsidR="00A93898" w:rsidRDefault="00000000">
      <w:pPr>
        <w:spacing w:line="266"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3"/>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августа</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w:t>
      </w:r>
      <w:r>
        <w:rPr>
          <w:spacing w:val="1"/>
          <w:sz w:val="24"/>
        </w:rPr>
        <w:t xml:space="preserve"> </w:t>
      </w:r>
      <w:r>
        <w:rPr>
          <w:sz w:val="24"/>
        </w:rPr>
        <w:t>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сентября</w:t>
      </w:r>
      <w:r>
        <w:rPr>
          <w:spacing w:val="2"/>
          <w:sz w:val="24"/>
        </w:rPr>
        <w:t xml:space="preserve"> </w:t>
      </w:r>
      <w:r>
        <w:rPr>
          <w:sz w:val="24"/>
        </w:rPr>
        <w:t>2023г.</w:t>
      </w:r>
    </w:p>
    <w:p w:rsidR="00A93898" w:rsidRDefault="00A93898">
      <w:pPr>
        <w:pStyle w:val="a3"/>
        <w:spacing w:before="8"/>
        <w:rPr>
          <w:sz w:val="31"/>
        </w:rPr>
      </w:pPr>
    </w:p>
    <w:p w:rsidR="00A93898" w:rsidRDefault="00000000">
      <w:pPr>
        <w:pStyle w:val="3"/>
      </w:pPr>
      <w:r>
        <w:rPr>
          <w:u w:val="thick"/>
        </w:rPr>
        <w:t>Сентябрь</w:t>
      </w:r>
      <w:r>
        <w:rPr>
          <w:spacing w:val="-1"/>
          <w:u w:val="thick"/>
        </w:rPr>
        <w:t xml:space="preserve"> </w:t>
      </w:r>
      <w:r>
        <w:rPr>
          <w:u w:val="thick"/>
        </w:rPr>
        <w:t>2023г.</w:t>
      </w:r>
    </w:p>
    <w:p w:rsidR="00A93898" w:rsidRDefault="00000000">
      <w:pPr>
        <w:spacing w:before="39" w:line="278" w:lineRule="auto"/>
        <w:ind w:left="152"/>
        <w:rPr>
          <w:b/>
          <w:sz w:val="26"/>
        </w:rPr>
      </w:pPr>
      <w:r>
        <w:rPr>
          <w:sz w:val="24"/>
        </w:rPr>
        <w:t>X</w:t>
      </w:r>
      <w:r>
        <w:rPr>
          <w:spacing w:val="9"/>
          <w:sz w:val="24"/>
        </w:rPr>
        <w:t xml:space="preserve"> </w:t>
      </w:r>
      <w:r>
        <w:rPr>
          <w:sz w:val="24"/>
        </w:rPr>
        <w:t>Международная</w:t>
      </w:r>
      <w:r>
        <w:rPr>
          <w:spacing w:val="10"/>
          <w:sz w:val="24"/>
        </w:rPr>
        <w:t xml:space="preserve"> </w:t>
      </w:r>
      <w:r>
        <w:rPr>
          <w:sz w:val="24"/>
        </w:rPr>
        <w:t>научно-практическая</w:t>
      </w:r>
      <w:r>
        <w:rPr>
          <w:spacing w:val="10"/>
          <w:sz w:val="24"/>
        </w:rPr>
        <w:t xml:space="preserve"> </w:t>
      </w:r>
      <w:r>
        <w:rPr>
          <w:sz w:val="24"/>
        </w:rPr>
        <w:t>конференция</w:t>
      </w:r>
      <w:r>
        <w:rPr>
          <w:spacing w:val="13"/>
          <w:sz w:val="24"/>
        </w:rPr>
        <w:t xml:space="preserve"> </w:t>
      </w:r>
      <w:r>
        <w:rPr>
          <w:b/>
          <w:sz w:val="26"/>
        </w:rPr>
        <w:t>«</w:t>
      </w:r>
      <w:r>
        <w:rPr>
          <w:b/>
          <w:sz w:val="24"/>
        </w:rPr>
        <w:t>Современный</w:t>
      </w:r>
      <w:r>
        <w:rPr>
          <w:b/>
          <w:spacing w:val="11"/>
          <w:sz w:val="24"/>
        </w:rPr>
        <w:t xml:space="preserve"> </w:t>
      </w:r>
      <w:r>
        <w:rPr>
          <w:b/>
          <w:sz w:val="24"/>
        </w:rPr>
        <w:t>взгляд</w:t>
      </w:r>
      <w:r>
        <w:rPr>
          <w:b/>
          <w:spacing w:val="10"/>
          <w:sz w:val="24"/>
        </w:rPr>
        <w:t xml:space="preserve"> </w:t>
      </w:r>
      <w:r>
        <w:rPr>
          <w:b/>
          <w:sz w:val="24"/>
        </w:rPr>
        <w:t>на</w:t>
      </w:r>
      <w:r>
        <w:rPr>
          <w:b/>
          <w:spacing w:val="10"/>
          <w:sz w:val="24"/>
        </w:rPr>
        <w:t xml:space="preserve"> </w:t>
      </w:r>
      <w:r>
        <w:rPr>
          <w:b/>
          <w:sz w:val="24"/>
        </w:rPr>
        <w:t>проблемы</w:t>
      </w:r>
      <w:r>
        <w:rPr>
          <w:b/>
          <w:spacing w:val="-57"/>
          <w:sz w:val="24"/>
        </w:rPr>
        <w:t xml:space="preserve"> </w:t>
      </w:r>
      <w:r>
        <w:rPr>
          <w:b/>
          <w:sz w:val="24"/>
        </w:rPr>
        <w:t>технических</w:t>
      </w:r>
      <w:r>
        <w:rPr>
          <w:b/>
          <w:spacing w:val="-1"/>
          <w:sz w:val="24"/>
        </w:rPr>
        <w:t xml:space="preserve"> </w:t>
      </w:r>
      <w:r>
        <w:rPr>
          <w:b/>
          <w:sz w:val="24"/>
        </w:rPr>
        <w:t>наук</w:t>
      </w:r>
      <w:r>
        <w:rPr>
          <w:b/>
          <w:sz w:val="26"/>
        </w:rPr>
        <w:t>»,</w:t>
      </w:r>
      <w:r>
        <w:rPr>
          <w:b/>
          <w:spacing w:val="-1"/>
          <w:sz w:val="26"/>
        </w:rPr>
        <w:t xml:space="preserve"> </w:t>
      </w:r>
      <w:r>
        <w:rPr>
          <w:b/>
          <w:sz w:val="26"/>
        </w:rPr>
        <w:t>г.</w:t>
      </w:r>
      <w:r>
        <w:rPr>
          <w:b/>
          <w:spacing w:val="-1"/>
          <w:sz w:val="26"/>
        </w:rPr>
        <w:t xml:space="preserve"> </w:t>
      </w:r>
      <w:r>
        <w:rPr>
          <w:b/>
          <w:sz w:val="26"/>
        </w:rPr>
        <w:t>Уфа</w:t>
      </w:r>
    </w:p>
    <w:p w:rsidR="00A93898" w:rsidRDefault="00000000">
      <w:pPr>
        <w:spacing w:line="268"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3"/>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сентября</w:t>
      </w:r>
      <w:r>
        <w:rPr>
          <w:spacing w:val="1"/>
          <w:sz w:val="24"/>
        </w:rPr>
        <w:t xml:space="preserve"> </w:t>
      </w:r>
      <w:r>
        <w:rPr>
          <w:sz w:val="24"/>
        </w:rPr>
        <w:t>2023г.</w:t>
      </w:r>
    </w:p>
    <w:p w:rsidR="00A93898" w:rsidRDefault="00000000">
      <w:pPr>
        <w:spacing w:before="41"/>
        <w:ind w:left="152"/>
        <w:rPr>
          <w:sz w:val="24"/>
        </w:rPr>
      </w:pPr>
      <w:r>
        <w:rPr>
          <w:sz w:val="24"/>
        </w:rPr>
        <w:t>Дата</w:t>
      </w:r>
      <w:r>
        <w:rPr>
          <w:spacing w:val="-3"/>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октября 2023г.</w:t>
      </w:r>
    </w:p>
    <w:p w:rsidR="00A93898" w:rsidRDefault="00A93898">
      <w:pPr>
        <w:pStyle w:val="a3"/>
        <w:spacing w:before="6"/>
        <w:rPr>
          <w:sz w:val="31"/>
        </w:rPr>
      </w:pPr>
    </w:p>
    <w:p w:rsidR="00A93898" w:rsidRDefault="00000000">
      <w:pPr>
        <w:pStyle w:val="3"/>
      </w:pPr>
      <w:r>
        <w:rPr>
          <w:u w:val="thick"/>
        </w:rPr>
        <w:t>Октябрь</w:t>
      </w:r>
      <w:r>
        <w:rPr>
          <w:spacing w:val="-1"/>
          <w:u w:val="thick"/>
        </w:rPr>
        <w:t xml:space="preserve"> </w:t>
      </w:r>
      <w:r>
        <w:rPr>
          <w:u w:val="thick"/>
        </w:rPr>
        <w:t>2023г.</w:t>
      </w:r>
    </w:p>
    <w:p w:rsidR="00A93898" w:rsidRDefault="00000000">
      <w:pPr>
        <w:spacing w:before="42" w:line="276" w:lineRule="auto"/>
        <w:ind w:left="152"/>
        <w:rPr>
          <w:b/>
          <w:sz w:val="26"/>
        </w:rPr>
      </w:pPr>
      <w:r>
        <w:rPr>
          <w:sz w:val="24"/>
        </w:rPr>
        <w:t>X</w:t>
      </w:r>
      <w:r>
        <w:rPr>
          <w:spacing w:val="9"/>
          <w:sz w:val="24"/>
        </w:rPr>
        <w:t xml:space="preserve"> </w:t>
      </w:r>
      <w:r>
        <w:rPr>
          <w:sz w:val="24"/>
        </w:rPr>
        <w:t>Международная</w:t>
      </w:r>
      <w:r>
        <w:rPr>
          <w:spacing w:val="8"/>
          <w:sz w:val="24"/>
        </w:rPr>
        <w:t xml:space="preserve"> </w:t>
      </w:r>
      <w:r>
        <w:rPr>
          <w:sz w:val="24"/>
        </w:rPr>
        <w:t>научно-практическая</w:t>
      </w:r>
      <w:r>
        <w:rPr>
          <w:spacing w:val="8"/>
          <w:sz w:val="24"/>
        </w:rPr>
        <w:t xml:space="preserve"> </w:t>
      </w:r>
      <w:r>
        <w:rPr>
          <w:sz w:val="24"/>
        </w:rPr>
        <w:t>конференция</w:t>
      </w:r>
      <w:r>
        <w:rPr>
          <w:spacing w:val="11"/>
          <w:sz w:val="24"/>
        </w:rPr>
        <w:t xml:space="preserve"> </w:t>
      </w:r>
      <w:r>
        <w:rPr>
          <w:b/>
          <w:sz w:val="28"/>
        </w:rPr>
        <w:t>«</w:t>
      </w:r>
      <w:r>
        <w:rPr>
          <w:b/>
          <w:sz w:val="24"/>
        </w:rPr>
        <w:t>Технические</w:t>
      </w:r>
      <w:r>
        <w:rPr>
          <w:b/>
          <w:spacing w:val="7"/>
          <w:sz w:val="24"/>
        </w:rPr>
        <w:t xml:space="preserve"> </w:t>
      </w:r>
      <w:r>
        <w:rPr>
          <w:b/>
          <w:sz w:val="24"/>
        </w:rPr>
        <w:t>науки:</w:t>
      </w:r>
      <w:r>
        <w:rPr>
          <w:b/>
          <w:spacing w:val="8"/>
          <w:sz w:val="24"/>
        </w:rPr>
        <w:t xml:space="preserve"> </w:t>
      </w:r>
      <w:r>
        <w:rPr>
          <w:b/>
          <w:sz w:val="24"/>
        </w:rPr>
        <w:t>тенденции,</w:t>
      </w:r>
      <w:r>
        <w:rPr>
          <w:b/>
          <w:spacing w:val="-57"/>
          <w:sz w:val="24"/>
        </w:rPr>
        <w:t xml:space="preserve"> </w:t>
      </w:r>
      <w:r>
        <w:rPr>
          <w:b/>
          <w:sz w:val="24"/>
        </w:rPr>
        <w:t>перспективы</w:t>
      </w:r>
      <w:r>
        <w:rPr>
          <w:b/>
          <w:spacing w:val="-2"/>
          <w:sz w:val="24"/>
        </w:rPr>
        <w:t xml:space="preserve"> </w:t>
      </w:r>
      <w:r>
        <w:rPr>
          <w:b/>
          <w:sz w:val="24"/>
        </w:rPr>
        <w:t>и</w:t>
      </w:r>
      <w:r>
        <w:rPr>
          <w:b/>
          <w:spacing w:val="-2"/>
          <w:sz w:val="24"/>
        </w:rPr>
        <w:t xml:space="preserve"> </w:t>
      </w:r>
      <w:r>
        <w:rPr>
          <w:b/>
          <w:sz w:val="24"/>
        </w:rPr>
        <w:t>технологии развития</w:t>
      </w:r>
      <w:r>
        <w:rPr>
          <w:b/>
          <w:sz w:val="26"/>
        </w:rPr>
        <w:t>»,</w:t>
      </w:r>
      <w:r>
        <w:rPr>
          <w:b/>
          <w:spacing w:val="-2"/>
          <w:sz w:val="26"/>
        </w:rPr>
        <w:t xml:space="preserve"> </w:t>
      </w:r>
      <w:r>
        <w:rPr>
          <w:b/>
          <w:sz w:val="26"/>
        </w:rPr>
        <w:t>г.</w:t>
      </w:r>
      <w:r>
        <w:rPr>
          <w:b/>
          <w:spacing w:val="-1"/>
          <w:sz w:val="26"/>
        </w:rPr>
        <w:t xml:space="preserve"> </w:t>
      </w:r>
      <w:r>
        <w:rPr>
          <w:b/>
          <w:sz w:val="26"/>
        </w:rPr>
        <w:t>Волгоград</w:t>
      </w:r>
    </w:p>
    <w:p w:rsidR="00A93898" w:rsidRDefault="00000000">
      <w:pPr>
        <w:spacing w:line="271"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3"/>
          <w:sz w:val="24"/>
        </w:rPr>
        <w:t xml:space="preserve"> </w:t>
      </w:r>
      <w:r>
        <w:rPr>
          <w:sz w:val="24"/>
        </w:rPr>
        <w:t>публикации: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октября</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 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5"/>
          <w:sz w:val="24"/>
        </w:rPr>
        <w:t xml:space="preserve"> </w:t>
      </w:r>
      <w:r>
        <w:rPr>
          <w:sz w:val="24"/>
        </w:rPr>
        <w:t>ноября</w:t>
      </w:r>
      <w:r>
        <w:rPr>
          <w:spacing w:val="1"/>
          <w:sz w:val="24"/>
        </w:rPr>
        <w:t xml:space="preserve"> </w:t>
      </w:r>
      <w:r>
        <w:rPr>
          <w:sz w:val="24"/>
        </w:rPr>
        <w:t>2023г.</w:t>
      </w:r>
    </w:p>
    <w:p w:rsidR="00A93898" w:rsidRDefault="00A93898">
      <w:pPr>
        <w:pStyle w:val="a3"/>
        <w:spacing w:before="8"/>
        <w:rPr>
          <w:sz w:val="31"/>
        </w:rPr>
      </w:pPr>
    </w:p>
    <w:p w:rsidR="00A93898" w:rsidRDefault="00000000">
      <w:pPr>
        <w:pStyle w:val="3"/>
        <w:spacing w:before="1"/>
      </w:pPr>
      <w:r>
        <w:rPr>
          <w:u w:val="thick"/>
        </w:rPr>
        <w:t>Ноябрь</w:t>
      </w:r>
      <w:r>
        <w:rPr>
          <w:spacing w:val="-1"/>
          <w:u w:val="thick"/>
        </w:rPr>
        <w:t xml:space="preserve"> </w:t>
      </w:r>
      <w:r>
        <w:rPr>
          <w:u w:val="thick"/>
        </w:rPr>
        <w:t>2023 г.</w:t>
      </w:r>
    </w:p>
    <w:p w:rsidR="00A93898" w:rsidRDefault="00000000">
      <w:pPr>
        <w:spacing w:before="39" w:line="278" w:lineRule="auto"/>
        <w:ind w:left="152"/>
        <w:rPr>
          <w:b/>
          <w:sz w:val="26"/>
        </w:rPr>
      </w:pPr>
      <w:r>
        <w:rPr>
          <w:sz w:val="24"/>
        </w:rPr>
        <w:t>X</w:t>
      </w:r>
      <w:r>
        <w:rPr>
          <w:spacing w:val="9"/>
          <w:sz w:val="24"/>
        </w:rPr>
        <w:t xml:space="preserve"> </w:t>
      </w:r>
      <w:r>
        <w:rPr>
          <w:sz w:val="24"/>
        </w:rPr>
        <w:t>Международная</w:t>
      </w:r>
      <w:r>
        <w:rPr>
          <w:spacing w:val="8"/>
          <w:sz w:val="24"/>
        </w:rPr>
        <w:t xml:space="preserve"> </w:t>
      </w:r>
      <w:r>
        <w:rPr>
          <w:sz w:val="24"/>
        </w:rPr>
        <w:t>научно-практическая</w:t>
      </w:r>
      <w:r>
        <w:rPr>
          <w:spacing w:val="8"/>
          <w:sz w:val="24"/>
        </w:rPr>
        <w:t xml:space="preserve"> </w:t>
      </w:r>
      <w:r>
        <w:rPr>
          <w:sz w:val="24"/>
        </w:rPr>
        <w:t>конференция</w:t>
      </w:r>
      <w:r>
        <w:rPr>
          <w:spacing w:val="11"/>
          <w:sz w:val="24"/>
        </w:rPr>
        <w:t xml:space="preserve"> </w:t>
      </w:r>
      <w:r>
        <w:rPr>
          <w:b/>
          <w:sz w:val="26"/>
        </w:rPr>
        <w:t>«</w:t>
      </w:r>
      <w:r>
        <w:rPr>
          <w:b/>
          <w:sz w:val="24"/>
        </w:rPr>
        <w:t>Новые</w:t>
      </w:r>
      <w:r>
        <w:rPr>
          <w:b/>
          <w:spacing w:val="8"/>
          <w:sz w:val="24"/>
        </w:rPr>
        <w:t xml:space="preserve"> </w:t>
      </w:r>
      <w:r>
        <w:rPr>
          <w:b/>
          <w:sz w:val="24"/>
        </w:rPr>
        <w:t>технологии</w:t>
      </w:r>
      <w:r>
        <w:rPr>
          <w:b/>
          <w:spacing w:val="9"/>
          <w:sz w:val="24"/>
        </w:rPr>
        <w:t xml:space="preserve"> </w:t>
      </w:r>
      <w:r>
        <w:rPr>
          <w:b/>
          <w:sz w:val="24"/>
        </w:rPr>
        <w:t>и</w:t>
      </w:r>
      <w:r>
        <w:rPr>
          <w:b/>
          <w:spacing w:val="9"/>
          <w:sz w:val="24"/>
        </w:rPr>
        <w:t xml:space="preserve"> </w:t>
      </w:r>
      <w:r>
        <w:rPr>
          <w:b/>
          <w:sz w:val="24"/>
        </w:rPr>
        <w:t>проблемы</w:t>
      </w:r>
      <w:r>
        <w:rPr>
          <w:b/>
          <w:spacing w:val="-57"/>
          <w:sz w:val="24"/>
        </w:rPr>
        <w:t xml:space="preserve"> </w:t>
      </w:r>
      <w:r>
        <w:rPr>
          <w:b/>
          <w:sz w:val="24"/>
        </w:rPr>
        <w:t>технических</w:t>
      </w:r>
      <w:r>
        <w:rPr>
          <w:b/>
          <w:spacing w:val="-1"/>
          <w:sz w:val="24"/>
        </w:rPr>
        <w:t xml:space="preserve"> </w:t>
      </w:r>
      <w:r>
        <w:rPr>
          <w:b/>
          <w:sz w:val="24"/>
        </w:rPr>
        <w:t>наук</w:t>
      </w:r>
      <w:r>
        <w:rPr>
          <w:b/>
          <w:sz w:val="26"/>
        </w:rPr>
        <w:t>»,</w:t>
      </w:r>
      <w:r>
        <w:rPr>
          <w:b/>
          <w:spacing w:val="-1"/>
          <w:sz w:val="26"/>
        </w:rPr>
        <w:t xml:space="preserve"> </w:t>
      </w:r>
      <w:r>
        <w:rPr>
          <w:b/>
          <w:sz w:val="26"/>
        </w:rPr>
        <w:t>г.</w:t>
      </w:r>
      <w:r>
        <w:rPr>
          <w:b/>
          <w:spacing w:val="-1"/>
          <w:sz w:val="26"/>
        </w:rPr>
        <w:t xml:space="preserve"> </w:t>
      </w:r>
      <w:r>
        <w:rPr>
          <w:b/>
          <w:sz w:val="26"/>
        </w:rPr>
        <w:t>Красноярск</w:t>
      </w:r>
    </w:p>
    <w:p w:rsidR="00A93898" w:rsidRDefault="00000000">
      <w:pPr>
        <w:spacing w:line="268"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2"/>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5"/>
          <w:sz w:val="24"/>
        </w:rPr>
        <w:t xml:space="preserve"> </w:t>
      </w:r>
      <w:r>
        <w:rPr>
          <w:sz w:val="24"/>
        </w:rPr>
        <w:t>ноября</w:t>
      </w:r>
      <w:r>
        <w:rPr>
          <w:spacing w:val="2"/>
          <w:sz w:val="24"/>
        </w:rPr>
        <w:t xml:space="preserve"> </w:t>
      </w:r>
      <w:r>
        <w:rPr>
          <w:sz w:val="24"/>
        </w:rPr>
        <w:t>2023г.</w:t>
      </w:r>
    </w:p>
    <w:p w:rsidR="00A93898" w:rsidRDefault="00000000">
      <w:pPr>
        <w:spacing w:before="40"/>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2"/>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 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декабря</w:t>
      </w:r>
      <w:r>
        <w:rPr>
          <w:spacing w:val="1"/>
          <w:sz w:val="24"/>
        </w:rPr>
        <w:t xml:space="preserve"> </w:t>
      </w:r>
      <w:r>
        <w:rPr>
          <w:sz w:val="24"/>
        </w:rPr>
        <w:t>2023г.</w:t>
      </w:r>
    </w:p>
    <w:p w:rsidR="00A93898" w:rsidRDefault="00A93898">
      <w:pPr>
        <w:pStyle w:val="a3"/>
        <w:spacing w:before="2"/>
        <w:rPr>
          <w:sz w:val="36"/>
        </w:rPr>
      </w:pPr>
    </w:p>
    <w:p w:rsidR="00A93898" w:rsidRDefault="00000000">
      <w:pPr>
        <w:pStyle w:val="3"/>
      </w:pPr>
      <w:r>
        <w:rPr>
          <w:u w:val="thick"/>
        </w:rPr>
        <w:t>Декабрь</w:t>
      </w:r>
      <w:r>
        <w:rPr>
          <w:spacing w:val="-1"/>
          <w:u w:val="thick"/>
        </w:rPr>
        <w:t xml:space="preserve"> </w:t>
      </w:r>
      <w:r>
        <w:rPr>
          <w:u w:val="thick"/>
        </w:rPr>
        <w:t>2023г.</w:t>
      </w:r>
    </w:p>
    <w:p w:rsidR="00A93898" w:rsidRDefault="00000000">
      <w:pPr>
        <w:spacing w:before="42" w:line="276" w:lineRule="auto"/>
        <w:ind w:left="152" w:right="149"/>
        <w:rPr>
          <w:b/>
          <w:sz w:val="26"/>
        </w:rPr>
      </w:pPr>
      <w:r>
        <w:rPr>
          <w:sz w:val="24"/>
        </w:rPr>
        <w:t>X</w:t>
      </w:r>
      <w:r>
        <w:rPr>
          <w:spacing w:val="38"/>
          <w:sz w:val="24"/>
        </w:rPr>
        <w:t xml:space="preserve"> </w:t>
      </w:r>
      <w:r>
        <w:rPr>
          <w:sz w:val="24"/>
        </w:rPr>
        <w:t>Международная</w:t>
      </w:r>
      <w:r>
        <w:rPr>
          <w:spacing w:val="38"/>
          <w:sz w:val="24"/>
        </w:rPr>
        <w:t xml:space="preserve"> </w:t>
      </w:r>
      <w:r>
        <w:rPr>
          <w:sz w:val="24"/>
        </w:rPr>
        <w:t>научно-практическая</w:t>
      </w:r>
      <w:r>
        <w:rPr>
          <w:spacing w:val="38"/>
          <w:sz w:val="24"/>
        </w:rPr>
        <w:t xml:space="preserve"> </w:t>
      </w:r>
      <w:r>
        <w:rPr>
          <w:sz w:val="24"/>
        </w:rPr>
        <w:t>конференция</w:t>
      </w:r>
      <w:r>
        <w:rPr>
          <w:spacing w:val="39"/>
          <w:sz w:val="24"/>
        </w:rPr>
        <w:t xml:space="preserve"> </w:t>
      </w:r>
      <w:r>
        <w:rPr>
          <w:b/>
          <w:sz w:val="28"/>
        </w:rPr>
        <w:t>«</w:t>
      </w:r>
      <w:r>
        <w:rPr>
          <w:b/>
          <w:sz w:val="24"/>
        </w:rPr>
        <w:t>Развитие</w:t>
      </w:r>
      <w:r>
        <w:rPr>
          <w:b/>
          <w:spacing w:val="35"/>
          <w:sz w:val="24"/>
        </w:rPr>
        <w:t xml:space="preserve"> </w:t>
      </w:r>
      <w:r>
        <w:rPr>
          <w:b/>
          <w:sz w:val="24"/>
        </w:rPr>
        <w:t>технических</w:t>
      </w:r>
      <w:r>
        <w:rPr>
          <w:b/>
          <w:spacing w:val="38"/>
          <w:sz w:val="24"/>
        </w:rPr>
        <w:t xml:space="preserve"> </w:t>
      </w:r>
      <w:r>
        <w:rPr>
          <w:b/>
          <w:sz w:val="24"/>
        </w:rPr>
        <w:t>наук</w:t>
      </w:r>
      <w:r>
        <w:rPr>
          <w:b/>
          <w:spacing w:val="36"/>
          <w:sz w:val="24"/>
        </w:rPr>
        <w:t xml:space="preserve"> </w:t>
      </w:r>
      <w:r>
        <w:rPr>
          <w:b/>
          <w:sz w:val="24"/>
        </w:rPr>
        <w:t>в</w:t>
      </w:r>
      <w:r>
        <w:rPr>
          <w:b/>
          <w:spacing w:val="-57"/>
          <w:sz w:val="24"/>
        </w:rPr>
        <w:t xml:space="preserve"> </w:t>
      </w:r>
      <w:r>
        <w:rPr>
          <w:b/>
          <w:sz w:val="24"/>
        </w:rPr>
        <w:t>современном</w:t>
      </w:r>
      <w:r>
        <w:rPr>
          <w:b/>
          <w:spacing w:val="-1"/>
          <w:sz w:val="24"/>
        </w:rPr>
        <w:t xml:space="preserve"> </w:t>
      </w:r>
      <w:r>
        <w:rPr>
          <w:b/>
          <w:sz w:val="24"/>
        </w:rPr>
        <w:t>мире</w:t>
      </w:r>
      <w:r>
        <w:rPr>
          <w:b/>
          <w:sz w:val="26"/>
        </w:rPr>
        <w:t>»,</w:t>
      </w:r>
      <w:r>
        <w:rPr>
          <w:b/>
          <w:spacing w:val="-1"/>
          <w:sz w:val="26"/>
        </w:rPr>
        <w:t xml:space="preserve"> </w:t>
      </w:r>
      <w:r>
        <w:rPr>
          <w:b/>
          <w:sz w:val="26"/>
        </w:rPr>
        <w:t>г.</w:t>
      </w:r>
      <w:r>
        <w:rPr>
          <w:b/>
          <w:spacing w:val="-1"/>
          <w:sz w:val="26"/>
        </w:rPr>
        <w:t xml:space="preserve"> </w:t>
      </w:r>
      <w:r>
        <w:rPr>
          <w:b/>
          <w:sz w:val="26"/>
        </w:rPr>
        <w:t>Воронеж</w:t>
      </w:r>
    </w:p>
    <w:p w:rsidR="00A93898" w:rsidRDefault="00000000">
      <w:pPr>
        <w:spacing w:line="271" w:lineRule="exact"/>
        <w:ind w:left="152"/>
        <w:rPr>
          <w:sz w:val="24"/>
        </w:rPr>
      </w:pPr>
      <w:r>
        <w:rPr>
          <w:sz w:val="24"/>
        </w:rPr>
        <w:t>Прием</w:t>
      </w:r>
      <w:r>
        <w:rPr>
          <w:spacing w:val="-3"/>
          <w:sz w:val="24"/>
        </w:rPr>
        <w:t xml:space="preserve"> </w:t>
      </w:r>
      <w:r>
        <w:rPr>
          <w:sz w:val="24"/>
        </w:rPr>
        <w:t>статей</w:t>
      </w:r>
      <w:r>
        <w:rPr>
          <w:spacing w:val="-2"/>
          <w:sz w:val="24"/>
        </w:rPr>
        <w:t xml:space="preserve"> </w:t>
      </w:r>
      <w:r>
        <w:rPr>
          <w:sz w:val="24"/>
        </w:rPr>
        <w:t>для</w:t>
      </w:r>
      <w:r>
        <w:rPr>
          <w:spacing w:val="-3"/>
          <w:sz w:val="24"/>
        </w:rPr>
        <w:t xml:space="preserve"> </w:t>
      </w:r>
      <w:r>
        <w:rPr>
          <w:sz w:val="24"/>
        </w:rPr>
        <w:t>публикации:</w:t>
      </w:r>
      <w:r>
        <w:rPr>
          <w:spacing w:val="-2"/>
          <w:sz w:val="24"/>
        </w:rPr>
        <w:t xml:space="preserve"> </w:t>
      </w:r>
      <w:r>
        <w:rPr>
          <w:sz w:val="24"/>
        </w:rPr>
        <w:t>до</w:t>
      </w:r>
      <w:r>
        <w:rPr>
          <w:spacing w:val="-1"/>
          <w:sz w:val="24"/>
        </w:rPr>
        <w:t xml:space="preserve"> </w:t>
      </w:r>
      <w:r>
        <w:rPr>
          <w:sz w:val="24"/>
        </w:rPr>
        <w:t>1</w:t>
      </w:r>
      <w:r>
        <w:rPr>
          <w:spacing w:val="-2"/>
          <w:sz w:val="24"/>
        </w:rPr>
        <w:t xml:space="preserve"> </w:t>
      </w:r>
      <w:r>
        <w:rPr>
          <w:sz w:val="24"/>
        </w:rPr>
        <w:t>декабря</w:t>
      </w:r>
      <w:r>
        <w:rPr>
          <w:spacing w:val="1"/>
          <w:sz w:val="24"/>
        </w:rPr>
        <w:t xml:space="preserve"> </w:t>
      </w:r>
      <w:r>
        <w:rPr>
          <w:sz w:val="24"/>
        </w:rPr>
        <w:t>2023г.</w:t>
      </w:r>
    </w:p>
    <w:p w:rsidR="00A93898" w:rsidRDefault="00000000">
      <w:pPr>
        <w:spacing w:before="41"/>
        <w:ind w:left="152"/>
        <w:rPr>
          <w:sz w:val="24"/>
        </w:rPr>
      </w:pPr>
      <w:r>
        <w:rPr>
          <w:sz w:val="24"/>
        </w:rPr>
        <w:t>Дата</w:t>
      </w:r>
      <w:r>
        <w:rPr>
          <w:spacing w:val="-2"/>
          <w:sz w:val="24"/>
        </w:rPr>
        <w:t xml:space="preserve"> </w:t>
      </w:r>
      <w:r>
        <w:rPr>
          <w:sz w:val="24"/>
        </w:rPr>
        <w:t>издания</w:t>
      </w:r>
      <w:r>
        <w:rPr>
          <w:spacing w:val="-2"/>
          <w:sz w:val="24"/>
        </w:rPr>
        <w:t xml:space="preserve"> </w:t>
      </w:r>
      <w:r>
        <w:rPr>
          <w:sz w:val="24"/>
        </w:rPr>
        <w:t>и</w:t>
      </w:r>
      <w:r>
        <w:rPr>
          <w:spacing w:val="-2"/>
          <w:sz w:val="24"/>
        </w:rPr>
        <w:t xml:space="preserve"> </w:t>
      </w:r>
      <w:r>
        <w:rPr>
          <w:sz w:val="24"/>
        </w:rPr>
        <w:t>рассылки</w:t>
      </w:r>
      <w:r>
        <w:rPr>
          <w:spacing w:val="-1"/>
          <w:sz w:val="24"/>
        </w:rPr>
        <w:t xml:space="preserve"> </w:t>
      </w:r>
      <w:r>
        <w:rPr>
          <w:sz w:val="24"/>
        </w:rPr>
        <w:t>сборника</w:t>
      </w:r>
      <w:r>
        <w:rPr>
          <w:spacing w:val="-3"/>
          <w:sz w:val="24"/>
        </w:rPr>
        <w:t xml:space="preserve"> </w:t>
      </w:r>
      <w:r>
        <w:rPr>
          <w:sz w:val="24"/>
        </w:rPr>
        <w:t>об</w:t>
      </w:r>
      <w:r>
        <w:rPr>
          <w:spacing w:val="-2"/>
          <w:sz w:val="24"/>
        </w:rPr>
        <w:t xml:space="preserve"> </w:t>
      </w:r>
      <w:r>
        <w:rPr>
          <w:sz w:val="24"/>
        </w:rPr>
        <w:t>итогах</w:t>
      </w:r>
      <w:r>
        <w:rPr>
          <w:spacing w:val="1"/>
          <w:sz w:val="24"/>
        </w:rPr>
        <w:t xml:space="preserve"> </w:t>
      </w:r>
      <w:r>
        <w:rPr>
          <w:sz w:val="24"/>
        </w:rPr>
        <w:t>конференции:</w:t>
      </w:r>
      <w:r>
        <w:rPr>
          <w:spacing w:val="-2"/>
          <w:sz w:val="24"/>
        </w:rPr>
        <w:t xml:space="preserve"> </w:t>
      </w:r>
      <w:r>
        <w:rPr>
          <w:sz w:val="24"/>
        </w:rPr>
        <w:t>до</w:t>
      </w:r>
      <w:r>
        <w:rPr>
          <w:spacing w:val="-2"/>
          <w:sz w:val="24"/>
        </w:rPr>
        <w:t xml:space="preserve"> </w:t>
      </w:r>
      <w:r>
        <w:rPr>
          <w:sz w:val="24"/>
        </w:rPr>
        <w:t>1</w:t>
      </w:r>
      <w:r>
        <w:rPr>
          <w:spacing w:val="-2"/>
          <w:sz w:val="24"/>
        </w:rPr>
        <w:t xml:space="preserve"> </w:t>
      </w:r>
      <w:r>
        <w:rPr>
          <w:sz w:val="24"/>
        </w:rPr>
        <w:t>января</w:t>
      </w:r>
      <w:r>
        <w:rPr>
          <w:spacing w:val="-1"/>
          <w:sz w:val="24"/>
        </w:rPr>
        <w:t xml:space="preserve"> </w:t>
      </w:r>
      <w:r>
        <w:rPr>
          <w:sz w:val="24"/>
        </w:rPr>
        <w:t>2024г.</w:t>
      </w: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rPr>
          <w:sz w:val="26"/>
        </w:rPr>
      </w:pPr>
    </w:p>
    <w:p w:rsidR="00A93898" w:rsidRDefault="00A93898">
      <w:pPr>
        <w:pStyle w:val="a3"/>
        <w:spacing w:before="6"/>
        <w:rPr>
          <w:sz w:val="33"/>
        </w:rPr>
      </w:pPr>
    </w:p>
    <w:p w:rsidR="00A93898" w:rsidRDefault="00000000">
      <w:pPr>
        <w:spacing w:before="1"/>
        <w:ind w:left="152" w:right="149" w:firstLine="566"/>
        <w:jc w:val="both"/>
        <w:rPr>
          <w:b/>
          <w:sz w:val="24"/>
        </w:rPr>
      </w:pPr>
      <w:r>
        <w:rPr>
          <w:b/>
          <w:sz w:val="24"/>
        </w:rPr>
        <w:t>С</w:t>
      </w:r>
      <w:r>
        <w:rPr>
          <w:b/>
          <w:spacing w:val="1"/>
          <w:sz w:val="24"/>
        </w:rPr>
        <w:t xml:space="preserve"> </w:t>
      </w:r>
      <w:r>
        <w:rPr>
          <w:b/>
          <w:sz w:val="24"/>
        </w:rPr>
        <w:t>более</w:t>
      </w:r>
      <w:r>
        <w:rPr>
          <w:b/>
          <w:spacing w:val="1"/>
          <w:sz w:val="24"/>
        </w:rPr>
        <w:t xml:space="preserve"> </w:t>
      </w:r>
      <w:r>
        <w:rPr>
          <w:b/>
          <w:sz w:val="24"/>
        </w:rPr>
        <w:t>подробной</w:t>
      </w:r>
      <w:r>
        <w:rPr>
          <w:b/>
          <w:spacing w:val="1"/>
          <w:sz w:val="24"/>
        </w:rPr>
        <w:t xml:space="preserve"> </w:t>
      </w:r>
      <w:r>
        <w:rPr>
          <w:b/>
          <w:sz w:val="24"/>
        </w:rPr>
        <w:t>информацией</w:t>
      </w:r>
      <w:r>
        <w:rPr>
          <w:b/>
          <w:spacing w:val="1"/>
          <w:sz w:val="24"/>
        </w:rPr>
        <w:t xml:space="preserve"> </w:t>
      </w:r>
      <w:r>
        <w:rPr>
          <w:b/>
          <w:sz w:val="24"/>
        </w:rPr>
        <w:t>о</w:t>
      </w:r>
      <w:r>
        <w:rPr>
          <w:b/>
          <w:spacing w:val="1"/>
          <w:sz w:val="24"/>
        </w:rPr>
        <w:t xml:space="preserve"> </w:t>
      </w:r>
      <w:r>
        <w:rPr>
          <w:b/>
          <w:sz w:val="24"/>
        </w:rPr>
        <w:t>международных</w:t>
      </w:r>
      <w:r>
        <w:rPr>
          <w:b/>
          <w:spacing w:val="1"/>
          <w:sz w:val="24"/>
        </w:rPr>
        <w:t xml:space="preserve"> </w:t>
      </w:r>
      <w:r>
        <w:rPr>
          <w:b/>
          <w:sz w:val="24"/>
        </w:rPr>
        <w:t>научно-практических</w:t>
      </w:r>
      <w:r>
        <w:rPr>
          <w:b/>
          <w:spacing w:val="1"/>
          <w:sz w:val="24"/>
        </w:rPr>
        <w:t xml:space="preserve"> </w:t>
      </w:r>
      <w:r>
        <w:rPr>
          <w:b/>
          <w:sz w:val="24"/>
        </w:rPr>
        <w:t>конференциях</w:t>
      </w:r>
      <w:r>
        <w:rPr>
          <w:b/>
          <w:spacing w:val="1"/>
          <w:sz w:val="24"/>
        </w:rPr>
        <w:t xml:space="preserve"> </w:t>
      </w:r>
      <w:r>
        <w:rPr>
          <w:b/>
          <w:sz w:val="24"/>
        </w:rPr>
        <w:t>можно</w:t>
      </w:r>
      <w:r>
        <w:rPr>
          <w:b/>
          <w:spacing w:val="1"/>
          <w:sz w:val="24"/>
        </w:rPr>
        <w:t xml:space="preserve"> </w:t>
      </w:r>
      <w:r>
        <w:rPr>
          <w:b/>
          <w:sz w:val="24"/>
        </w:rPr>
        <w:t>ознакомиться</w:t>
      </w:r>
      <w:r>
        <w:rPr>
          <w:b/>
          <w:spacing w:val="1"/>
          <w:sz w:val="24"/>
        </w:rPr>
        <w:t xml:space="preserve"> </w:t>
      </w:r>
      <w:r>
        <w:rPr>
          <w:b/>
          <w:sz w:val="24"/>
        </w:rPr>
        <w:t>на</w:t>
      </w:r>
      <w:r>
        <w:rPr>
          <w:b/>
          <w:spacing w:val="1"/>
          <w:sz w:val="24"/>
        </w:rPr>
        <w:t xml:space="preserve"> </w:t>
      </w:r>
      <w:r>
        <w:rPr>
          <w:b/>
          <w:sz w:val="24"/>
        </w:rPr>
        <w:t>официальном</w:t>
      </w:r>
      <w:r>
        <w:rPr>
          <w:b/>
          <w:spacing w:val="1"/>
          <w:sz w:val="24"/>
        </w:rPr>
        <w:t xml:space="preserve"> </w:t>
      </w:r>
      <w:r>
        <w:rPr>
          <w:b/>
          <w:sz w:val="24"/>
        </w:rPr>
        <w:t>сайте</w:t>
      </w:r>
      <w:r>
        <w:rPr>
          <w:b/>
          <w:spacing w:val="1"/>
          <w:sz w:val="24"/>
        </w:rPr>
        <w:t xml:space="preserve"> </w:t>
      </w:r>
      <w:r>
        <w:rPr>
          <w:b/>
          <w:sz w:val="24"/>
        </w:rPr>
        <w:t>Инновационного</w:t>
      </w:r>
      <w:r>
        <w:rPr>
          <w:b/>
          <w:spacing w:val="1"/>
          <w:sz w:val="24"/>
        </w:rPr>
        <w:t xml:space="preserve"> </w:t>
      </w:r>
      <w:r>
        <w:rPr>
          <w:b/>
          <w:sz w:val="24"/>
        </w:rPr>
        <w:t>центра</w:t>
      </w:r>
      <w:r>
        <w:rPr>
          <w:b/>
          <w:spacing w:val="-57"/>
          <w:sz w:val="24"/>
        </w:rPr>
        <w:t xml:space="preserve"> </w:t>
      </w:r>
      <w:r>
        <w:rPr>
          <w:b/>
          <w:sz w:val="24"/>
        </w:rPr>
        <w:t>развития</w:t>
      </w:r>
      <w:r>
        <w:rPr>
          <w:b/>
          <w:spacing w:val="-1"/>
          <w:sz w:val="24"/>
        </w:rPr>
        <w:t xml:space="preserve"> </w:t>
      </w:r>
      <w:r>
        <w:rPr>
          <w:b/>
          <w:sz w:val="24"/>
        </w:rPr>
        <w:t>образования</w:t>
      </w:r>
      <w:r>
        <w:rPr>
          <w:b/>
          <w:spacing w:val="-3"/>
          <w:sz w:val="24"/>
        </w:rPr>
        <w:t xml:space="preserve"> </w:t>
      </w:r>
      <w:r>
        <w:rPr>
          <w:b/>
          <w:sz w:val="24"/>
        </w:rPr>
        <w:t>и науки</w:t>
      </w:r>
      <w:r>
        <w:rPr>
          <w:b/>
          <w:spacing w:val="1"/>
          <w:sz w:val="24"/>
        </w:rPr>
        <w:t xml:space="preserve"> </w:t>
      </w:r>
      <w:hyperlink r:id="rId32">
        <w:r>
          <w:rPr>
            <w:b/>
            <w:sz w:val="24"/>
            <w:u w:val="single"/>
          </w:rPr>
          <w:t>www.izron.ru</w:t>
        </w:r>
        <w:r>
          <w:rPr>
            <w:b/>
            <w:spacing w:val="-1"/>
            <w:sz w:val="24"/>
          </w:rPr>
          <w:t xml:space="preserve"> </w:t>
        </w:r>
      </w:hyperlink>
      <w:r>
        <w:rPr>
          <w:b/>
          <w:sz w:val="24"/>
        </w:rPr>
        <w:t>(раздел</w:t>
      </w:r>
      <w:r>
        <w:rPr>
          <w:b/>
          <w:spacing w:val="-1"/>
          <w:sz w:val="24"/>
        </w:rPr>
        <w:t xml:space="preserve"> </w:t>
      </w:r>
      <w:r>
        <w:rPr>
          <w:b/>
          <w:sz w:val="24"/>
        </w:rPr>
        <w:t>«Технические</w:t>
      </w:r>
      <w:r>
        <w:rPr>
          <w:b/>
          <w:spacing w:val="-2"/>
          <w:sz w:val="24"/>
        </w:rPr>
        <w:t xml:space="preserve"> </w:t>
      </w:r>
      <w:r>
        <w:rPr>
          <w:b/>
          <w:sz w:val="24"/>
        </w:rPr>
        <w:t>науки»).</w:t>
      </w:r>
    </w:p>
    <w:p w:rsidR="00A93898" w:rsidRDefault="00A93898">
      <w:pPr>
        <w:jc w:val="both"/>
        <w:rPr>
          <w:sz w:val="24"/>
        </w:rPr>
        <w:sectPr w:rsidR="00A93898">
          <w:pgSz w:w="11910" w:h="16840"/>
          <w:pgMar w:top="1040" w:right="980" w:bottom="1240" w:left="980" w:header="0" w:footer="1005" w:gutter="0"/>
          <w:cols w:space="720"/>
        </w:sectPr>
      </w:pPr>
    </w:p>
    <w:p w:rsidR="00A93898" w:rsidRPr="002F1711" w:rsidRDefault="00000000">
      <w:pPr>
        <w:spacing w:before="71" w:line="480" w:lineRule="auto"/>
        <w:ind w:left="878" w:right="879" w:hanging="4"/>
        <w:jc w:val="center"/>
        <w:rPr>
          <w:b/>
          <w:sz w:val="24"/>
          <w:lang w:val="en-US"/>
        </w:rPr>
      </w:pPr>
      <w:r>
        <w:rPr>
          <w:b/>
          <w:sz w:val="24"/>
        </w:rPr>
        <w:lastRenderedPageBreak/>
        <w:t>ИННОВАЦИОННЫЙ</w:t>
      </w:r>
      <w:r w:rsidRPr="002F1711">
        <w:rPr>
          <w:b/>
          <w:sz w:val="24"/>
          <w:lang w:val="en-US"/>
        </w:rPr>
        <w:t xml:space="preserve"> </w:t>
      </w:r>
      <w:r>
        <w:rPr>
          <w:b/>
          <w:sz w:val="24"/>
        </w:rPr>
        <w:t>ЦЕНТР</w:t>
      </w:r>
      <w:r w:rsidRPr="002F1711">
        <w:rPr>
          <w:b/>
          <w:sz w:val="24"/>
          <w:lang w:val="en-US"/>
        </w:rPr>
        <w:t xml:space="preserve"> </w:t>
      </w:r>
      <w:r>
        <w:rPr>
          <w:b/>
          <w:sz w:val="24"/>
        </w:rPr>
        <w:t>РАЗВИТИЯ</w:t>
      </w:r>
      <w:r w:rsidRPr="002F1711">
        <w:rPr>
          <w:b/>
          <w:sz w:val="24"/>
          <w:lang w:val="en-US"/>
        </w:rPr>
        <w:t xml:space="preserve"> </w:t>
      </w:r>
      <w:r>
        <w:rPr>
          <w:b/>
          <w:sz w:val="24"/>
        </w:rPr>
        <w:t>ОБРАЗОВАНИЯ</w:t>
      </w:r>
      <w:r w:rsidRPr="002F1711">
        <w:rPr>
          <w:b/>
          <w:sz w:val="24"/>
          <w:lang w:val="en-US"/>
        </w:rPr>
        <w:t xml:space="preserve"> </w:t>
      </w:r>
      <w:r>
        <w:rPr>
          <w:b/>
          <w:sz w:val="24"/>
        </w:rPr>
        <w:t>И</w:t>
      </w:r>
      <w:r w:rsidRPr="002F1711">
        <w:rPr>
          <w:b/>
          <w:sz w:val="24"/>
          <w:lang w:val="en-US"/>
        </w:rPr>
        <w:t xml:space="preserve"> </w:t>
      </w:r>
      <w:r>
        <w:rPr>
          <w:b/>
          <w:sz w:val="24"/>
        </w:rPr>
        <w:t>НАУКИ</w:t>
      </w:r>
      <w:r w:rsidRPr="002F1711">
        <w:rPr>
          <w:b/>
          <w:spacing w:val="1"/>
          <w:sz w:val="24"/>
          <w:lang w:val="en-US"/>
        </w:rPr>
        <w:t xml:space="preserve"> </w:t>
      </w:r>
      <w:r w:rsidRPr="002F1711">
        <w:rPr>
          <w:b/>
          <w:sz w:val="24"/>
          <w:lang w:val="en-US"/>
        </w:rPr>
        <w:t>INNOVATIVE</w:t>
      </w:r>
      <w:r w:rsidRPr="002F1711">
        <w:rPr>
          <w:b/>
          <w:spacing w:val="-3"/>
          <w:sz w:val="24"/>
          <w:lang w:val="en-US"/>
        </w:rPr>
        <w:t xml:space="preserve"> </w:t>
      </w:r>
      <w:r w:rsidRPr="002F1711">
        <w:rPr>
          <w:b/>
          <w:sz w:val="24"/>
          <w:lang w:val="en-US"/>
        </w:rPr>
        <w:t>DEVELOPMENT</w:t>
      </w:r>
      <w:r w:rsidRPr="002F1711">
        <w:rPr>
          <w:b/>
          <w:spacing w:val="-2"/>
          <w:sz w:val="24"/>
          <w:lang w:val="en-US"/>
        </w:rPr>
        <w:t xml:space="preserve"> </w:t>
      </w:r>
      <w:r w:rsidRPr="002F1711">
        <w:rPr>
          <w:b/>
          <w:sz w:val="24"/>
          <w:lang w:val="en-US"/>
        </w:rPr>
        <w:t>CENTER</w:t>
      </w:r>
      <w:r w:rsidRPr="002F1711">
        <w:rPr>
          <w:b/>
          <w:spacing w:val="-2"/>
          <w:sz w:val="24"/>
          <w:lang w:val="en-US"/>
        </w:rPr>
        <w:t xml:space="preserve"> </w:t>
      </w:r>
      <w:r w:rsidRPr="002F1711">
        <w:rPr>
          <w:b/>
          <w:sz w:val="24"/>
          <w:lang w:val="en-US"/>
        </w:rPr>
        <w:t>OF</w:t>
      </w:r>
      <w:r w:rsidRPr="002F1711">
        <w:rPr>
          <w:b/>
          <w:spacing w:val="-5"/>
          <w:sz w:val="24"/>
          <w:lang w:val="en-US"/>
        </w:rPr>
        <w:t xml:space="preserve"> </w:t>
      </w:r>
      <w:r w:rsidRPr="002F1711">
        <w:rPr>
          <w:b/>
          <w:sz w:val="24"/>
          <w:lang w:val="en-US"/>
        </w:rPr>
        <w:t>EDUCATION</w:t>
      </w:r>
      <w:r w:rsidRPr="002F1711">
        <w:rPr>
          <w:b/>
          <w:spacing w:val="-3"/>
          <w:sz w:val="24"/>
          <w:lang w:val="en-US"/>
        </w:rPr>
        <w:t xml:space="preserve"> </w:t>
      </w:r>
      <w:r w:rsidRPr="002F1711">
        <w:rPr>
          <w:b/>
          <w:sz w:val="24"/>
          <w:lang w:val="en-US"/>
        </w:rPr>
        <w:t>AND</w:t>
      </w:r>
      <w:r w:rsidRPr="002F1711">
        <w:rPr>
          <w:b/>
          <w:spacing w:val="-3"/>
          <w:sz w:val="24"/>
          <w:lang w:val="en-US"/>
        </w:rPr>
        <w:t xml:space="preserve"> </w:t>
      </w:r>
      <w:r w:rsidRPr="002F1711">
        <w:rPr>
          <w:b/>
          <w:sz w:val="24"/>
          <w:lang w:val="en-US"/>
        </w:rPr>
        <w:t>SCIENCE</w:t>
      </w:r>
    </w:p>
    <w:p w:rsidR="00A93898" w:rsidRPr="002F1711" w:rsidRDefault="00A93898">
      <w:pPr>
        <w:pStyle w:val="a3"/>
        <w:rPr>
          <w:b/>
          <w:lang w:val="en-US"/>
        </w:rPr>
      </w:pPr>
    </w:p>
    <w:p w:rsidR="00A93898" w:rsidRPr="002F1711" w:rsidRDefault="00A93898">
      <w:pPr>
        <w:pStyle w:val="a3"/>
        <w:rPr>
          <w:b/>
          <w:lang w:val="en-US"/>
        </w:rPr>
      </w:pPr>
    </w:p>
    <w:p w:rsidR="00A93898" w:rsidRPr="002F1711" w:rsidRDefault="00000000">
      <w:pPr>
        <w:pStyle w:val="a3"/>
        <w:spacing w:before="2"/>
        <w:rPr>
          <w:b/>
          <w:sz w:val="15"/>
          <w:lang w:val="en-US"/>
        </w:rPr>
      </w:pPr>
      <w:r>
        <w:pict>
          <v:group id="docshapegroup67" o:spid="_x0000_s2050" style="position:absolute;margin-left:204.65pt;margin-top:9.95pt;width:187.5pt;height:97pt;z-index:-15691776;mso-wrap-distance-left:0;mso-wrap-distance-right:0;mso-position-horizontal-relative:page" coordorigin="4093,199" coordsize="3750,1940">
            <v:shape id="docshape68" o:spid="_x0000_s2052" type="#_x0000_t75" style="position:absolute;left:4093;top:198;width:1860;height:1940">
              <v:imagedata r:id="rId7" o:title=""/>
            </v:shape>
            <v:shape id="docshape69" o:spid="_x0000_s2051" type="#_x0000_t75" style="position:absolute;left:5983;top:198;width:1860;height:1940">
              <v:imagedata r:id="rId8" o:title=""/>
            </v:shape>
            <w10:wrap type="topAndBottom" anchorx="page"/>
          </v:group>
        </w:pict>
      </w: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rPr>
          <w:b/>
          <w:sz w:val="26"/>
          <w:lang w:val="en-US"/>
        </w:rPr>
      </w:pPr>
    </w:p>
    <w:p w:rsidR="00A93898" w:rsidRPr="002F1711" w:rsidRDefault="00A93898">
      <w:pPr>
        <w:pStyle w:val="a3"/>
        <w:spacing w:before="11"/>
        <w:rPr>
          <w:b/>
          <w:sz w:val="29"/>
          <w:lang w:val="en-US"/>
        </w:rPr>
      </w:pPr>
    </w:p>
    <w:p w:rsidR="00A93898" w:rsidRDefault="00000000">
      <w:pPr>
        <w:ind w:left="1122" w:right="1125"/>
        <w:jc w:val="center"/>
        <w:rPr>
          <w:b/>
          <w:sz w:val="36"/>
        </w:rPr>
      </w:pPr>
      <w:r>
        <w:rPr>
          <w:b/>
          <w:sz w:val="36"/>
        </w:rPr>
        <w:t>Вопросы</w:t>
      </w:r>
      <w:r>
        <w:rPr>
          <w:b/>
          <w:spacing w:val="-15"/>
          <w:sz w:val="36"/>
        </w:rPr>
        <w:t xml:space="preserve"> </w:t>
      </w:r>
      <w:r>
        <w:rPr>
          <w:b/>
          <w:sz w:val="36"/>
        </w:rPr>
        <w:t>современных</w:t>
      </w:r>
      <w:r>
        <w:rPr>
          <w:b/>
          <w:spacing w:val="-14"/>
          <w:sz w:val="36"/>
        </w:rPr>
        <w:t xml:space="preserve"> </w:t>
      </w:r>
      <w:r>
        <w:rPr>
          <w:b/>
          <w:sz w:val="36"/>
        </w:rPr>
        <w:t>технических</w:t>
      </w:r>
      <w:r>
        <w:rPr>
          <w:b/>
          <w:spacing w:val="-14"/>
          <w:sz w:val="36"/>
        </w:rPr>
        <w:t xml:space="preserve"> </w:t>
      </w:r>
      <w:r>
        <w:rPr>
          <w:b/>
          <w:sz w:val="36"/>
        </w:rPr>
        <w:t>наук:</w:t>
      </w:r>
      <w:r>
        <w:rPr>
          <w:b/>
          <w:spacing w:val="-87"/>
          <w:sz w:val="36"/>
        </w:rPr>
        <w:t xml:space="preserve"> </w:t>
      </w:r>
      <w:r>
        <w:rPr>
          <w:b/>
          <w:sz w:val="36"/>
        </w:rPr>
        <w:t>свежий</w:t>
      </w:r>
      <w:r>
        <w:rPr>
          <w:b/>
          <w:spacing w:val="-4"/>
          <w:sz w:val="36"/>
        </w:rPr>
        <w:t xml:space="preserve"> </w:t>
      </w:r>
      <w:r>
        <w:rPr>
          <w:b/>
          <w:sz w:val="36"/>
        </w:rPr>
        <w:t>взгляд и</w:t>
      </w:r>
      <w:r>
        <w:rPr>
          <w:b/>
          <w:spacing w:val="-3"/>
          <w:sz w:val="36"/>
        </w:rPr>
        <w:t xml:space="preserve"> </w:t>
      </w:r>
      <w:r>
        <w:rPr>
          <w:b/>
          <w:sz w:val="36"/>
        </w:rPr>
        <w:t>новые</w:t>
      </w:r>
      <w:r>
        <w:rPr>
          <w:b/>
          <w:spacing w:val="-1"/>
          <w:sz w:val="36"/>
        </w:rPr>
        <w:t xml:space="preserve"> </w:t>
      </w:r>
      <w:r>
        <w:rPr>
          <w:b/>
          <w:sz w:val="36"/>
        </w:rPr>
        <w:t>решения</w:t>
      </w:r>
    </w:p>
    <w:p w:rsidR="00A93898" w:rsidRDefault="00A93898">
      <w:pPr>
        <w:pStyle w:val="a3"/>
        <w:spacing w:before="10"/>
        <w:rPr>
          <w:b/>
          <w:sz w:val="35"/>
        </w:rPr>
      </w:pPr>
    </w:p>
    <w:p w:rsidR="00A93898" w:rsidRDefault="00000000">
      <w:pPr>
        <w:ind w:left="1124" w:right="1125"/>
        <w:jc w:val="center"/>
        <w:rPr>
          <w:b/>
          <w:sz w:val="36"/>
        </w:rPr>
      </w:pPr>
      <w:r>
        <w:rPr>
          <w:b/>
          <w:sz w:val="36"/>
        </w:rPr>
        <w:t>Выпуск</w:t>
      </w:r>
      <w:r>
        <w:rPr>
          <w:b/>
          <w:spacing w:val="-2"/>
          <w:sz w:val="36"/>
        </w:rPr>
        <w:t xml:space="preserve"> </w:t>
      </w:r>
      <w:r>
        <w:rPr>
          <w:b/>
          <w:sz w:val="36"/>
        </w:rPr>
        <w:t>X</w:t>
      </w:r>
    </w:p>
    <w:p w:rsidR="00A93898" w:rsidRDefault="00A93898">
      <w:pPr>
        <w:pStyle w:val="a3"/>
        <w:rPr>
          <w:b/>
          <w:sz w:val="40"/>
        </w:rPr>
      </w:pPr>
    </w:p>
    <w:p w:rsidR="00A93898" w:rsidRDefault="00A93898">
      <w:pPr>
        <w:pStyle w:val="a3"/>
        <w:spacing w:before="1"/>
        <w:rPr>
          <w:b/>
          <w:sz w:val="56"/>
        </w:rPr>
      </w:pPr>
    </w:p>
    <w:p w:rsidR="00A93898" w:rsidRDefault="00000000">
      <w:pPr>
        <w:ind w:left="2130" w:right="2133" w:firstLine="3"/>
        <w:jc w:val="center"/>
        <w:rPr>
          <w:b/>
          <w:sz w:val="24"/>
        </w:rPr>
      </w:pPr>
      <w:r>
        <w:rPr>
          <w:b/>
          <w:sz w:val="24"/>
        </w:rPr>
        <w:t>Сборник</w:t>
      </w:r>
      <w:r>
        <w:rPr>
          <w:b/>
          <w:spacing w:val="8"/>
          <w:sz w:val="24"/>
        </w:rPr>
        <w:t xml:space="preserve"> </w:t>
      </w:r>
      <w:r>
        <w:rPr>
          <w:b/>
          <w:sz w:val="24"/>
        </w:rPr>
        <w:t>научных</w:t>
      </w:r>
      <w:r>
        <w:rPr>
          <w:b/>
          <w:spacing w:val="10"/>
          <w:sz w:val="24"/>
        </w:rPr>
        <w:t xml:space="preserve"> </w:t>
      </w:r>
      <w:r>
        <w:rPr>
          <w:b/>
          <w:sz w:val="24"/>
        </w:rPr>
        <w:t>трудов</w:t>
      </w:r>
      <w:r>
        <w:rPr>
          <w:b/>
          <w:spacing w:val="10"/>
          <w:sz w:val="24"/>
        </w:rPr>
        <w:t xml:space="preserve"> </w:t>
      </w:r>
      <w:r>
        <w:rPr>
          <w:b/>
          <w:sz w:val="24"/>
        </w:rPr>
        <w:t>по</w:t>
      </w:r>
      <w:r>
        <w:rPr>
          <w:b/>
          <w:spacing w:val="10"/>
          <w:sz w:val="24"/>
        </w:rPr>
        <w:t xml:space="preserve"> </w:t>
      </w:r>
      <w:r>
        <w:rPr>
          <w:b/>
          <w:sz w:val="24"/>
        </w:rPr>
        <w:t>итогам</w:t>
      </w:r>
      <w:r>
        <w:rPr>
          <w:b/>
          <w:spacing w:val="1"/>
          <w:sz w:val="24"/>
        </w:rPr>
        <w:t xml:space="preserve"> </w:t>
      </w:r>
      <w:r>
        <w:rPr>
          <w:b/>
          <w:sz w:val="24"/>
        </w:rPr>
        <w:t>международной научно-практической конференции</w:t>
      </w:r>
      <w:r>
        <w:rPr>
          <w:b/>
          <w:spacing w:val="-57"/>
          <w:sz w:val="24"/>
        </w:rPr>
        <w:t xml:space="preserve"> </w:t>
      </w:r>
      <w:r>
        <w:rPr>
          <w:b/>
          <w:sz w:val="24"/>
        </w:rPr>
        <w:t>(11</w:t>
      </w:r>
      <w:r>
        <w:rPr>
          <w:b/>
          <w:spacing w:val="-1"/>
          <w:sz w:val="24"/>
        </w:rPr>
        <w:t xml:space="preserve"> </w:t>
      </w:r>
      <w:r>
        <w:rPr>
          <w:b/>
          <w:sz w:val="24"/>
        </w:rPr>
        <w:t>марта 2023 г.)</w:t>
      </w:r>
    </w:p>
    <w:p w:rsidR="00A93898" w:rsidRDefault="00A93898">
      <w:pPr>
        <w:pStyle w:val="a3"/>
        <w:rPr>
          <w:b/>
          <w:sz w:val="26"/>
        </w:rPr>
      </w:pPr>
    </w:p>
    <w:p w:rsidR="00A93898" w:rsidRDefault="00A93898">
      <w:pPr>
        <w:pStyle w:val="a3"/>
        <w:rPr>
          <w:b/>
          <w:sz w:val="26"/>
        </w:rPr>
      </w:pPr>
    </w:p>
    <w:p w:rsidR="00A93898" w:rsidRDefault="00000000">
      <w:pPr>
        <w:pStyle w:val="1"/>
        <w:spacing w:before="232"/>
        <w:ind w:right="1124"/>
      </w:pPr>
      <w:r>
        <w:t>г.</w:t>
      </w:r>
      <w:r>
        <w:rPr>
          <w:spacing w:val="-4"/>
        </w:rPr>
        <w:t xml:space="preserve"> </w:t>
      </w:r>
      <w:r>
        <w:t>Екатеринбург</w:t>
      </w:r>
    </w:p>
    <w:p w:rsidR="00A93898" w:rsidRDefault="00A93898">
      <w:pPr>
        <w:pStyle w:val="a3"/>
        <w:spacing w:before="10"/>
        <w:rPr>
          <w:b/>
          <w:sz w:val="34"/>
        </w:rPr>
      </w:pPr>
    </w:p>
    <w:p w:rsidR="00A93898" w:rsidRDefault="00000000">
      <w:pPr>
        <w:pStyle w:val="3"/>
        <w:ind w:left="1125" w:right="1125"/>
        <w:jc w:val="center"/>
      </w:pPr>
      <w:r>
        <w:t>2023</w:t>
      </w:r>
      <w:r>
        <w:rPr>
          <w:spacing w:val="-1"/>
        </w:rPr>
        <w:t xml:space="preserve"> </w:t>
      </w:r>
      <w:r>
        <w:t>г.</w:t>
      </w:r>
    </w:p>
    <w:p w:rsidR="00A93898" w:rsidRDefault="00A93898">
      <w:pPr>
        <w:pStyle w:val="a3"/>
        <w:spacing w:before="6"/>
        <w:rPr>
          <w:b/>
          <w:sz w:val="30"/>
        </w:rPr>
      </w:pPr>
    </w:p>
    <w:p w:rsidR="00A93898" w:rsidRDefault="00000000">
      <w:pPr>
        <w:ind w:left="2748" w:right="2750"/>
        <w:jc w:val="center"/>
        <w:rPr>
          <w:sz w:val="24"/>
        </w:rPr>
      </w:pPr>
      <w:r>
        <w:rPr>
          <w:sz w:val="24"/>
        </w:rPr>
        <w:t>Печатается в авторской редакции</w:t>
      </w:r>
      <w:r>
        <w:rPr>
          <w:spacing w:val="-57"/>
          <w:sz w:val="24"/>
        </w:rPr>
        <w:t xml:space="preserve"> </w:t>
      </w:r>
      <w:r>
        <w:rPr>
          <w:sz w:val="24"/>
        </w:rPr>
        <w:t>Компьютерная</w:t>
      </w:r>
      <w:r>
        <w:rPr>
          <w:spacing w:val="-6"/>
          <w:sz w:val="24"/>
        </w:rPr>
        <w:t xml:space="preserve"> </w:t>
      </w:r>
      <w:r>
        <w:rPr>
          <w:sz w:val="24"/>
        </w:rPr>
        <w:t>верстка</w:t>
      </w:r>
      <w:r>
        <w:rPr>
          <w:spacing w:val="-6"/>
          <w:sz w:val="24"/>
        </w:rPr>
        <w:t xml:space="preserve"> </w:t>
      </w:r>
      <w:r>
        <w:rPr>
          <w:sz w:val="24"/>
        </w:rPr>
        <w:t>авторская</w:t>
      </w:r>
    </w:p>
    <w:p w:rsidR="00A93898" w:rsidRDefault="00A93898">
      <w:pPr>
        <w:pStyle w:val="a3"/>
        <w:rPr>
          <w:sz w:val="28"/>
        </w:rPr>
      </w:pPr>
    </w:p>
    <w:p w:rsidR="00A93898" w:rsidRDefault="00000000">
      <w:pPr>
        <w:spacing w:line="237" w:lineRule="auto"/>
        <w:ind w:left="1730" w:right="1735"/>
        <w:jc w:val="center"/>
        <w:rPr>
          <w:sz w:val="24"/>
        </w:rPr>
      </w:pPr>
      <w:r>
        <w:rPr>
          <w:sz w:val="24"/>
        </w:rPr>
        <w:t>Издатель</w:t>
      </w:r>
      <w:r>
        <w:rPr>
          <w:spacing w:val="-5"/>
          <w:sz w:val="24"/>
        </w:rPr>
        <w:t xml:space="preserve"> </w:t>
      </w:r>
      <w:r>
        <w:rPr>
          <w:sz w:val="24"/>
        </w:rPr>
        <w:t>Инновационный</w:t>
      </w:r>
      <w:r>
        <w:rPr>
          <w:spacing w:val="-4"/>
          <w:sz w:val="24"/>
        </w:rPr>
        <w:t xml:space="preserve"> </w:t>
      </w:r>
      <w:r>
        <w:rPr>
          <w:sz w:val="24"/>
        </w:rPr>
        <w:t>центр</w:t>
      </w:r>
      <w:r>
        <w:rPr>
          <w:spacing w:val="-4"/>
          <w:sz w:val="24"/>
        </w:rPr>
        <w:t xml:space="preserve"> </w:t>
      </w:r>
      <w:r>
        <w:rPr>
          <w:sz w:val="24"/>
        </w:rPr>
        <w:t>развития</w:t>
      </w:r>
      <w:r>
        <w:rPr>
          <w:spacing w:val="-4"/>
          <w:sz w:val="24"/>
        </w:rPr>
        <w:t xml:space="preserve"> </w:t>
      </w:r>
      <w:r>
        <w:rPr>
          <w:sz w:val="24"/>
        </w:rPr>
        <w:t>образования</w:t>
      </w:r>
      <w:r>
        <w:rPr>
          <w:spacing w:val="-4"/>
          <w:sz w:val="24"/>
        </w:rPr>
        <w:t xml:space="preserve"> </w:t>
      </w:r>
      <w:r>
        <w:rPr>
          <w:sz w:val="24"/>
        </w:rPr>
        <w:t>и</w:t>
      </w:r>
      <w:r>
        <w:rPr>
          <w:spacing w:val="-6"/>
          <w:sz w:val="24"/>
        </w:rPr>
        <w:t xml:space="preserve"> </w:t>
      </w:r>
      <w:r>
        <w:rPr>
          <w:sz w:val="24"/>
        </w:rPr>
        <w:t>науки</w:t>
      </w:r>
      <w:r>
        <w:rPr>
          <w:spacing w:val="-57"/>
          <w:sz w:val="24"/>
        </w:rPr>
        <w:t xml:space="preserve"> </w:t>
      </w:r>
      <w:r>
        <w:rPr>
          <w:sz w:val="24"/>
        </w:rPr>
        <w:t>(ИЦРОН),</w:t>
      </w:r>
      <w:r>
        <w:rPr>
          <w:spacing w:val="-1"/>
          <w:sz w:val="24"/>
        </w:rPr>
        <w:t xml:space="preserve"> </w:t>
      </w:r>
      <w:r>
        <w:rPr>
          <w:sz w:val="24"/>
        </w:rPr>
        <w:t>г. Нижний Новгород</w:t>
      </w:r>
    </w:p>
    <w:p w:rsidR="00A93898" w:rsidRDefault="00A93898">
      <w:pPr>
        <w:pStyle w:val="a3"/>
        <w:spacing w:before="9"/>
        <w:rPr>
          <w:sz w:val="27"/>
        </w:rPr>
      </w:pPr>
    </w:p>
    <w:p w:rsidR="00A93898" w:rsidRDefault="00000000">
      <w:pPr>
        <w:spacing w:before="1"/>
        <w:ind w:left="1125" w:right="1125"/>
        <w:jc w:val="center"/>
        <w:rPr>
          <w:sz w:val="24"/>
        </w:rPr>
      </w:pPr>
      <w:r>
        <w:rPr>
          <w:sz w:val="24"/>
        </w:rPr>
        <w:t>Подписано</w:t>
      </w:r>
      <w:r>
        <w:rPr>
          <w:spacing w:val="-3"/>
          <w:sz w:val="24"/>
        </w:rPr>
        <w:t xml:space="preserve"> </w:t>
      </w:r>
      <w:r>
        <w:rPr>
          <w:sz w:val="24"/>
        </w:rPr>
        <w:t>в</w:t>
      </w:r>
      <w:r>
        <w:rPr>
          <w:spacing w:val="-4"/>
          <w:sz w:val="24"/>
        </w:rPr>
        <w:t xml:space="preserve"> </w:t>
      </w:r>
      <w:r>
        <w:rPr>
          <w:sz w:val="24"/>
        </w:rPr>
        <w:t>печать</w:t>
      </w:r>
      <w:r>
        <w:rPr>
          <w:spacing w:val="1"/>
          <w:sz w:val="24"/>
        </w:rPr>
        <w:t xml:space="preserve"> </w:t>
      </w:r>
      <w:r>
        <w:rPr>
          <w:sz w:val="24"/>
        </w:rPr>
        <w:t>10.03.2023.</w:t>
      </w:r>
    </w:p>
    <w:p w:rsidR="00A93898" w:rsidRDefault="00000000">
      <w:pPr>
        <w:ind w:left="1125" w:right="1125"/>
        <w:jc w:val="center"/>
        <w:rPr>
          <w:sz w:val="24"/>
        </w:rPr>
      </w:pPr>
      <w:r>
        <w:rPr>
          <w:sz w:val="24"/>
        </w:rPr>
        <w:t>Формат</w:t>
      </w:r>
      <w:r>
        <w:rPr>
          <w:spacing w:val="-1"/>
          <w:sz w:val="24"/>
        </w:rPr>
        <w:t xml:space="preserve"> </w:t>
      </w:r>
      <w:r>
        <w:rPr>
          <w:sz w:val="24"/>
        </w:rPr>
        <w:t>60×90/16.</w:t>
      </w:r>
      <w:r>
        <w:rPr>
          <w:spacing w:val="-1"/>
          <w:sz w:val="24"/>
        </w:rPr>
        <w:t xml:space="preserve"> </w:t>
      </w:r>
      <w:r>
        <w:rPr>
          <w:sz w:val="24"/>
        </w:rPr>
        <w:t>Бумага</w:t>
      </w:r>
      <w:r>
        <w:rPr>
          <w:spacing w:val="-1"/>
          <w:sz w:val="24"/>
        </w:rPr>
        <w:t xml:space="preserve"> </w:t>
      </w:r>
      <w:r>
        <w:rPr>
          <w:sz w:val="24"/>
        </w:rPr>
        <w:t>офсетная.</w:t>
      </w:r>
      <w:r>
        <w:rPr>
          <w:spacing w:val="-1"/>
          <w:sz w:val="24"/>
        </w:rPr>
        <w:t xml:space="preserve"> </w:t>
      </w:r>
      <w:proofErr w:type="spellStart"/>
      <w:r>
        <w:rPr>
          <w:sz w:val="24"/>
        </w:rPr>
        <w:t>Усл</w:t>
      </w:r>
      <w:proofErr w:type="spellEnd"/>
      <w:r>
        <w:rPr>
          <w:sz w:val="24"/>
        </w:rPr>
        <w:t xml:space="preserve">. </w:t>
      </w:r>
      <w:proofErr w:type="spellStart"/>
      <w:r>
        <w:rPr>
          <w:sz w:val="24"/>
        </w:rPr>
        <w:t>печ</w:t>
      </w:r>
      <w:proofErr w:type="spellEnd"/>
      <w:r>
        <w:rPr>
          <w:sz w:val="24"/>
        </w:rPr>
        <w:t>.</w:t>
      </w:r>
      <w:r>
        <w:rPr>
          <w:spacing w:val="-1"/>
          <w:sz w:val="24"/>
        </w:rPr>
        <w:t xml:space="preserve"> </w:t>
      </w:r>
      <w:r>
        <w:rPr>
          <w:sz w:val="24"/>
        </w:rPr>
        <w:t>л.</w:t>
      </w:r>
      <w:r>
        <w:rPr>
          <w:spacing w:val="1"/>
          <w:sz w:val="24"/>
        </w:rPr>
        <w:t xml:space="preserve"> </w:t>
      </w:r>
      <w:r>
        <w:rPr>
          <w:sz w:val="24"/>
        </w:rPr>
        <w:t>3,06.</w:t>
      </w:r>
    </w:p>
    <w:p w:rsidR="00A93898" w:rsidRDefault="00000000">
      <w:pPr>
        <w:ind w:left="1125" w:right="1125"/>
        <w:jc w:val="center"/>
        <w:rPr>
          <w:sz w:val="24"/>
        </w:rPr>
      </w:pPr>
      <w:r>
        <w:rPr>
          <w:sz w:val="24"/>
        </w:rPr>
        <w:t>Тираж</w:t>
      </w:r>
      <w:r>
        <w:rPr>
          <w:spacing w:val="-1"/>
          <w:sz w:val="24"/>
        </w:rPr>
        <w:t xml:space="preserve"> </w:t>
      </w:r>
      <w:r>
        <w:rPr>
          <w:sz w:val="24"/>
        </w:rPr>
        <w:t>250</w:t>
      </w:r>
      <w:r>
        <w:rPr>
          <w:spacing w:val="-1"/>
          <w:sz w:val="24"/>
        </w:rPr>
        <w:t xml:space="preserve"> </w:t>
      </w:r>
      <w:r>
        <w:rPr>
          <w:sz w:val="24"/>
        </w:rPr>
        <w:t>экз.</w:t>
      </w:r>
      <w:r>
        <w:rPr>
          <w:spacing w:val="-1"/>
          <w:sz w:val="24"/>
        </w:rPr>
        <w:t xml:space="preserve"> </w:t>
      </w:r>
      <w:r>
        <w:rPr>
          <w:sz w:val="24"/>
        </w:rPr>
        <w:t>Заказ</w:t>
      </w:r>
      <w:r>
        <w:rPr>
          <w:spacing w:val="-1"/>
          <w:sz w:val="24"/>
        </w:rPr>
        <w:t xml:space="preserve"> </w:t>
      </w:r>
      <w:r>
        <w:rPr>
          <w:sz w:val="24"/>
        </w:rPr>
        <w:t>№ 033.</w:t>
      </w:r>
    </w:p>
    <w:p w:rsidR="00A93898" w:rsidRDefault="00A93898">
      <w:pPr>
        <w:pStyle w:val="a3"/>
        <w:spacing w:before="11"/>
        <w:rPr>
          <w:sz w:val="23"/>
        </w:rPr>
      </w:pPr>
    </w:p>
    <w:p w:rsidR="00A93898" w:rsidRDefault="00000000">
      <w:pPr>
        <w:ind w:left="2442" w:right="2441" w:hanging="4"/>
        <w:jc w:val="center"/>
        <w:rPr>
          <w:sz w:val="24"/>
        </w:rPr>
      </w:pPr>
      <w:r>
        <w:rPr>
          <w:sz w:val="24"/>
        </w:rPr>
        <w:t>Отпечатано по заказу ИЦРОН в ООО «Ареал»</w:t>
      </w:r>
      <w:r>
        <w:rPr>
          <w:spacing w:val="1"/>
          <w:sz w:val="24"/>
        </w:rPr>
        <w:t xml:space="preserve"> </w:t>
      </w:r>
      <w:r>
        <w:rPr>
          <w:sz w:val="24"/>
        </w:rPr>
        <w:t>603000,</w:t>
      </w:r>
      <w:r>
        <w:rPr>
          <w:spacing w:val="-3"/>
          <w:sz w:val="24"/>
        </w:rPr>
        <w:t xml:space="preserve"> </w:t>
      </w:r>
      <w:r>
        <w:rPr>
          <w:sz w:val="24"/>
        </w:rPr>
        <w:t>г.</w:t>
      </w:r>
      <w:r>
        <w:rPr>
          <w:spacing w:val="-4"/>
          <w:sz w:val="24"/>
        </w:rPr>
        <w:t xml:space="preserve"> </w:t>
      </w:r>
      <w:r>
        <w:rPr>
          <w:sz w:val="24"/>
        </w:rPr>
        <w:t>Нижний</w:t>
      </w:r>
      <w:r>
        <w:rPr>
          <w:spacing w:val="-2"/>
          <w:sz w:val="24"/>
        </w:rPr>
        <w:t xml:space="preserve"> </w:t>
      </w:r>
      <w:r>
        <w:rPr>
          <w:sz w:val="24"/>
        </w:rPr>
        <w:t>Новгород,</w:t>
      </w:r>
      <w:r>
        <w:rPr>
          <w:spacing w:val="-1"/>
          <w:sz w:val="24"/>
        </w:rPr>
        <w:t xml:space="preserve"> </w:t>
      </w:r>
      <w:r>
        <w:rPr>
          <w:sz w:val="24"/>
        </w:rPr>
        <w:t>ул.</w:t>
      </w:r>
      <w:r>
        <w:rPr>
          <w:spacing w:val="-3"/>
          <w:sz w:val="24"/>
        </w:rPr>
        <w:t xml:space="preserve"> </w:t>
      </w:r>
      <w:r>
        <w:rPr>
          <w:sz w:val="24"/>
        </w:rPr>
        <w:t>Студеная,</w:t>
      </w:r>
      <w:r>
        <w:rPr>
          <w:spacing w:val="-3"/>
          <w:sz w:val="24"/>
        </w:rPr>
        <w:t xml:space="preserve"> </w:t>
      </w:r>
      <w:r>
        <w:rPr>
          <w:sz w:val="24"/>
        </w:rPr>
        <w:t>д.</w:t>
      </w:r>
      <w:r>
        <w:rPr>
          <w:spacing w:val="-2"/>
          <w:sz w:val="24"/>
        </w:rPr>
        <w:t xml:space="preserve"> </w:t>
      </w:r>
      <w:r>
        <w:rPr>
          <w:sz w:val="24"/>
        </w:rPr>
        <w:t>58.</w:t>
      </w:r>
    </w:p>
    <w:sectPr w:rsidR="00A93898">
      <w:pgSz w:w="11910" w:h="16840"/>
      <w:pgMar w:top="1040" w:right="980" w:bottom="1240" w:left="980"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59EF" w:rsidRDefault="00F159EF">
      <w:r>
        <w:separator/>
      </w:r>
    </w:p>
  </w:endnote>
  <w:endnote w:type="continuationSeparator" w:id="0">
    <w:p w:rsidR="00F159EF" w:rsidRDefault="00F1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altName w:val="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3898" w:rsidRDefault="00000000">
    <w:pPr>
      <w:pStyle w:val="a3"/>
      <w:spacing w:line="14" w:lineRule="auto"/>
    </w:pPr>
    <w:r>
      <w:pict>
        <v:shapetype id="_x0000_t202" coordsize="21600,21600" o:spt="202" path="m,l,21600r21600,l21600,xe">
          <v:stroke joinstyle="miter"/>
          <v:path gradientshapeok="t" o:connecttype="rect"/>
        </v:shapetype>
        <v:shape id="docshape1" o:spid="_x0000_s1025" type="#_x0000_t202" style="position:absolute;margin-left:288.65pt;margin-top:778.1pt;width:19pt;height:15.3pt;z-index:-251658752;mso-position-horizontal-relative:page;mso-position-vertical-relative:page" filled="f" stroked="f">
          <v:textbox inset="0,0,0,0">
            <w:txbxContent>
              <w:p w:rsidR="00A93898" w:rsidRDefault="00000000">
                <w:pPr>
                  <w:spacing w:before="10"/>
                  <w:ind w:left="60"/>
                  <w:rPr>
                    <w:sz w:val="24"/>
                  </w:rPr>
                </w:pPr>
                <w:r>
                  <w:fldChar w:fldCharType="begin"/>
                </w:r>
                <w:r>
                  <w:rPr>
                    <w:sz w:val="24"/>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59EF" w:rsidRDefault="00F159EF">
      <w:r>
        <w:separator/>
      </w:r>
    </w:p>
  </w:footnote>
  <w:footnote w:type="continuationSeparator" w:id="0">
    <w:p w:rsidR="00F159EF" w:rsidRDefault="00F159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4CC"/>
    <w:multiLevelType w:val="hybridMultilevel"/>
    <w:tmpl w:val="88048334"/>
    <w:lvl w:ilvl="0" w:tplc="E11CADDA">
      <w:start w:val="1"/>
      <w:numFmt w:val="decimal"/>
      <w:lvlText w:val="%1."/>
      <w:lvlJc w:val="left"/>
      <w:pPr>
        <w:ind w:left="152" w:hanging="302"/>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F00246D8">
      <w:numFmt w:val="bullet"/>
      <w:lvlText w:val="•"/>
      <w:lvlJc w:val="left"/>
      <w:pPr>
        <w:ind w:left="1138" w:hanging="302"/>
      </w:pPr>
      <w:rPr>
        <w:rFonts w:hint="default"/>
        <w:lang w:val="ru-RU" w:eastAsia="en-US" w:bidi="ar-SA"/>
      </w:rPr>
    </w:lvl>
    <w:lvl w:ilvl="2" w:tplc="2DF0D742">
      <w:numFmt w:val="bullet"/>
      <w:lvlText w:val="•"/>
      <w:lvlJc w:val="left"/>
      <w:pPr>
        <w:ind w:left="2117" w:hanging="302"/>
      </w:pPr>
      <w:rPr>
        <w:rFonts w:hint="default"/>
        <w:lang w:val="ru-RU" w:eastAsia="en-US" w:bidi="ar-SA"/>
      </w:rPr>
    </w:lvl>
    <w:lvl w:ilvl="3" w:tplc="BE80B204">
      <w:numFmt w:val="bullet"/>
      <w:lvlText w:val="•"/>
      <w:lvlJc w:val="left"/>
      <w:pPr>
        <w:ind w:left="3095" w:hanging="302"/>
      </w:pPr>
      <w:rPr>
        <w:rFonts w:hint="default"/>
        <w:lang w:val="ru-RU" w:eastAsia="en-US" w:bidi="ar-SA"/>
      </w:rPr>
    </w:lvl>
    <w:lvl w:ilvl="4" w:tplc="EC8C360E">
      <w:numFmt w:val="bullet"/>
      <w:lvlText w:val="•"/>
      <w:lvlJc w:val="left"/>
      <w:pPr>
        <w:ind w:left="4074" w:hanging="302"/>
      </w:pPr>
      <w:rPr>
        <w:rFonts w:hint="default"/>
        <w:lang w:val="ru-RU" w:eastAsia="en-US" w:bidi="ar-SA"/>
      </w:rPr>
    </w:lvl>
    <w:lvl w:ilvl="5" w:tplc="33A6CCA6">
      <w:numFmt w:val="bullet"/>
      <w:lvlText w:val="•"/>
      <w:lvlJc w:val="left"/>
      <w:pPr>
        <w:ind w:left="5053" w:hanging="302"/>
      </w:pPr>
      <w:rPr>
        <w:rFonts w:hint="default"/>
        <w:lang w:val="ru-RU" w:eastAsia="en-US" w:bidi="ar-SA"/>
      </w:rPr>
    </w:lvl>
    <w:lvl w:ilvl="6" w:tplc="96001FCA">
      <w:numFmt w:val="bullet"/>
      <w:lvlText w:val="•"/>
      <w:lvlJc w:val="left"/>
      <w:pPr>
        <w:ind w:left="6031" w:hanging="302"/>
      </w:pPr>
      <w:rPr>
        <w:rFonts w:hint="default"/>
        <w:lang w:val="ru-RU" w:eastAsia="en-US" w:bidi="ar-SA"/>
      </w:rPr>
    </w:lvl>
    <w:lvl w:ilvl="7" w:tplc="E1286B7C">
      <w:numFmt w:val="bullet"/>
      <w:lvlText w:val="•"/>
      <w:lvlJc w:val="left"/>
      <w:pPr>
        <w:ind w:left="7010" w:hanging="302"/>
      </w:pPr>
      <w:rPr>
        <w:rFonts w:hint="default"/>
        <w:lang w:val="ru-RU" w:eastAsia="en-US" w:bidi="ar-SA"/>
      </w:rPr>
    </w:lvl>
    <w:lvl w:ilvl="8" w:tplc="EF88D06E">
      <w:numFmt w:val="bullet"/>
      <w:lvlText w:val="•"/>
      <w:lvlJc w:val="left"/>
      <w:pPr>
        <w:ind w:left="7989" w:hanging="302"/>
      </w:pPr>
      <w:rPr>
        <w:rFonts w:hint="default"/>
        <w:lang w:val="ru-RU" w:eastAsia="en-US" w:bidi="ar-SA"/>
      </w:rPr>
    </w:lvl>
  </w:abstractNum>
  <w:abstractNum w:abstractNumId="1" w15:restartNumberingAfterBreak="0">
    <w:nsid w:val="06EA719E"/>
    <w:multiLevelType w:val="hybridMultilevel"/>
    <w:tmpl w:val="FF366C7C"/>
    <w:lvl w:ilvl="0" w:tplc="71960A62">
      <w:start w:val="6"/>
      <w:numFmt w:val="decimal"/>
      <w:lvlText w:val="(%1)"/>
      <w:lvlJc w:val="left"/>
      <w:pPr>
        <w:ind w:left="1606" w:hanging="888"/>
      </w:pPr>
      <w:rPr>
        <w:rFonts w:ascii="Times New Roman" w:eastAsia="Times New Roman" w:hAnsi="Times New Roman" w:cs="Times New Roman" w:hint="default"/>
        <w:b w:val="0"/>
        <w:bCs w:val="0"/>
        <w:i w:val="0"/>
        <w:iCs w:val="0"/>
        <w:w w:val="99"/>
        <w:sz w:val="20"/>
        <w:szCs w:val="20"/>
        <w:lang w:val="ru-RU" w:eastAsia="en-US" w:bidi="ar-SA"/>
      </w:rPr>
    </w:lvl>
    <w:lvl w:ilvl="1" w:tplc="A852E3A4">
      <w:numFmt w:val="bullet"/>
      <w:lvlText w:val="•"/>
      <w:lvlJc w:val="left"/>
      <w:pPr>
        <w:ind w:left="2434" w:hanging="888"/>
      </w:pPr>
      <w:rPr>
        <w:rFonts w:hint="default"/>
        <w:lang w:val="ru-RU" w:eastAsia="en-US" w:bidi="ar-SA"/>
      </w:rPr>
    </w:lvl>
    <w:lvl w:ilvl="2" w:tplc="C85628B0">
      <w:numFmt w:val="bullet"/>
      <w:lvlText w:val="•"/>
      <w:lvlJc w:val="left"/>
      <w:pPr>
        <w:ind w:left="3269" w:hanging="888"/>
      </w:pPr>
      <w:rPr>
        <w:rFonts w:hint="default"/>
        <w:lang w:val="ru-RU" w:eastAsia="en-US" w:bidi="ar-SA"/>
      </w:rPr>
    </w:lvl>
    <w:lvl w:ilvl="3" w:tplc="72DCD0B0">
      <w:numFmt w:val="bullet"/>
      <w:lvlText w:val="•"/>
      <w:lvlJc w:val="left"/>
      <w:pPr>
        <w:ind w:left="4103" w:hanging="888"/>
      </w:pPr>
      <w:rPr>
        <w:rFonts w:hint="default"/>
        <w:lang w:val="ru-RU" w:eastAsia="en-US" w:bidi="ar-SA"/>
      </w:rPr>
    </w:lvl>
    <w:lvl w:ilvl="4" w:tplc="8C38BD08">
      <w:numFmt w:val="bullet"/>
      <w:lvlText w:val="•"/>
      <w:lvlJc w:val="left"/>
      <w:pPr>
        <w:ind w:left="4938" w:hanging="888"/>
      </w:pPr>
      <w:rPr>
        <w:rFonts w:hint="default"/>
        <w:lang w:val="ru-RU" w:eastAsia="en-US" w:bidi="ar-SA"/>
      </w:rPr>
    </w:lvl>
    <w:lvl w:ilvl="5" w:tplc="8D4C439C">
      <w:numFmt w:val="bullet"/>
      <w:lvlText w:val="•"/>
      <w:lvlJc w:val="left"/>
      <w:pPr>
        <w:ind w:left="5773" w:hanging="888"/>
      </w:pPr>
      <w:rPr>
        <w:rFonts w:hint="default"/>
        <w:lang w:val="ru-RU" w:eastAsia="en-US" w:bidi="ar-SA"/>
      </w:rPr>
    </w:lvl>
    <w:lvl w:ilvl="6" w:tplc="288AA098">
      <w:numFmt w:val="bullet"/>
      <w:lvlText w:val="•"/>
      <w:lvlJc w:val="left"/>
      <w:pPr>
        <w:ind w:left="6607" w:hanging="888"/>
      </w:pPr>
      <w:rPr>
        <w:rFonts w:hint="default"/>
        <w:lang w:val="ru-RU" w:eastAsia="en-US" w:bidi="ar-SA"/>
      </w:rPr>
    </w:lvl>
    <w:lvl w:ilvl="7" w:tplc="604E1208">
      <w:numFmt w:val="bullet"/>
      <w:lvlText w:val="•"/>
      <w:lvlJc w:val="left"/>
      <w:pPr>
        <w:ind w:left="7442" w:hanging="888"/>
      </w:pPr>
      <w:rPr>
        <w:rFonts w:hint="default"/>
        <w:lang w:val="ru-RU" w:eastAsia="en-US" w:bidi="ar-SA"/>
      </w:rPr>
    </w:lvl>
    <w:lvl w:ilvl="8" w:tplc="0E203FC8">
      <w:numFmt w:val="bullet"/>
      <w:lvlText w:val="•"/>
      <w:lvlJc w:val="left"/>
      <w:pPr>
        <w:ind w:left="8277" w:hanging="888"/>
      </w:pPr>
      <w:rPr>
        <w:rFonts w:hint="default"/>
        <w:lang w:val="ru-RU" w:eastAsia="en-US" w:bidi="ar-SA"/>
      </w:rPr>
    </w:lvl>
  </w:abstractNum>
  <w:abstractNum w:abstractNumId="2" w15:restartNumberingAfterBreak="0">
    <w:nsid w:val="092B5905"/>
    <w:multiLevelType w:val="hybridMultilevel"/>
    <w:tmpl w:val="B0DEEC6E"/>
    <w:lvl w:ilvl="0" w:tplc="D6540EA6">
      <w:numFmt w:val="bullet"/>
      <w:lvlText w:val=""/>
      <w:lvlJc w:val="left"/>
      <w:pPr>
        <w:ind w:left="152" w:hanging="711"/>
      </w:pPr>
      <w:rPr>
        <w:rFonts w:ascii="Symbol" w:eastAsia="Symbol" w:hAnsi="Symbol" w:cs="Symbol" w:hint="default"/>
        <w:b w:val="0"/>
        <w:bCs w:val="0"/>
        <w:i w:val="0"/>
        <w:iCs w:val="0"/>
        <w:w w:val="99"/>
        <w:sz w:val="20"/>
        <w:szCs w:val="20"/>
        <w:lang w:val="ru-RU" w:eastAsia="en-US" w:bidi="ar-SA"/>
      </w:rPr>
    </w:lvl>
    <w:lvl w:ilvl="1" w:tplc="49E2C978">
      <w:numFmt w:val="bullet"/>
      <w:lvlText w:val="•"/>
      <w:lvlJc w:val="left"/>
      <w:pPr>
        <w:ind w:left="1138" w:hanging="711"/>
      </w:pPr>
      <w:rPr>
        <w:rFonts w:hint="default"/>
        <w:lang w:val="ru-RU" w:eastAsia="en-US" w:bidi="ar-SA"/>
      </w:rPr>
    </w:lvl>
    <w:lvl w:ilvl="2" w:tplc="77A6A412">
      <w:numFmt w:val="bullet"/>
      <w:lvlText w:val="•"/>
      <w:lvlJc w:val="left"/>
      <w:pPr>
        <w:ind w:left="2117" w:hanging="711"/>
      </w:pPr>
      <w:rPr>
        <w:rFonts w:hint="default"/>
        <w:lang w:val="ru-RU" w:eastAsia="en-US" w:bidi="ar-SA"/>
      </w:rPr>
    </w:lvl>
    <w:lvl w:ilvl="3" w:tplc="CF5A2898">
      <w:numFmt w:val="bullet"/>
      <w:lvlText w:val="•"/>
      <w:lvlJc w:val="left"/>
      <w:pPr>
        <w:ind w:left="3095" w:hanging="711"/>
      </w:pPr>
      <w:rPr>
        <w:rFonts w:hint="default"/>
        <w:lang w:val="ru-RU" w:eastAsia="en-US" w:bidi="ar-SA"/>
      </w:rPr>
    </w:lvl>
    <w:lvl w:ilvl="4" w:tplc="D1DC7B62">
      <w:numFmt w:val="bullet"/>
      <w:lvlText w:val="•"/>
      <w:lvlJc w:val="left"/>
      <w:pPr>
        <w:ind w:left="4074" w:hanging="711"/>
      </w:pPr>
      <w:rPr>
        <w:rFonts w:hint="default"/>
        <w:lang w:val="ru-RU" w:eastAsia="en-US" w:bidi="ar-SA"/>
      </w:rPr>
    </w:lvl>
    <w:lvl w:ilvl="5" w:tplc="C4300E1A">
      <w:numFmt w:val="bullet"/>
      <w:lvlText w:val="•"/>
      <w:lvlJc w:val="left"/>
      <w:pPr>
        <w:ind w:left="5053" w:hanging="711"/>
      </w:pPr>
      <w:rPr>
        <w:rFonts w:hint="default"/>
        <w:lang w:val="ru-RU" w:eastAsia="en-US" w:bidi="ar-SA"/>
      </w:rPr>
    </w:lvl>
    <w:lvl w:ilvl="6" w:tplc="795C4AFC">
      <w:numFmt w:val="bullet"/>
      <w:lvlText w:val="•"/>
      <w:lvlJc w:val="left"/>
      <w:pPr>
        <w:ind w:left="6031" w:hanging="711"/>
      </w:pPr>
      <w:rPr>
        <w:rFonts w:hint="default"/>
        <w:lang w:val="ru-RU" w:eastAsia="en-US" w:bidi="ar-SA"/>
      </w:rPr>
    </w:lvl>
    <w:lvl w:ilvl="7" w:tplc="074A1E40">
      <w:numFmt w:val="bullet"/>
      <w:lvlText w:val="•"/>
      <w:lvlJc w:val="left"/>
      <w:pPr>
        <w:ind w:left="7010" w:hanging="711"/>
      </w:pPr>
      <w:rPr>
        <w:rFonts w:hint="default"/>
        <w:lang w:val="ru-RU" w:eastAsia="en-US" w:bidi="ar-SA"/>
      </w:rPr>
    </w:lvl>
    <w:lvl w:ilvl="8" w:tplc="E31670EE">
      <w:numFmt w:val="bullet"/>
      <w:lvlText w:val="•"/>
      <w:lvlJc w:val="left"/>
      <w:pPr>
        <w:ind w:left="7989" w:hanging="711"/>
      </w:pPr>
      <w:rPr>
        <w:rFonts w:hint="default"/>
        <w:lang w:val="ru-RU" w:eastAsia="en-US" w:bidi="ar-SA"/>
      </w:rPr>
    </w:lvl>
  </w:abstractNum>
  <w:abstractNum w:abstractNumId="3" w15:restartNumberingAfterBreak="0">
    <w:nsid w:val="0A796880"/>
    <w:multiLevelType w:val="hybridMultilevel"/>
    <w:tmpl w:val="69D474BE"/>
    <w:lvl w:ilvl="0" w:tplc="2B3C04BA">
      <w:start w:val="10"/>
      <w:numFmt w:val="decimal"/>
      <w:lvlText w:val="(%1)"/>
      <w:lvlJc w:val="left"/>
      <w:pPr>
        <w:ind w:left="1854" w:hanging="1136"/>
      </w:pPr>
      <w:rPr>
        <w:rFonts w:ascii="Times New Roman" w:eastAsia="Times New Roman" w:hAnsi="Times New Roman" w:cs="Times New Roman" w:hint="default"/>
        <w:b w:val="0"/>
        <w:bCs w:val="0"/>
        <w:i w:val="0"/>
        <w:iCs w:val="0"/>
        <w:w w:val="99"/>
        <w:sz w:val="20"/>
        <w:szCs w:val="20"/>
        <w:lang w:val="ru-RU" w:eastAsia="en-US" w:bidi="ar-SA"/>
      </w:rPr>
    </w:lvl>
    <w:lvl w:ilvl="1" w:tplc="A3E2B4B0">
      <w:numFmt w:val="bullet"/>
      <w:lvlText w:val="•"/>
      <w:lvlJc w:val="left"/>
      <w:pPr>
        <w:ind w:left="2668" w:hanging="1136"/>
      </w:pPr>
      <w:rPr>
        <w:rFonts w:hint="default"/>
        <w:lang w:val="ru-RU" w:eastAsia="en-US" w:bidi="ar-SA"/>
      </w:rPr>
    </w:lvl>
    <w:lvl w:ilvl="2" w:tplc="3F22455E">
      <w:numFmt w:val="bullet"/>
      <w:lvlText w:val="•"/>
      <w:lvlJc w:val="left"/>
      <w:pPr>
        <w:ind w:left="3477" w:hanging="1136"/>
      </w:pPr>
      <w:rPr>
        <w:rFonts w:hint="default"/>
        <w:lang w:val="ru-RU" w:eastAsia="en-US" w:bidi="ar-SA"/>
      </w:rPr>
    </w:lvl>
    <w:lvl w:ilvl="3" w:tplc="BA3E78F2">
      <w:numFmt w:val="bullet"/>
      <w:lvlText w:val="•"/>
      <w:lvlJc w:val="left"/>
      <w:pPr>
        <w:ind w:left="4285" w:hanging="1136"/>
      </w:pPr>
      <w:rPr>
        <w:rFonts w:hint="default"/>
        <w:lang w:val="ru-RU" w:eastAsia="en-US" w:bidi="ar-SA"/>
      </w:rPr>
    </w:lvl>
    <w:lvl w:ilvl="4" w:tplc="74E290A8">
      <w:numFmt w:val="bullet"/>
      <w:lvlText w:val="•"/>
      <w:lvlJc w:val="left"/>
      <w:pPr>
        <w:ind w:left="5094" w:hanging="1136"/>
      </w:pPr>
      <w:rPr>
        <w:rFonts w:hint="default"/>
        <w:lang w:val="ru-RU" w:eastAsia="en-US" w:bidi="ar-SA"/>
      </w:rPr>
    </w:lvl>
    <w:lvl w:ilvl="5" w:tplc="1EB67CFA">
      <w:numFmt w:val="bullet"/>
      <w:lvlText w:val="•"/>
      <w:lvlJc w:val="left"/>
      <w:pPr>
        <w:ind w:left="5903" w:hanging="1136"/>
      </w:pPr>
      <w:rPr>
        <w:rFonts w:hint="default"/>
        <w:lang w:val="ru-RU" w:eastAsia="en-US" w:bidi="ar-SA"/>
      </w:rPr>
    </w:lvl>
    <w:lvl w:ilvl="6" w:tplc="09E29CE8">
      <w:numFmt w:val="bullet"/>
      <w:lvlText w:val="•"/>
      <w:lvlJc w:val="left"/>
      <w:pPr>
        <w:ind w:left="6711" w:hanging="1136"/>
      </w:pPr>
      <w:rPr>
        <w:rFonts w:hint="default"/>
        <w:lang w:val="ru-RU" w:eastAsia="en-US" w:bidi="ar-SA"/>
      </w:rPr>
    </w:lvl>
    <w:lvl w:ilvl="7" w:tplc="0DFA73E2">
      <w:numFmt w:val="bullet"/>
      <w:lvlText w:val="•"/>
      <w:lvlJc w:val="left"/>
      <w:pPr>
        <w:ind w:left="7520" w:hanging="1136"/>
      </w:pPr>
      <w:rPr>
        <w:rFonts w:hint="default"/>
        <w:lang w:val="ru-RU" w:eastAsia="en-US" w:bidi="ar-SA"/>
      </w:rPr>
    </w:lvl>
    <w:lvl w:ilvl="8" w:tplc="2FA89B4A">
      <w:numFmt w:val="bullet"/>
      <w:lvlText w:val="•"/>
      <w:lvlJc w:val="left"/>
      <w:pPr>
        <w:ind w:left="8329" w:hanging="1136"/>
      </w:pPr>
      <w:rPr>
        <w:rFonts w:hint="default"/>
        <w:lang w:val="ru-RU" w:eastAsia="en-US" w:bidi="ar-SA"/>
      </w:rPr>
    </w:lvl>
  </w:abstractNum>
  <w:abstractNum w:abstractNumId="4" w15:restartNumberingAfterBreak="0">
    <w:nsid w:val="0AA51E00"/>
    <w:multiLevelType w:val="hybridMultilevel"/>
    <w:tmpl w:val="32262488"/>
    <w:lvl w:ilvl="0" w:tplc="CDD872A6">
      <w:start w:val="1"/>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A40CDA3E">
      <w:numFmt w:val="bullet"/>
      <w:lvlText w:val="•"/>
      <w:lvlJc w:val="left"/>
      <w:pPr>
        <w:ind w:left="1894" w:hanging="284"/>
      </w:pPr>
      <w:rPr>
        <w:rFonts w:hint="default"/>
        <w:lang w:val="ru-RU" w:eastAsia="en-US" w:bidi="ar-SA"/>
      </w:rPr>
    </w:lvl>
    <w:lvl w:ilvl="2" w:tplc="36C218D6">
      <w:numFmt w:val="bullet"/>
      <w:lvlText w:val="•"/>
      <w:lvlJc w:val="left"/>
      <w:pPr>
        <w:ind w:left="2789" w:hanging="284"/>
      </w:pPr>
      <w:rPr>
        <w:rFonts w:hint="default"/>
        <w:lang w:val="ru-RU" w:eastAsia="en-US" w:bidi="ar-SA"/>
      </w:rPr>
    </w:lvl>
    <w:lvl w:ilvl="3" w:tplc="07663956">
      <w:numFmt w:val="bullet"/>
      <w:lvlText w:val="•"/>
      <w:lvlJc w:val="left"/>
      <w:pPr>
        <w:ind w:left="3683" w:hanging="284"/>
      </w:pPr>
      <w:rPr>
        <w:rFonts w:hint="default"/>
        <w:lang w:val="ru-RU" w:eastAsia="en-US" w:bidi="ar-SA"/>
      </w:rPr>
    </w:lvl>
    <w:lvl w:ilvl="4" w:tplc="FF5C13A2">
      <w:numFmt w:val="bullet"/>
      <w:lvlText w:val="•"/>
      <w:lvlJc w:val="left"/>
      <w:pPr>
        <w:ind w:left="4578" w:hanging="284"/>
      </w:pPr>
      <w:rPr>
        <w:rFonts w:hint="default"/>
        <w:lang w:val="ru-RU" w:eastAsia="en-US" w:bidi="ar-SA"/>
      </w:rPr>
    </w:lvl>
    <w:lvl w:ilvl="5" w:tplc="B468708E">
      <w:numFmt w:val="bullet"/>
      <w:lvlText w:val="•"/>
      <w:lvlJc w:val="left"/>
      <w:pPr>
        <w:ind w:left="5473" w:hanging="284"/>
      </w:pPr>
      <w:rPr>
        <w:rFonts w:hint="default"/>
        <w:lang w:val="ru-RU" w:eastAsia="en-US" w:bidi="ar-SA"/>
      </w:rPr>
    </w:lvl>
    <w:lvl w:ilvl="6" w:tplc="95E26396">
      <w:numFmt w:val="bullet"/>
      <w:lvlText w:val="•"/>
      <w:lvlJc w:val="left"/>
      <w:pPr>
        <w:ind w:left="6367" w:hanging="284"/>
      </w:pPr>
      <w:rPr>
        <w:rFonts w:hint="default"/>
        <w:lang w:val="ru-RU" w:eastAsia="en-US" w:bidi="ar-SA"/>
      </w:rPr>
    </w:lvl>
    <w:lvl w:ilvl="7" w:tplc="052EF730">
      <w:numFmt w:val="bullet"/>
      <w:lvlText w:val="•"/>
      <w:lvlJc w:val="left"/>
      <w:pPr>
        <w:ind w:left="7262" w:hanging="284"/>
      </w:pPr>
      <w:rPr>
        <w:rFonts w:hint="default"/>
        <w:lang w:val="ru-RU" w:eastAsia="en-US" w:bidi="ar-SA"/>
      </w:rPr>
    </w:lvl>
    <w:lvl w:ilvl="8" w:tplc="A1CEF7A2">
      <w:numFmt w:val="bullet"/>
      <w:lvlText w:val="•"/>
      <w:lvlJc w:val="left"/>
      <w:pPr>
        <w:ind w:left="8157" w:hanging="284"/>
      </w:pPr>
      <w:rPr>
        <w:rFonts w:hint="default"/>
        <w:lang w:val="ru-RU" w:eastAsia="en-US" w:bidi="ar-SA"/>
      </w:rPr>
    </w:lvl>
  </w:abstractNum>
  <w:abstractNum w:abstractNumId="5" w15:restartNumberingAfterBreak="0">
    <w:nsid w:val="0ADC3B5D"/>
    <w:multiLevelType w:val="hybridMultilevel"/>
    <w:tmpl w:val="1BCA5C48"/>
    <w:lvl w:ilvl="0" w:tplc="C0C24D36">
      <w:start w:val="1"/>
      <w:numFmt w:val="decimal"/>
      <w:lvlText w:val="%1."/>
      <w:lvlJc w:val="left"/>
      <w:pPr>
        <w:ind w:left="436" w:hanging="284"/>
      </w:pPr>
      <w:rPr>
        <w:rFonts w:hint="default"/>
        <w:spacing w:val="0"/>
        <w:w w:val="99"/>
        <w:lang w:val="ru-RU" w:eastAsia="en-US" w:bidi="ar-SA"/>
      </w:rPr>
    </w:lvl>
    <w:lvl w:ilvl="1" w:tplc="5FEC5DF2">
      <w:numFmt w:val="bullet"/>
      <w:lvlText w:val="•"/>
      <w:lvlJc w:val="left"/>
      <w:pPr>
        <w:ind w:left="1390" w:hanging="284"/>
      </w:pPr>
      <w:rPr>
        <w:rFonts w:hint="default"/>
        <w:lang w:val="ru-RU" w:eastAsia="en-US" w:bidi="ar-SA"/>
      </w:rPr>
    </w:lvl>
    <w:lvl w:ilvl="2" w:tplc="A8D68E34">
      <w:numFmt w:val="bullet"/>
      <w:lvlText w:val="•"/>
      <w:lvlJc w:val="left"/>
      <w:pPr>
        <w:ind w:left="2341" w:hanging="284"/>
      </w:pPr>
      <w:rPr>
        <w:rFonts w:hint="default"/>
        <w:lang w:val="ru-RU" w:eastAsia="en-US" w:bidi="ar-SA"/>
      </w:rPr>
    </w:lvl>
    <w:lvl w:ilvl="3" w:tplc="0550297C">
      <w:numFmt w:val="bullet"/>
      <w:lvlText w:val="•"/>
      <w:lvlJc w:val="left"/>
      <w:pPr>
        <w:ind w:left="3291" w:hanging="284"/>
      </w:pPr>
      <w:rPr>
        <w:rFonts w:hint="default"/>
        <w:lang w:val="ru-RU" w:eastAsia="en-US" w:bidi="ar-SA"/>
      </w:rPr>
    </w:lvl>
    <w:lvl w:ilvl="4" w:tplc="F2C4CEAC">
      <w:numFmt w:val="bullet"/>
      <w:lvlText w:val="•"/>
      <w:lvlJc w:val="left"/>
      <w:pPr>
        <w:ind w:left="4242" w:hanging="284"/>
      </w:pPr>
      <w:rPr>
        <w:rFonts w:hint="default"/>
        <w:lang w:val="ru-RU" w:eastAsia="en-US" w:bidi="ar-SA"/>
      </w:rPr>
    </w:lvl>
    <w:lvl w:ilvl="5" w:tplc="1DC8FD8C">
      <w:numFmt w:val="bullet"/>
      <w:lvlText w:val="•"/>
      <w:lvlJc w:val="left"/>
      <w:pPr>
        <w:ind w:left="5193" w:hanging="284"/>
      </w:pPr>
      <w:rPr>
        <w:rFonts w:hint="default"/>
        <w:lang w:val="ru-RU" w:eastAsia="en-US" w:bidi="ar-SA"/>
      </w:rPr>
    </w:lvl>
    <w:lvl w:ilvl="6" w:tplc="A6F474A2">
      <w:numFmt w:val="bullet"/>
      <w:lvlText w:val="•"/>
      <w:lvlJc w:val="left"/>
      <w:pPr>
        <w:ind w:left="6143" w:hanging="284"/>
      </w:pPr>
      <w:rPr>
        <w:rFonts w:hint="default"/>
        <w:lang w:val="ru-RU" w:eastAsia="en-US" w:bidi="ar-SA"/>
      </w:rPr>
    </w:lvl>
    <w:lvl w:ilvl="7" w:tplc="D43C9EE6">
      <w:numFmt w:val="bullet"/>
      <w:lvlText w:val="•"/>
      <w:lvlJc w:val="left"/>
      <w:pPr>
        <w:ind w:left="7094" w:hanging="284"/>
      </w:pPr>
      <w:rPr>
        <w:rFonts w:hint="default"/>
        <w:lang w:val="ru-RU" w:eastAsia="en-US" w:bidi="ar-SA"/>
      </w:rPr>
    </w:lvl>
    <w:lvl w:ilvl="8" w:tplc="72988A38">
      <w:numFmt w:val="bullet"/>
      <w:lvlText w:val="•"/>
      <w:lvlJc w:val="left"/>
      <w:pPr>
        <w:ind w:left="8045" w:hanging="284"/>
      </w:pPr>
      <w:rPr>
        <w:rFonts w:hint="default"/>
        <w:lang w:val="ru-RU" w:eastAsia="en-US" w:bidi="ar-SA"/>
      </w:rPr>
    </w:lvl>
  </w:abstractNum>
  <w:abstractNum w:abstractNumId="6" w15:restartNumberingAfterBreak="0">
    <w:nsid w:val="0C316E85"/>
    <w:multiLevelType w:val="hybridMultilevel"/>
    <w:tmpl w:val="699E33CC"/>
    <w:lvl w:ilvl="0" w:tplc="95FA1ED8">
      <w:start w:val="3"/>
      <w:numFmt w:val="decimal"/>
      <w:lvlText w:val="[%1]"/>
      <w:lvlJc w:val="left"/>
      <w:pPr>
        <w:ind w:left="387" w:hanging="235"/>
      </w:pPr>
      <w:rPr>
        <w:rFonts w:ascii="Times New Roman" w:eastAsia="Times New Roman" w:hAnsi="Times New Roman" w:cs="Times New Roman" w:hint="default"/>
        <w:b w:val="0"/>
        <w:bCs w:val="0"/>
        <w:i w:val="0"/>
        <w:iCs w:val="0"/>
        <w:w w:val="99"/>
        <w:sz w:val="18"/>
        <w:szCs w:val="18"/>
        <w:lang w:val="ru-RU" w:eastAsia="en-US" w:bidi="ar-SA"/>
      </w:rPr>
    </w:lvl>
    <w:lvl w:ilvl="1" w:tplc="BBEAABBC">
      <w:start w:val="1"/>
      <w:numFmt w:val="decimal"/>
      <w:lvlText w:val="(%2)"/>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2" w:tplc="FD7046B0">
      <w:numFmt w:val="bullet"/>
      <w:lvlText w:val="•"/>
      <w:lvlJc w:val="left"/>
      <w:pPr>
        <w:ind w:left="1994" w:hanging="284"/>
      </w:pPr>
      <w:rPr>
        <w:rFonts w:hint="default"/>
        <w:lang w:val="ru-RU" w:eastAsia="en-US" w:bidi="ar-SA"/>
      </w:rPr>
    </w:lvl>
    <w:lvl w:ilvl="3" w:tplc="28827CA6">
      <w:numFmt w:val="bullet"/>
      <w:lvlText w:val="•"/>
      <w:lvlJc w:val="left"/>
      <w:pPr>
        <w:ind w:left="2988" w:hanging="284"/>
      </w:pPr>
      <w:rPr>
        <w:rFonts w:hint="default"/>
        <w:lang w:val="ru-RU" w:eastAsia="en-US" w:bidi="ar-SA"/>
      </w:rPr>
    </w:lvl>
    <w:lvl w:ilvl="4" w:tplc="8DFA3F66">
      <w:numFmt w:val="bullet"/>
      <w:lvlText w:val="•"/>
      <w:lvlJc w:val="left"/>
      <w:pPr>
        <w:ind w:left="3982" w:hanging="284"/>
      </w:pPr>
      <w:rPr>
        <w:rFonts w:hint="default"/>
        <w:lang w:val="ru-RU" w:eastAsia="en-US" w:bidi="ar-SA"/>
      </w:rPr>
    </w:lvl>
    <w:lvl w:ilvl="5" w:tplc="7E946540">
      <w:numFmt w:val="bullet"/>
      <w:lvlText w:val="•"/>
      <w:lvlJc w:val="left"/>
      <w:pPr>
        <w:ind w:left="4976" w:hanging="284"/>
      </w:pPr>
      <w:rPr>
        <w:rFonts w:hint="default"/>
        <w:lang w:val="ru-RU" w:eastAsia="en-US" w:bidi="ar-SA"/>
      </w:rPr>
    </w:lvl>
    <w:lvl w:ilvl="6" w:tplc="C004ED2A">
      <w:numFmt w:val="bullet"/>
      <w:lvlText w:val="•"/>
      <w:lvlJc w:val="left"/>
      <w:pPr>
        <w:ind w:left="5970" w:hanging="284"/>
      </w:pPr>
      <w:rPr>
        <w:rFonts w:hint="default"/>
        <w:lang w:val="ru-RU" w:eastAsia="en-US" w:bidi="ar-SA"/>
      </w:rPr>
    </w:lvl>
    <w:lvl w:ilvl="7" w:tplc="E854699E">
      <w:numFmt w:val="bullet"/>
      <w:lvlText w:val="•"/>
      <w:lvlJc w:val="left"/>
      <w:pPr>
        <w:ind w:left="6964" w:hanging="284"/>
      </w:pPr>
      <w:rPr>
        <w:rFonts w:hint="default"/>
        <w:lang w:val="ru-RU" w:eastAsia="en-US" w:bidi="ar-SA"/>
      </w:rPr>
    </w:lvl>
    <w:lvl w:ilvl="8" w:tplc="30383B96">
      <w:numFmt w:val="bullet"/>
      <w:lvlText w:val="•"/>
      <w:lvlJc w:val="left"/>
      <w:pPr>
        <w:ind w:left="7958" w:hanging="284"/>
      </w:pPr>
      <w:rPr>
        <w:rFonts w:hint="default"/>
        <w:lang w:val="ru-RU" w:eastAsia="en-US" w:bidi="ar-SA"/>
      </w:rPr>
    </w:lvl>
  </w:abstractNum>
  <w:abstractNum w:abstractNumId="7" w15:restartNumberingAfterBreak="0">
    <w:nsid w:val="1A805071"/>
    <w:multiLevelType w:val="hybridMultilevel"/>
    <w:tmpl w:val="849E0226"/>
    <w:lvl w:ilvl="0" w:tplc="C7000320">
      <w:start w:val="14"/>
      <w:numFmt w:val="decimal"/>
      <w:lvlText w:val="(%1)"/>
      <w:lvlJc w:val="left"/>
      <w:pPr>
        <w:ind w:left="1104" w:hanging="386"/>
      </w:pPr>
      <w:rPr>
        <w:rFonts w:ascii="Times New Roman" w:eastAsia="Times New Roman" w:hAnsi="Times New Roman" w:cs="Times New Roman" w:hint="default"/>
        <w:b w:val="0"/>
        <w:bCs w:val="0"/>
        <w:i w:val="0"/>
        <w:iCs w:val="0"/>
        <w:w w:val="99"/>
        <w:sz w:val="20"/>
        <w:szCs w:val="20"/>
        <w:lang w:val="ru-RU" w:eastAsia="en-US" w:bidi="ar-SA"/>
      </w:rPr>
    </w:lvl>
    <w:lvl w:ilvl="1" w:tplc="5EB2663E">
      <w:numFmt w:val="bullet"/>
      <w:lvlText w:val="•"/>
      <w:lvlJc w:val="left"/>
      <w:pPr>
        <w:ind w:left="1984" w:hanging="386"/>
      </w:pPr>
      <w:rPr>
        <w:rFonts w:hint="default"/>
        <w:lang w:val="ru-RU" w:eastAsia="en-US" w:bidi="ar-SA"/>
      </w:rPr>
    </w:lvl>
    <w:lvl w:ilvl="2" w:tplc="F7CABD5A">
      <w:numFmt w:val="bullet"/>
      <w:lvlText w:val="•"/>
      <w:lvlJc w:val="left"/>
      <w:pPr>
        <w:ind w:left="2869" w:hanging="386"/>
      </w:pPr>
      <w:rPr>
        <w:rFonts w:hint="default"/>
        <w:lang w:val="ru-RU" w:eastAsia="en-US" w:bidi="ar-SA"/>
      </w:rPr>
    </w:lvl>
    <w:lvl w:ilvl="3" w:tplc="A056881C">
      <w:numFmt w:val="bullet"/>
      <w:lvlText w:val="•"/>
      <w:lvlJc w:val="left"/>
      <w:pPr>
        <w:ind w:left="3753" w:hanging="386"/>
      </w:pPr>
      <w:rPr>
        <w:rFonts w:hint="default"/>
        <w:lang w:val="ru-RU" w:eastAsia="en-US" w:bidi="ar-SA"/>
      </w:rPr>
    </w:lvl>
    <w:lvl w:ilvl="4" w:tplc="2B1C175C">
      <w:numFmt w:val="bullet"/>
      <w:lvlText w:val="•"/>
      <w:lvlJc w:val="left"/>
      <w:pPr>
        <w:ind w:left="4638" w:hanging="386"/>
      </w:pPr>
      <w:rPr>
        <w:rFonts w:hint="default"/>
        <w:lang w:val="ru-RU" w:eastAsia="en-US" w:bidi="ar-SA"/>
      </w:rPr>
    </w:lvl>
    <w:lvl w:ilvl="5" w:tplc="75A24EC8">
      <w:numFmt w:val="bullet"/>
      <w:lvlText w:val="•"/>
      <w:lvlJc w:val="left"/>
      <w:pPr>
        <w:ind w:left="5523" w:hanging="386"/>
      </w:pPr>
      <w:rPr>
        <w:rFonts w:hint="default"/>
        <w:lang w:val="ru-RU" w:eastAsia="en-US" w:bidi="ar-SA"/>
      </w:rPr>
    </w:lvl>
    <w:lvl w:ilvl="6" w:tplc="B2143182">
      <w:numFmt w:val="bullet"/>
      <w:lvlText w:val="•"/>
      <w:lvlJc w:val="left"/>
      <w:pPr>
        <w:ind w:left="6407" w:hanging="386"/>
      </w:pPr>
      <w:rPr>
        <w:rFonts w:hint="default"/>
        <w:lang w:val="ru-RU" w:eastAsia="en-US" w:bidi="ar-SA"/>
      </w:rPr>
    </w:lvl>
    <w:lvl w:ilvl="7" w:tplc="CC487222">
      <w:numFmt w:val="bullet"/>
      <w:lvlText w:val="•"/>
      <w:lvlJc w:val="left"/>
      <w:pPr>
        <w:ind w:left="7292" w:hanging="386"/>
      </w:pPr>
      <w:rPr>
        <w:rFonts w:hint="default"/>
        <w:lang w:val="ru-RU" w:eastAsia="en-US" w:bidi="ar-SA"/>
      </w:rPr>
    </w:lvl>
    <w:lvl w:ilvl="8" w:tplc="147E844A">
      <w:numFmt w:val="bullet"/>
      <w:lvlText w:val="•"/>
      <w:lvlJc w:val="left"/>
      <w:pPr>
        <w:ind w:left="8177" w:hanging="386"/>
      </w:pPr>
      <w:rPr>
        <w:rFonts w:hint="default"/>
        <w:lang w:val="ru-RU" w:eastAsia="en-US" w:bidi="ar-SA"/>
      </w:rPr>
    </w:lvl>
  </w:abstractNum>
  <w:abstractNum w:abstractNumId="8" w15:restartNumberingAfterBreak="0">
    <w:nsid w:val="1B3337D9"/>
    <w:multiLevelType w:val="hybridMultilevel"/>
    <w:tmpl w:val="577ED670"/>
    <w:lvl w:ilvl="0" w:tplc="0E9256C0">
      <w:start w:val="1"/>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8CF64340">
      <w:numFmt w:val="bullet"/>
      <w:lvlText w:val="•"/>
      <w:lvlJc w:val="left"/>
      <w:pPr>
        <w:ind w:left="1894" w:hanging="284"/>
      </w:pPr>
      <w:rPr>
        <w:rFonts w:hint="default"/>
        <w:lang w:val="ru-RU" w:eastAsia="en-US" w:bidi="ar-SA"/>
      </w:rPr>
    </w:lvl>
    <w:lvl w:ilvl="2" w:tplc="818E8FCE">
      <w:numFmt w:val="bullet"/>
      <w:lvlText w:val="•"/>
      <w:lvlJc w:val="left"/>
      <w:pPr>
        <w:ind w:left="2789" w:hanging="284"/>
      </w:pPr>
      <w:rPr>
        <w:rFonts w:hint="default"/>
        <w:lang w:val="ru-RU" w:eastAsia="en-US" w:bidi="ar-SA"/>
      </w:rPr>
    </w:lvl>
    <w:lvl w:ilvl="3" w:tplc="3B3E35F0">
      <w:numFmt w:val="bullet"/>
      <w:lvlText w:val="•"/>
      <w:lvlJc w:val="left"/>
      <w:pPr>
        <w:ind w:left="3683" w:hanging="284"/>
      </w:pPr>
      <w:rPr>
        <w:rFonts w:hint="default"/>
        <w:lang w:val="ru-RU" w:eastAsia="en-US" w:bidi="ar-SA"/>
      </w:rPr>
    </w:lvl>
    <w:lvl w:ilvl="4" w:tplc="9816041A">
      <w:numFmt w:val="bullet"/>
      <w:lvlText w:val="•"/>
      <w:lvlJc w:val="left"/>
      <w:pPr>
        <w:ind w:left="4578" w:hanging="284"/>
      </w:pPr>
      <w:rPr>
        <w:rFonts w:hint="default"/>
        <w:lang w:val="ru-RU" w:eastAsia="en-US" w:bidi="ar-SA"/>
      </w:rPr>
    </w:lvl>
    <w:lvl w:ilvl="5" w:tplc="C8EED2D8">
      <w:numFmt w:val="bullet"/>
      <w:lvlText w:val="•"/>
      <w:lvlJc w:val="left"/>
      <w:pPr>
        <w:ind w:left="5473" w:hanging="284"/>
      </w:pPr>
      <w:rPr>
        <w:rFonts w:hint="default"/>
        <w:lang w:val="ru-RU" w:eastAsia="en-US" w:bidi="ar-SA"/>
      </w:rPr>
    </w:lvl>
    <w:lvl w:ilvl="6" w:tplc="355A2C56">
      <w:numFmt w:val="bullet"/>
      <w:lvlText w:val="•"/>
      <w:lvlJc w:val="left"/>
      <w:pPr>
        <w:ind w:left="6367" w:hanging="284"/>
      </w:pPr>
      <w:rPr>
        <w:rFonts w:hint="default"/>
        <w:lang w:val="ru-RU" w:eastAsia="en-US" w:bidi="ar-SA"/>
      </w:rPr>
    </w:lvl>
    <w:lvl w:ilvl="7" w:tplc="60E80180">
      <w:numFmt w:val="bullet"/>
      <w:lvlText w:val="•"/>
      <w:lvlJc w:val="left"/>
      <w:pPr>
        <w:ind w:left="7262" w:hanging="284"/>
      </w:pPr>
      <w:rPr>
        <w:rFonts w:hint="default"/>
        <w:lang w:val="ru-RU" w:eastAsia="en-US" w:bidi="ar-SA"/>
      </w:rPr>
    </w:lvl>
    <w:lvl w:ilvl="8" w:tplc="F3EEB16C">
      <w:numFmt w:val="bullet"/>
      <w:lvlText w:val="•"/>
      <w:lvlJc w:val="left"/>
      <w:pPr>
        <w:ind w:left="8157" w:hanging="284"/>
      </w:pPr>
      <w:rPr>
        <w:rFonts w:hint="default"/>
        <w:lang w:val="ru-RU" w:eastAsia="en-US" w:bidi="ar-SA"/>
      </w:rPr>
    </w:lvl>
  </w:abstractNum>
  <w:abstractNum w:abstractNumId="9" w15:restartNumberingAfterBreak="0">
    <w:nsid w:val="1C510BC2"/>
    <w:multiLevelType w:val="hybridMultilevel"/>
    <w:tmpl w:val="863AC478"/>
    <w:lvl w:ilvl="0" w:tplc="B0065A28">
      <w:start w:val="31"/>
      <w:numFmt w:val="decimal"/>
      <w:lvlText w:val="(%1)"/>
      <w:lvlJc w:val="left"/>
      <w:pPr>
        <w:ind w:left="1816" w:hanging="1097"/>
      </w:pPr>
      <w:rPr>
        <w:rFonts w:ascii="Times New Roman" w:eastAsia="Times New Roman" w:hAnsi="Times New Roman" w:cs="Times New Roman" w:hint="default"/>
        <w:b w:val="0"/>
        <w:bCs w:val="0"/>
        <w:i w:val="0"/>
        <w:iCs w:val="0"/>
        <w:w w:val="99"/>
        <w:sz w:val="20"/>
        <w:szCs w:val="20"/>
        <w:lang w:val="ru-RU" w:eastAsia="en-US" w:bidi="ar-SA"/>
      </w:rPr>
    </w:lvl>
    <w:lvl w:ilvl="1" w:tplc="15EEC10A">
      <w:numFmt w:val="bullet"/>
      <w:lvlText w:val="•"/>
      <w:lvlJc w:val="left"/>
      <w:pPr>
        <w:ind w:left="2632" w:hanging="1097"/>
      </w:pPr>
      <w:rPr>
        <w:rFonts w:hint="default"/>
        <w:lang w:val="ru-RU" w:eastAsia="en-US" w:bidi="ar-SA"/>
      </w:rPr>
    </w:lvl>
    <w:lvl w:ilvl="2" w:tplc="501A6B46">
      <w:numFmt w:val="bullet"/>
      <w:lvlText w:val="•"/>
      <w:lvlJc w:val="left"/>
      <w:pPr>
        <w:ind w:left="3445" w:hanging="1097"/>
      </w:pPr>
      <w:rPr>
        <w:rFonts w:hint="default"/>
        <w:lang w:val="ru-RU" w:eastAsia="en-US" w:bidi="ar-SA"/>
      </w:rPr>
    </w:lvl>
    <w:lvl w:ilvl="3" w:tplc="B9743078">
      <w:numFmt w:val="bullet"/>
      <w:lvlText w:val="•"/>
      <w:lvlJc w:val="left"/>
      <w:pPr>
        <w:ind w:left="4257" w:hanging="1097"/>
      </w:pPr>
      <w:rPr>
        <w:rFonts w:hint="default"/>
        <w:lang w:val="ru-RU" w:eastAsia="en-US" w:bidi="ar-SA"/>
      </w:rPr>
    </w:lvl>
    <w:lvl w:ilvl="4" w:tplc="CF7E94FC">
      <w:numFmt w:val="bullet"/>
      <w:lvlText w:val="•"/>
      <w:lvlJc w:val="left"/>
      <w:pPr>
        <w:ind w:left="5070" w:hanging="1097"/>
      </w:pPr>
      <w:rPr>
        <w:rFonts w:hint="default"/>
        <w:lang w:val="ru-RU" w:eastAsia="en-US" w:bidi="ar-SA"/>
      </w:rPr>
    </w:lvl>
    <w:lvl w:ilvl="5" w:tplc="0D2256B6">
      <w:numFmt w:val="bullet"/>
      <w:lvlText w:val="•"/>
      <w:lvlJc w:val="left"/>
      <w:pPr>
        <w:ind w:left="5883" w:hanging="1097"/>
      </w:pPr>
      <w:rPr>
        <w:rFonts w:hint="default"/>
        <w:lang w:val="ru-RU" w:eastAsia="en-US" w:bidi="ar-SA"/>
      </w:rPr>
    </w:lvl>
    <w:lvl w:ilvl="6" w:tplc="14A2C91E">
      <w:numFmt w:val="bullet"/>
      <w:lvlText w:val="•"/>
      <w:lvlJc w:val="left"/>
      <w:pPr>
        <w:ind w:left="6695" w:hanging="1097"/>
      </w:pPr>
      <w:rPr>
        <w:rFonts w:hint="default"/>
        <w:lang w:val="ru-RU" w:eastAsia="en-US" w:bidi="ar-SA"/>
      </w:rPr>
    </w:lvl>
    <w:lvl w:ilvl="7" w:tplc="FBFE0BFA">
      <w:numFmt w:val="bullet"/>
      <w:lvlText w:val="•"/>
      <w:lvlJc w:val="left"/>
      <w:pPr>
        <w:ind w:left="7508" w:hanging="1097"/>
      </w:pPr>
      <w:rPr>
        <w:rFonts w:hint="default"/>
        <w:lang w:val="ru-RU" w:eastAsia="en-US" w:bidi="ar-SA"/>
      </w:rPr>
    </w:lvl>
    <w:lvl w:ilvl="8" w:tplc="EE780F98">
      <w:numFmt w:val="bullet"/>
      <w:lvlText w:val="•"/>
      <w:lvlJc w:val="left"/>
      <w:pPr>
        <w:ind w:left="8321" w:hanging="1097"/>
      </w:pPr>
      <w:rPr>
        <w:rFonts w:hint="default"/>
        <w:lang w:val="ru-RU" w:eastAsia="en-US" w:bidi="ar-SA"/>
      </w:rPr>
    </w:lvl>
  </w:abstractNum>
  <w:abstractNum w:abstractNumId="10" w15:restartNumberingAfterBreak="0">
    <w:nsid w:val="2C8E7EEB"/>
    <w:multiLevelType w:val="hybridMultilevel"/>
    <w:tmpl w:val="8DBA9D28"/>
    <w:lvl w:ilvl="0" w:tplc="76587CB2">
      <w:start w:val="1"/>
      <w:numFmt w:val="decimal"/>
      <w:lvlText w:val="%1."/>
      <w:lvlJc w:val="left"/>
      <w:pPr>
        <w:ind w:left="436"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258A97B6">
      <w:numFmt w:val="bullet"/>
      <w:lvlText w:val="•"/>
      <w:lvlJc w:val="left"/>
      <w:pPr>
        <w:ind w:left="1390" w:hanging="284"/>
      </w:pPr>
      <w:rPr>
        <w:rFonts w:hint="default"/>
        <w:lang w:val="ru-RU" w:eastAsia="en-US" w:bidi="ar-SA"/>
      </w:rPr>
    </w:lvl>
    <w:lvl w:ilvl="2" w:tplc="BA1E9EC0">
      <w:numFmt w:val="bullet"/>
      <w:lvlText w:val="•"/>
      <w:lvlJc w:val="left"/>
      <w:pPr>
        <w:ind w:left="2341" w:hanging="284"/>
      </w:pPr>
      <w:rPr>
        <w:rFonts w:hint="default"/>
        <w:lang w:val="ru-RU" w:eastAsia="en-US" w:bidi="ar-SA"/>
      </w:rPr>
    </w:lvl>
    <w:lvl w:ilvl="3" w:tplc="B93CCA26">
      <w:numFmt w:val="bullet"/>
      <w:lvlText w:val="•"/>
      <w:lvlJc w:val="left"/>
      <w:pPr>
        <w:ind w:left="3291" w:hanging="284"/>
      </w:pPr>
      <w:rPr>
        <w:rFonts w:hint="default"/>
        <w:lang w:val="ru-RU" w:eastAsia="en-US" w:bidi="ar-SA"/>
      </w:rPr>
    </w:lvl>
    <w:lvl w:ilvl="4" w:tplc="86B41B48">
      <w:numFmt w:val="bullet"/>
      <w:lvlText w:val="•"/>
      <w:lvlJc w:val="left"/>
      <w:pPr>
        <w:ind w:left="4242" w:hanging="284"/>
      </w:pPr>
      <w:rPr>
        <w:rFonts w:hint="default"/>
        <w:lang w:val="ru-RU" w:eastAsia="en-US" w:bidi="ar-SA"/>
      </w:rPr>
    </w:lvl>
    <w:lvl w:ilvl="5" w:tplc="147AF4F4">
      <w:numFmt w:val="bullet"/>
      <w:lvlText w:val="•"/>
      <w:lvlJc w:val="left"/>
      <w:pPr>
        <w:ind w:left="5193" w:hanging="284"/>
      </w:pPr>
      <w:rPr>
        <w:rFonts w:hint="default"/>
        <w:lang w:val="ru-RU" w:eastAsia="en-US" w:bidi="ar-SA"/>
      </w:rPr>
    </w:lvl>
    <w:lvl w:ilvl="6" w:tplc="CD220D66">
      <w:numFmt w:val="bullet"/>
      <w:lvlText w:val="•"/>
      <w:lvlJc w:val="left"/>
      <w:pPr>
        <w:ind w:left="6143" w:hanging="284"/>
      </w:pPr>
      <w:rPr>
        <w:rFonts w:hint="default"/>
        <w:lang w:val="ru-RU" w:eastAsia="en-US" w:bidi="ar-SA"/>
      </w:rPr>
    </w:lvl>
    <w:lvl w:ilvl="7" w:tplc="701C4004">
      <w:numFmt w:val="bullet"/>
      <w:lvlText w:val="•"/>
      <w:lvlJc w:val="left"/>
      <w:pPr>
        <w:ind w:left="7094" w:hanging="284"/>
      </w:pPr>
      <w:rPr>
        <w:rFonts w:hint="default"/>
        <w:lang w:val="ru-RU" w:eastAsia="en-US" w:bidi="ar-SA"/>
      </w:rPr>
    </w:lvl>
    <w:lvl w:ilvl="8" w:tplc="4A448E26">
      <w:numFmt w:val="bullet"/>
      <w:lvlText w:val="•"/>
      <w:lvlJc w:val="left"/>
      <w:pPr>
        <w:ind w:left="8045" w:hanging="284"/>
      </w:pPr>
      <w:rPr>
        <w:rFonts w:hint="default"/>
        <w:lang w:val="ru-RU" w:eastAsia="en-US" w:bidi="ar-SA"/>
      </w:rPr>
    </w:lvl>
  </w:abstractNum>
  <w:abstractNum w:abstractNumId="11" w15:restartNumberingAfterBreak="0">
    <w:nsid w:val="3F1B1FD8"/>
    <w:multiLevelType w:val="hybridMultilevel"/>
    <w:tmpl w:val="D57C795E"/>
    <w:lvl w:ilvl="0" w:tplc="74E4C53E">
      <w:start w:val="1"/>
      <w:numFmt w:val="decimal"/>
      <w:lvlText w:val="%1."/>
      <w:lvlJc w:val="left"/>
      <w:pPr>
        <w:ind w:left="152" w:hanging="711"/>
      </w:pPr>
      <w:rPr>
        <w:rFonts w:ascii="Times New Roman" w:eastAsia="Times New Roman" w:hAnsi="Times New Roman" w:cs="Times New Roman" w:hint="default"/>
        <w:b w:val="0"/>
        <w:bCs w:val="0"/>
        <w:i w:val="0"/>
        <w:iCs w:val="0"/>
        <w:spacing w:val="0"/>
        <w:w w:val="99"/>
        <w:sz w:val="20"/>
        <w:szCs w:val="20"/>
        <w:lang w:val="ru-RU" w:eastAsia="en-US" w:bidi="ar-SA"/>
      </w:rPr>
    </w:lvl>
    <w:lvl w:ilvl="1" w:tplc="8B5E3340">
      <w:numFmt w:val="bullet"/>
      <w:lvlText w:val="•"/>
      <w:lvlJc w:val="left"/>
      <w:pPr>
        <w:ind w:left="1138" w:hanging="711"/>
      </w:pPr>
      <w:rPr>
        <w:rFonts w:hint="default"/>
        <w:lang w:val="ru-RU" w:eastAsia="en-US" w:bidi="ar-SA"/>
      </w:rPr>
    </w:lvl>
    <w:lvl w:ilvl="2" w:tplc="A7D638AA">
      <w:numFmt w:val="bullet"/>
      <w:lvlText w:val="•"/>
      <w:lvlJc w:val="left"/>
      <w:pPr>
        <w:ind w:left="2117" w:hanging="711"/>
      </w:pPr>
      <w:rPr>
        <w:rFonts w:hint="default"/>
        <w:lang w:val="ru-RU" w:eastAsia="en-US" w:bidi="ar-SA"/>
      </w:rPr>
    </w:lvl>
    <w:lvl w:ilvl="3" w:tplc="45B6AA16">
      <w:numFmt w:val="bullet"/>
      <w:lvlText w:val="•"/>
      <w:lvlJc w:val="left"/>
      <w:pPr>
        <w:ind w:left="3095" w:hanging="711"/>
      </w:pPr>
      <w:rPr>
        <w:rFonts w:hint="default"/>
        <w:lang w:val="ru-RU" w:eastAsia="en-US" w:bidi="ar-SA"/>
      </w:rPr>
    </w:lvl>
    <w:lvl w:ilvl="4" w:tplc="7E48097A">
      <w:numFmt w:val="bullet"/>
      <w:lvlText w:val="•"/>
      <w:lvlJc w:val="left"/>
      <w:pPr>
        <w:ind w:left="4074" w:hanging="711"/>
      </w:pPr>
      <w:rPr>
        <w:rFonts w:hint="default"/>
        <w:lang w:val="ru-RU" w:eastAsia="en-US" w:bidi="ar-SA"/>
      </w:rPr>
    </w:lvl>
    <w:lvl w:ilvl="5" w:tplc="CDF86246">
      <w:numFmt w:val="bullet"/>
      <w:lvlText w:val="•"/>
      <w:lvlJc w:val="left"/>
      <w:pPr>
        <w:ind w:left="5053" w:hanging="711"/>
      </w:pPr>
      <w:rPr>
        <w:rFonts w:hint="default"/>
        <w:lang w:val="ru-RU" w:eastAsia="en-US" w:bidi="ar-SA"/>
      </w:rPr>
    </w:lvl>
    <w:lvl w:ilvl="6" w:tplc="6EF07D3C">
      <w:numFmt w:val="bullet"/>
      <w:lvlText w:val="•"/>
      <w:lvlJc w:val="left"/>
      <w:pPr>
        <w:ind w:left="6031" w:hanging="711"/>
      </w:pPr>
      <w:rPr>
        <w:rFonts w:hint="default"/>
        <w:lang w:val="ru-RU" w:eastAsia="en-US" w:bidi="ar-SA"/>
      </w:rPr>
    </w:lvl>
    <w:lvl w:ilvl="7" w:tplc="E856F39C">
      <w:numFmt w:val="bullet"/>
      <w:lvlText w:val="•"/>
      <w:lvlJc w:val="left"/>
      <w:pPr>
        <w:ind w:left="7010" w:hanging="711"/>
      </w:pPr>
      <w:rPr>
        <w:rFonts w:hint="default"/>
        <w:lang w:val="ru-RU" w:eastAsia="en-US" w:bidi="ar-SA"/>
      </w:rPr>
    </w:lvl>
    <w:lvl w:ilvl="8" w:tplc="596AB08E">
      <w:numFmt w:val="bullet"/>
      <w:lvlText w:val="•"/>
      <w:lvlJc w:val="left"/>
      <w:pPr>
        <w:ind w:left="7989" w:hanging="711"/>
      </w:pPr>
      <w:rPr>
        <w:rFonts w:hint="default"/>
        <w:lang w:val="ru-RU" w:eastAsia="en-US" w:bidi="ar-SA"/>
      </w:rPr>
    </w:lvl>
  </w:abstractNum>
  <w:abstractNum w:abstractNumId="12" w15:restartNumberingAfterBreak="0">
    <w:nsid w:val="3F1B299B"/>
    <w:multiLevelType w:val="hybridMultilevel"/>
    <w:tmpl w:val="D794E66C"/>
    <w:lvl w:ilvl="0" w:tplc="7C8A5688">
      <w:start w:val="1"/>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F2D2F9DE">
      <w:numFmt w:val="bullet"/>
      <w:lvlText w:val="•"/>
      <w:lvlJc w:val="left"/>
      <w:pPr>
        <w:ind w:left="1894" w:hanging="284"/>
      </w:pPr>
      <w:rPr>
        <w:rFonts w:hint="default"/>
        <w:lang w:val="ru-RU" w:eastAsia="en-US" w:bidi="ar-SA"/>
      </w:rPr>
    </w:lvl>
    <w:lvl w:ilvl="2" w:tplc="6B4E05E4">
      <w:numFmt w:val="bullet"/>
      <w:lvlText w:val="•"/>
      <w:lvlJc w:val="left"/>
      <w:pPr>
        <w:ind w:left="2789" w:hanging="284"/>
      </w:pPr>
      <w:rPr>
        <w:rFonts w:hint="default"/>
        <w:lang w:val="ru-RU" w:eastAsia="en-US" w:bidi="ar-SA"/>
      </w:rPr>
    </w:lvl>
    <w:lvl w:ilvl="3" w:tplc="48BCCE8C">
      <w:numFmt w:val="bullet"/>
      <w:lvlText w:val="•"/>
      <w:lvlJc w:val="left"/>
      <w:pPr>
        <w:ind w:left="3683" w:hanging="284"/>
      </w:pPr>
      <w:rPr>
        <w:rFonts w:hint="default"/>
        <w:lang w:val="ru-RU" w:eastAsia="en-US" w:bidi="ar-SA"/>
      </w:rPr>
    </w:lvl>
    <w:lvl w:ilvl="4" w:tplc="8F16B130">
      <w:numFmt w:val="bullet"/>
      <w:lvlText w:val="•"/>
      <w:lvlJc w:val="left"/>
      <w:pPr>
        <w:ind w:left="4578" w:hanging="284"/>
      </w:pPr>
      <w:rPr>
        <w:rFonts w:hint="default"/>
        <w:lang w:val="ru-RU" w:eastAsia="en-US" w:bidi="ar-SA"/>
      </w:rPr>
    </w:lvl>
    <w:lvl w:ilvl="5" w:tplc="EF7E7564">
      <w:numFmt w:val="bullet"/>
      <w:lvlText w:val="•"/>
      <w:lvlJc w:val="left"/>
      <w:pPr>
        <w:ind w:left="5473" w:hanging="284"/>
      </w:pPr>
      <w:rPr>
        <w:rFonts w:hint="default"/>
        <w:lang w:val="ru-RU" w:eastAsia="en-US" w:bidi="ar-SA"/>
      </w:rPr>
    </w:lvl>
    <w:lvl w:ilvl="6" w:tplc="0A98BC84">
      <w:numFmt w:val="bullet"/>
      <w:lvlText w:val="•"/>
      <w:lvlJc w:val="left"/>
      <w:pPr>
        <w:ind w:left="6367" w:hanging="284"/>
      </w:pPr>
      <w:rPr>
        <w:rFonts w:hint="default"/>
        <w:lang w:val="ru-RU" w:eastAsia="en-US" w:bidi="ar-SA"/>
      </w:rPr>
    </w:lvl>
    <w:lvl w:ilvl="7" w:tplc="BF244F74">
      <w:numFmt w:val="bullet"/>
      <w:lvlText w:val="•"/>
      <w:lvlJc w:val="left"/>
      <w:pPr>
        <w:ind w:left="7262" w:hanging="284"/>
      </w:pPr>
      <w:rPr>
        <w:rFonts w:hint="default"/>
        <w:lang w:val="ru-RU" w:eastAsia="en-US" w:bidi="ar-SA"/>
      </w:rPr>
    </w:lvl>
    <w:lvl w:ilvl="8" w:tplc="74E039E0">
      <w:numFmt w:val="bullet"/>
      <w:lvlText w:val="•"/>
      <w:lvlJc w:val="left"/>
      <w:pPr>
        <w:ind w:left="8157" w:hanging="284"/>
      </w:pPr>
      <w:rPr>
        <w:rFonts w:hint="default"/>
        <w:lang w:val="ru-RU" w:eastAsia="en-US" w:bidi="ar-SA"/>
      </w:rPr>
    </w:lvl>
  </w:abstractNum>
  <w:abstractNum w:abstractNumId="13" w15:restartNumberingAfterBreak="0">
    <w:nsid w:val="40820338"/>
    <w:multiLevelType w:val="hybridMultilevel"/>
    <w:tmpl w:val="721AB3C4"/>
    <w:lvl w:ilvl="0" w:tplc="D91C9AFC">
      <w:start w:val="1"/>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21FAE95E">
      <w:numFmt w:val="bullet"/>
      <w:lvlText w:val="•"/>
      <w:lvlJc w:val="left"/>
      <w:pPr>
        <w:ind w:left="1894" w:hanging="284"/>
      </w:pPr>
      <w:rPr>
        <w:rFonts w:hint="default"/>
        <w:lang w:val="ru-RU" w:eastAsia="en-US" w:bidi="ar-SA"/>
      </w:rPr>
    </w:lvl>
    <w:lvl w:ilvl="2" w:tplc="8040BD94">
      <w:numFmt w:val="bullet"/>
      <w:lvlText w:val="•"/>
      <w:lvlJc w:val="left"/>
      <w:pPr>
        <w:ind w:left="2789" w:hanging="284"/>
      </w:pPr>
      <w:rPr>
        <w:rFonts w:hint="default"/>
        <w:lang w:val="ru-RU" w:eastAsia="en-US" w:bidi="ar-SA"/>
      </w:rPr>
    </w:lvl>
    <w:lvl w:ilvl="3" w:tplc="7DA8FE36">
      <w:numFmt w:val="bullet"/>
      <w:lvlText w:val="•"/>
      <w:lvlJc w:val="left"/>
      <w:pPr>
        <w:ind w:left="3683" w:hanging="284"/>
      </w:pPr>
      <w:rPr>
        <w:rFonts w:hint="default"/>
        <w:lang w:val="ru-RU" w:eastAsia="en-US" w:bidi="ar-SA"/>
      </w:rPr>
    </w:lvl>
    <w:lvl w:ilvl="4" w:tplc="006A550A">
      <w:numFmt w:val="bullet"/>
      <w:lvlText w:val="•"/>
      <w:lvlJc w:val="left"/>
      <w:pPr>
        <w:ind w:left="4578" w:hanging="284"/>
      </w:pPr>
      <w:rPr>
        <w:rFonts w:hint="default"/>
        <w:lang w:val="ru-RU" w:eastAsia="en-US" w:bidi="ar-SA"/>
      </w:rPr>
    </w:lvl>
    <w:lvl w:ilvl="5" w:tplc="B2029A2E">
      <w:numFmt w:val="bullet"/>
      <w:lvlText w:val="•"/>
      <w:lvlJc w:val="left"/>
      <w:pPr>
        <w:ind w:left="5473" w:hanging="284"/>
      </w:pPr>
      <w:rPr>
        <w:rFonts w:hint="default"/>
        <w:lang w:val="ru-RU" w:eastAsia="en-US" w:bidi="ar-SA"/>
      </w:rPr>
    </w:lvl>
    <w:lvl w:ilvl="6" w:tplc="770467F0">
      <w:numFmt w:val="bullet"/>
      <w:lvlText w:val="•"/>
      <w:lvlJc w:val="left"/>
      <w:pPr>
        <w:ind w:left="6367" w:hanging="284"/>
      </w:pPr>
      <w:rPr>
        <w:rFonts w:hint="default"/>
        <w:lang w:val="ru-RU" w:eastAsia="en-US" w:bidi="ar-SA"/>
      </w:rPr>
    </w:lvl>
    <w:lvl w:ilvl="7" w:tplc="CE82D97E">
      <w:numFmt w:val="bullet"/>
      <w:lvlText w:val="•"/>
      <w:lvlJc w:val="left"/>
      <w:pPr>
        <w:ind w:left="7262" w:hanging="284"/>
      </w:pPr>
      <w:rPr>
        <w:rFonts w:hint="default"/>
        <w:lang w:val="ru-RU" w:eastAsia="en-US" w:bidi="ar-SA"/>
      </w:rPr>
    </w:lvl>
    <w:lvl w:ilvl="8" w:tplc="5E903E18">
      <w:numFmt w:val="bullet"/>
      <w:lvlText w:val="•"/>
      <w:lvlJc w:val="left"/>
      <w:pPr>
        <w:ind w:left="8157" w:hanging="284"/>
      </w:pPr>
      <w:rPr>
        <w:rFonts w:hint="default"/>
        <w:lang w:val="ru-RU" w:eastAsia="en-US" w:bidi="ar-SA"/>
      </w:rPr>
    </w:lvl>
  </w:abstractNum>
  <w:abstractNum w:abstractNumId="14" w15:restartNumberingAfterBreak="0">
    <w:nsid w:val="46381A06"/>
    <w:multiLevelType w:val="hybridMultilevel"/>
    <w:tmpl w:val="377E6C84"/>
    <w:lvl w:ilvl="0" w:tplc="66009E8A">
      <w:start w:val="1"/>
      <w:numFmt w:val="decimal"/>
      <w:lvlText w:val="%1."/>
      <w:lvlJc w:val="left"/>
      <w:pPr>
        <w:ind w:left="436"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C556FE7A">
      <w:numFmt w:val="bullet"/>
      <w:lvlText w:val="•"/>
      <w:lvlJc w:val="left"/>
      <w:pPr>
        <w:ind w:left="680" w:hanging="284"/>
      </w:pPr>
      <w:rPr>
        <w:rFonts w:hint="default"/>
        <w:lang w:val="ru-RU" w:eastAsia="en-US" w:bidi="ar-SA"/>
      </w:rPr>
    </w:lvl>
    <w:lvl w:ilvl="2" w:tplc="47C23CFC">
      <w:numFmt w:val="bullet"/>
      <w:lvlText w:val="•"/>
      <w:lvlJc w:val="left"/>
      <w:pPr>
        <w:ind w:left="1709" w:hanging="284"/>
      </w:pPr>
      <w:rPr>
        <w:rFonts w:hint="default"/>
        <w:lang w:val="ru-RU" w:eastAsia="en-US" w:bidi="ar-SA"/>
      </w:rPr>
    </w:lvl>
    <w:lvl w:ilvl="3" w:tplc="23943F48">
      <w:numFmt w:val="bullet"/>
      <w:lvlText w:val="•"/>
      <w:lvlJc w:val="left"/>
      <w:pPr>
        <w:ind w:left="2739" w:hanging="284"/>
      </w:pPr>
      <w:rPr>
        <w:rFonts w:hint="default"/>
        <w:lang w:val="ru-RU" w:eastAsia="en-US" w:bidi="ar-SA"/>
      </w:rPr>
    </w:lvl>
    <w:lvl w:ilvl="4" w:tplc="0BB0AF0E">
      <w:numFmt w:val="bullet"/>
      <w:lvlText w:val="•"/>
      <w:lvlJc w:val="left"/>
      <w:pPr>
        <w:ind w:left="3768" w:hanging="284"/>
      </w:pPr>
      <w:rPr>
        <w:rFonts w:hint="default"/>
        <w:lang w:val="ru-RU" w:eastAsia="en-US" w:bidi="ar-SA"/>
      </w:rPr>
    </w:lvl>
    <w:lvl w:ilvl="5" w:tplc="38A2F016">
      <w:numFmt w:val="bullet"/>
      <w:lvlText w:val="•"/>
      <w:lvlJc w:val="left"/>
      <w:pPr>
        <w:ind w:left="4798" w:hanging="284"/>
      </w:pPr>
      <w:rPr>
        <w:rFonts w:hint="default"/>
        <w:lang w:val="ru-RU" w:eastAsia="en-US" w:bidi="ar-SA"/>
      </w:rPr>
    </w:lvl>
    <w:lvl w:ilvl="6" w:tplc="37865764">
      <w:numFmt w:val="bullet"/>
      <w:lvlText w:val="•"/>
      <w:lvlJc w:val="left"/>
      <w:pPr>
        <w:ind w:left="5828" w:hanging="284"/>
      </w:pPr>
      <w:rPr>
        <w:rFonts w:hint="default"/>
        <w:lang w:val="ru-RU" w:eastAsia="en-US" w:bidi="ar-SA"/>
      </w:rPr>
    </w:lvl>
    <w:lvl w:ilvl="7" w:tplc="F904C9F2">
      <w:numFmt w:val="bullet"/>
      <w:lvlText w:val="•"/>
      <w:lvlJc w:val="left"/>
      <w:pPr>
        <w:ind w:left="6857" w:hanging="284"/>
      </w:pPr>
      <w:rPr>
        <w:rFonts w:hint="default"/>
        <w:lang w:val="ru-RU" w:eastAsia="en-US" w:bidi="ar-SA"/>
      </w:rPr>
    </w:lvl>
    <w:lvl w:ilvl="8" w:tplc="EB1E9D1C">
      <w:numFmt w:val="bullet"/>
      <w:lvlText w:val="•"/>
      <w:lvlJc w:val="left"/>
      <w:pPr>
        <w:ind w:left="7887" w:hanging="284"/>
      </w:pPr>
      <w:rPr>
        <w:rFonts w:hint="default"/>
        <w:lang w:val="ru-RU" w:eastAsia="en-US" w:bidi="ar-SA"/>
      </w:rPr>
    </w:lvl>
  </w:abstractNum>
  <w:abstractNum w:abstractNumId="15" w15:restartNumberingAfterBreak="0">
    <w:nsid w:val="499057D1"/>
    <w:multiLevelType w:val="hybridMultilevel"/>
    <w:tmpl w:val="62F832B8"/>
    <w:lvl w:ilvl="0" w:tplc="4C526106">
      <w:start w:val="17"/>
      <w:numFmt w:val="decimal"/>
      <w:lvlText w:val="(%1)"/>
      <w:lvlJc w:val="left"/>
      <w:pPr>
        <w:ind w:left="1104" w:hanging="386"/>
      </w:pPr>
      <w:rPr>
        <w:rFonts w:ascii="Times New Roman" w:eastAsia="Times New Roman" w:hAnsi="Times New Roman" w:cs="Times New Roman" w:hint="default"/>
        <w:b w:val="0"/>
        <w:bCs w:val="0"/>
        <w:i w:val="0"/>
        <w:iCs w:val="0"/>
        <w:w w:val="99"/>
        <w:sz w:val="20"/>
        <w:szCs w:val="20"/>
        <w:lang w:val="ru-RU" w:eastAsia="en-US" w:bidi="ar-SA"/>
      </w:rPr>
    </w:lvl>
    <w:lvl w:ilvl="1" w:tplc="8CC6F754">
      <w:numFmt w:val="bullet"/>
      <w:lvlText w:val="•"/>
      <w:lvlJc w:val="left"/>
      <w:pPr>
        <w:ind w:left="1138" w:hanging="386"/>
      </w:pPr>
      <w:rPr>
        <w:rFonts w:hint="default"/>
        <w:lang w:val="ru-RU" w:eastAsia="en-US" w:bidi="ar-SA"/>
      </w:rPr>
    </w:lvl>
    <w:lvl w:ilvl="2" w:tplc="D74C3AA2">
      <w:numFmt w:val="bullet"/>
      <w:lvlText w:val="•"/>
      <w:lvlJc w:val="left"/>
      <w:pPr>
        <w:ind w:left="1177" w:hanging="386"/>
      </w:pPr>
      <w:rPr>
        <w:rFonts w:hint="default"/>
        <w:lang w:val="ru-RU" w:eastAsia="en-US" w:bidi="ar-SA"/>
      </w:rPr>
    </w:lvl>
    <w:lvl w:ilvl="3" w:tplc="C2ACE4E4">
      <w:numFmt w:val="bullet"/>
      <w:lvlText w:val="•"/>
      <w:lvlJc w:val="left"/>
      <w:pPr>
        <w:ind w:left="1216" w:hanging="386"/>
      </w:pPr>
      <w:rPr>
        <w:rFonts w:hint="default"/>
        <w:lang w:val="ru-RU" w:eastAsia="en-US" w:bidi="ar-SA"/>
      </w:rPr>
    </w:lvl>
    <w:lvl w:ilvl="4" w:tplc="AB427278">
      <w:numFmt w:val="bullet"/>
      <w:lvlText w:val="•"/>
      <w:lvlJc w:val="left"/>
      <w:pPr>
        <w:ind w:left="1254" w:hanging="386"/>
      </w:pPr>
      <w:rPr>
        <w:rFonts w:hint="default"/>
        <w:lang w:val="ru-RU" w:eastAsia="en-US" w:bidi="ar-SA"/>
      </w:rPr>
    </w:lvl>
    <w:lvl w:ilvl="5" w:tplc="CD5498D4">
      <w:numFmt w:val="bullet"/>
      <w:lvlText w:val="•"/>
      <w:lvlJc w:val="left"/>
      <w:pPr>
        <w:ind w:left="1293" w:hanging="386"/>
      </w:pPr>
      <w:rPr>
        <w:rFonts w:hint="default"/>
        <w:lang w:val="ru-RU" w:eastAsia="en-US" w:bidi="ar-SA"/>
      </w:rPr>
    </w:lvl>
    <w:lvl w:ilvl="6" w:tplc="75AE1A0C">
      <w:numFmt w:val="bullet"/>
      <w:lvlText w:val="•"/>
      <w:lvlJc w:val="left"/>
      <w:pPr>
        <w:ind w:left="1332" w:hanging="386"/>
      </w:pPr>
      <w:rPr>
        <w:rFonts w:hint="default"/>
        <w:lang w:val="ru-RU" w:eastAsia="en-US" w:bidi="ar-SA"/>
      </w:rPr>
    </w:lvl>
    <w:lvl w:ilvl="7" w:tplc="980EFE64">
      <w:numFmt w:val="bullet"/>
      <w:lvlText w:val="•"/>
      <w:lvlJc w:val="left"/>
      <w:pPr>
        <w:ind w:left="1371" w:hanging="386"/>
      </w:pPr>
      <w:rPr>
        <w:rFonts w:hint="default"/>
        <w:lang w:val="ru-RU" w:eastAsia="en-US" w:bidi="ar-SA"/>
      </w:rPr>
    </w:lvl>
    <w:lvl w:ilvl="8" w:tplc="D24E9858">
      <w:numFmt w:val="bullet"/>
      <w:lvlText w:val="•"/>
      <w:lvlJc w:val="left"/>
      <w:pPr>
        <w:ind w:left="1409" w:hanging="386"/>
      </w:pPr>
      <w:rPr>
        <w:rFonts w:hint="default"/>
        <w:lang w:val="ru-RU" w:eastAsia="en-US" w:bidi="ar-SA"/>
      </w:rPr>
    </w:lvl>
  </w:abstractNum>
  <w:abstractNum w:abstractNumId="16" w15:restartNumberingAfterBreak="0">
    <w:nsid w:val="4C454619"/>
    <w:multiLevelType w:val="hybridMultilevel"/>
    <w:tmpl w:val="DFB0FFA0"/>
    <w:lvl w:ilvl="0" w:tplc="302ED5CE">
      <w:start w:val="1"/>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C53E84AE">
      <w:numFmt w:val="bullet"/>
      <w:lvlText w:val="•"/>
      <w:lvlJc w:val="left"/>
      <w:pPr>
        <w:ind w:left="1894" w:hanging="284"/>
      </w:pPr>
      <w:rPr>
        <w:rFonts w:hint="default"/>
        <w:lang w:val="ru-RU" w:eastAsia="en-US" w:bidi="ar-SA"/>
      </w:rPr>
    </w:lvl>
    <w:lvl w:ilvl="2" w:tplc="692C379A">
      <w:numFmt w:val="bullet"/>
      <w:lvlText w:val="•"/>
      <w:lvlJc w:val="left"/>
      <w:pPr>
        <w:ind w:left="2789" w:hanging="284"/>
      </w:pPr>
      <w:rPr>
        <w:rFonts w:hint="default"/>
        <w:lang w:val="ru-RU" w:eastAsia="en-US" w:bidi="ar-SA"/>
      </w:rPr>
    </w:lvl>
    <w:lvl w:ilvl="3" w:tplc="8E9A17FE">
      <w:numFmt w:val="bullet"/>
      <w:lvlText w:val="•"/>
      <w:lvlJc w:val="left"/>
      <w:pPr>
        <w:ind w:left="3683" w:hanging="284"/>
      </w:pPr>
      <w:rPr>
        <w:rFonts w:hint="default"/>
        <w:lang w:val="ru-RU" w:eastAsia="en-US" w:bidi="ar-SA"/>
      </w:rPr>
    </w:lvl>
    <w:lvl w:ilvl="4" w:tplc="C674F3A6">
      <w:numFmt w:val="bullet"/>
      <w:lvlText w:val="•"/>
      <w:lvlJc w:val="left"/>
      <w:pPr>
        <w:ind w:left="4578" w:hanging="284"/>
      </w:pPr>
      <w:rPr>
        <w:rFonts w:hint="default"/>
        <w:lang w:val="ru-RU" w:eastAsia="en-US" w:bidi="ar-SA"/>
      </w:rPr>
    </w:lvl>
    <w:lvl w:ilvl="5" w:tplc="E00A6906">
      <w:numFmt w:val="bullet"/>
      <w:lvlText w:val="•"/>
      <w:lvlJc w:val="left"/>
      <w:pPr>
        <w:ind w:left="5473" w:hanging="284"/>
      </w:pPr>
      <w:rPr>
        <w:rFonts w:hint="default"/>
        <w:lang w:val="ru-RU" w:eastAsia="en-US" w:bidi="ar-SA"/>
      </w:rPr>
    </w:lvl>
    <w:lvl w:ilvl="6" w:tplc="A0E64A66">
      <w:numFmt w:val="bullet"/>
      <w:lvlText w:val="•"/>
      <w:lvlJc w:val="left"/>
      <w:pPr>
        <w:ind w:left="6367" w:hanging="284"/>
      </w:pPr>
      <w:rPr>
        <w:rFonts w:hint="default"/>
        <w:lang w:val="ru-RU" w:eastAsia="en-US" w:bidi="ar-SA"/>
      </w:rPr>
    </w:lvl>
    <w:lvl w:ilvl="7" w:tplc="A25C3D8C">
      <w:numFmt w:val="bullet"/>
      <w:lvlText w:val="•"/>
      <w:lvlJc w:val="left"/>
      <w:pPr>
        <w:ind w:left="7262" w:hanging="284"/>
      </w:pPr>
      <w:rPr>
        <w:rFonts w:hint="default"/>
        <w:lang w:val="ru-RU" w:eastAsia="en-US" w:bidi="ar-SA"/>
      </w:rPr>
    </w:lvl>
    <w:lvl w:ilvl="8" w:tplc="7CEE28A4">
      <w:numFmt w:val="bullet"/>
      <w:lvlText w:val="•"/>
      <w:lvlJc w:val="left"/>
      <w:pPr>
        <w:ind w:left="8157" w:hanging="284"/>
      </w:pPr>
      <w:rPr>
        <w:rFonts w:hint="default"/>
        <w:lang w:val="ru-RU" w:eastAsia="en-US" w:bidi="ar-SA"/>
      </w:rPr>
    </w:lvl>
  </w:abstractNum>
  <w:abstractNum w:abstractNumId="17" w15:restartNumberingAfterBreak="0">
    <w:nsid w:val="5DEE3639"/>
    <w:multiLevelType w:val="hybridMultilevel"/>
    <w:tmpl w:val="AB848370"/>
    <w:lvl w:ilvl="0" w:tplc="BFD85752">
      <w:start w:val="14"/>
      <w:numFmt w:val="decimal"/>
      <w:lvlText w:val="(%1)"/>
      <w:lvlJc w:val="left"/>
      <w:pPr>
        <w:ind w:left="1821" w:hanging="1102"/>
      </w:pPr>
      <w:rPr>
        <w:rFonts w:ascii="Times New Roman" w:eastAsia="Times New Roman" w:hAnsi="Times New Roman" w:cs="Times New Roman" w:hint="default"/>
        <w:b w:val="0"/>
        <w:bCs w:val="0"/>
        <w:i w:val="0"/>
        <w:iCs w:val="0"/>
        <w:w w:val="99"/>
        <w:sz w:val="20"/>
        <w:szCs w:val="20"/>
        <w:lang w:val="ru-RU" w:eastAsia="en-US" w:bidi="ar-SA"/>
      </w:rPr>
    </w:lvl>
    <w:lvl w:ilvl="1" w:tplc="5858A58C">
      <w:numFmt w:val="bullet"/>
      <w:lvlText w:val="•"/>
      <w:lvlJc w:val="left"/>
      <w:pPr>
        <w:ind w:left="2632" w:hanging="1102"/>
      </w:pPr>
      <w:rPr>
        <w:rFonts w:hint="default"/>
        <w:lang w:val="ru-RU" w:eastAsia="en-US" w:bidi="ar-SA"/>
      </w:rPr>
    </w:lvl>
    <w:lvl w:ilvl="2" w:tplc="9140D890">
      <w:numFmt w:val="bullet"/>
      <w:lvlText w:val="•"/>
      <w:lvlJc w:val="left"/>
      <w:pPr>
        <w:ind w:left="3445" w:hanging="1102"/>
      </w:pPr>
      <w:rPr>
        <w:rFonts w:hint="default"/>
        <w:lang w:val="ru-RU" w:eastAsia="en-US" w:bidi="ar-SA"/>
      </w:rPr>
    </w:lvl>
    <w:lvl w:ilvl="3" w:tplc="BA7CB428">
      <w:numFmt w:val="bullet"/>
      <w:lvlText w:val="•"/>
      <w:lvlJc w:val="left"/>
      <w:pPr>
        <w:ind w:left="4257" w:hanging="1102"/>
      </w:pPr>
      <w:rPr>
        <w:rFonts w:hint="default"/>
        <w:lang w:val="ru-RU" w:eastAsia="en-US" w:bidi="ar-SA"/>
      </w:rPr>
    </w:lvl>
    <w:lvl w:ilvl="4" w:tplc="08920D54">
      <w:numFmt w:val="bullet"/>
      <w:lvlText w:val="•"/>
      <w:lvlJc w:val="left"/>
      <w:pPr>
        <w:ind w:left="5070" w:hanging="1102"/>
      </w:pPr>
      <w:rPr>
        <w:rFonts w:hint="default"/>
        <w:lang w:val="ru-RU" w:eastAsia="en-US" w:bidi="ar-SA"/>
      </w:rPr>
    </w:lvl>
    <w:lvl w:ilvl="5" w:tplc="A1105932">
      <w:numFmt w:val="bullet"/>
      <w:lvlText w:val="•"/>
      <w:lvlJc w:val="left"/>
      <w:pPr>
        <w:ind w:left="5883" w:hanging="1102"/>
      </w:pPr>
      <w:rPr>
        <w:rFonts w:hint="default"/>
        <w:lang w:val="ru-RU" w:eastAsia="en-US" w:bidi="ar-SA"/>
      </w:rPr>
    </w:lvl>
    <w:lvl w:ilvl="6" w:tplc="38D83D5A">
      <w:numFmt w:val="bullet"/>
      <w:lvlText w:val="•"/>
      <w:lvlJc w:val="left"/>
      <w:pPr>
        <w:ind w:left="6695" w:hanging="1102"/>
      </w:pPr>
      <w:rPr>
        <w:rFonts w:hint="default"/>
        <w:lang w:val="ru-RU" w:eastAsia="en-US" w:bidi="ar-SA"/>
      </w:rPr>
    </w:lvl>
    <w:lvl w:ilvl="7" w:tplc="30E2B69E">
      <w:numFmt w:val="bullet"/>
      <w:lvlText w:val="•"/>
      <w:lvlJc w:val="left"/>
      <w:pPr>
        <w:ind w:left="7508" w:hanging="1102"/>
      </w:pPr>
      <w:rPr>
        <w:rFonts w:hint="default"/>
        <w:lang w:val="ru-RU" w:eastAsia="en-US" w:bidi="ar-SA"/>
      </w:rPr>
    </w:lvl>
    <w:lvl w:ilvl="8" w:tplc="5130F8C6">
      <w:numFmt w:val="bullet"/>
      <w:lvlText w:val="•"/>
      <w:lvlJc w:val="left"/>
      <w:pPr>
        <w:ind w:left="8321" w:hanging="1102"/>
      </w:pPr>
      <w:rPr>
        <w:rFonts w:hint="default"/>
        <w:lang w:val="ru-RU" w:eastAsia="en-US" w:bidi="ar-SA"/>
      </w:rPr>
    </w:lvl>
  </w:abstractNum>
  <w:abstractNum w:abstractNumId="18" w15:restartNumberingAfterBreak="0">
    <w:nsid w:val="616701D2"/>
    <w:multiLevelType w:val="hybridMultilevel"/>
    <w:tmpl w:val="F7365DB2"/>
    <w:lvl w:ilvl="0" w:tplc="E9923B96">
      <w:start w:val="1"/>
      <w:numFmt w:val="decimal"/>
      <w:lvlText w:val="%1."/>
      <w:lvlJc w:val="left"/>
      <w:pPr>
        <w:ind w:left="580"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51386442">
      <w:start w:val="1"/>
      <w:numFmt w:val="decimal"/>
      <w:lvlText w:val="%2."/>
      <w:lvlJc w:val="left"/>
      <w:pPr>
        <w:ind w:left="152" w:hanging="425"/>
      </w:pPr>
      <w:rPr>
        <w:rFonts w:ascii="Times New Roman" w:eastAsia="Times New Roman" w:hAnsi="Times New Roman" w:cs="Times New Roman" w:hint="default"/>
        <w:b w:val="0"/>
        <w:bCs w:val="0"/>
        <w:i w:val="0"/>
        <w:iCs w:val="0"/>
        <w:spacing w:val="0"/>
        <w:w w:val="99"/>
        <w:sz w:val="20"/>
        <w:szCs w:val="20"/>
        <w:lang w:val="ru-RU" w:eastAsia="en-US" w:bidi="ar-SA"/>
      </w:rPr>
    </w:lvl>
    <w:lvl w:ilvl="2" w:tplc="BAFE5980">
      <w:numFmt w:val="bullet"/>
      <w:lvlText w:val="•"/>
      <w:lvlJc w:val="left"/>
      <w:pPr>
        <w:ind w:left="1620" w:hanging="425"/>
      </w:pPr>
      <w:rPr>
        <w:rFonts w:hint="default"/>
        <w:lang w:val="ru-RU" w:eastAsia="en-US" w:bidi="ar-SA"/>
      </w:rPr>
    </w:lvl>
    <w:lvl w:ilvl="3" w:tplc="08F05E5C">
      <w:numFmt w:val="bullet"/>
      <w:lvlText w:val="•"/>
      <w:lvlJc w:val="left"/>
      <w:pPr>
        <w:ind w:left="2661" w:hanging="425"/>
      </w:pPr>
      <w:rPr>
        <w:rFonts w:hint="default"/>
        <w:lang w:val="ru-RU" w:eastAsia="en-US" w:bidi="ar-SA"/>
      </w:rPr>
    </w:lvl>
    <w:lvl w:ilvl="4" w:tplc="7136982A">
      <w:numFmt w:val="bullet"/>
      <w:lvlText w:val="•"/>
      <w:lvlJc w:val="left"/>
      <w:pPr>
        <w:ind w:left="3702" w:hanging="425"/>
      </w:pPr>
      <w:rPr>
        <w:rFonts w:hint="default"/>
        <w:lang w:val="ru-RU" w:eastAsia="en-US" w:bidi="ar-SA"/>
      </w:rPr>
    </w:lvl>
    <w:lvl w:ilvl="5" w:tplc="08FC1AAE">
      <w:numFmt w:val="bullet"/>
      <w:lvlText w:val="•"/>
      <w:lvlJc w:val="left"/>
      <w:pPr>
        <w:ind w:left="4742" w:hanging="425"/>
      </w:pPr>
      <w:rPr>
        <w:rFonts w:hint="default"/>
        <w:lang w:val="ru-RU" w:eastAsia="en-US" w:bidi="ar-SA"/>
      </w:rPr>
    </w:lvl>
    <w:lvl w:ilvl="6" w:tplc="06ECFCFC">
      <w:numFmt w:val="bullet"/>
      <w:lvlText w:val="•"/>
      <w:lvlJc w:val="left"/>
      <w:pPr>
        <w:ind w:left="5783" w:hanging="425"/>
      </w:pPr>
      <w:rPr>
        <w:rFonts w:hint="default"/>
        <w:lang w:val="ru-RU" w:eastAsia="en-US" w:bidi="ar-SA"/>
      </w:rPr>
    </w:lvl>
    <w:lvl w:ilvl="7" w:tplc="138AE120">
      <w:numFmt w:val="bullet"/>
      <w:lvlText w:val="•"/>
      <w:lvlJc w:val="left"/>
      <w:pPr>
        <w:ind w:left="6824" w:hanging="425"/>
      </w:pPr>
      <w:rPr>
        <w:rFonts w:hint="default"/>
        <w:lang w:val="ru-RU" w:eastAsia="en-US" w:bidi="ar-SA"/>
      </w:rPr>
    </w:lvl>
    <w:lvl w:ilvl="8" w:tplc="12A22C46">
      <w:numFmt w:val="bullet"/>
      <w:lvlText w:val="•"/>
      <w:lvlJc w:val="left"/>
      <w:pPr>
        <w:ind w:left="7864" w:hanging="425"/>
      </w:pPr>
      <w:rPr>
        <w:rFonts w:hint="default"/>
        <w:lang w:val="ru-RU" w:eastAsia="en-US" w:bidi="ar-SA"/>
      </w:rPr>
    </w:lvl>
  </w:abstractNum>
  <w:abstractNum w:abstractNumId="19" w15:restartNumberingAfterBreak="0">
    <w:nsid w:val="623E3564"/>
    <w:multiLevelType w:val="hybridMultilevel"/>
    <w:tmpl w:val="033C5230"/>
    <w:lvl w:ilvl="0" w:tplc="60D0A6FA">
      <w:start w:val="10"/>
      <w:numFmt w:val="decimal"/>
      <w:lvlText w:val="(%1)"/>
      <w:lvlJc w:val="left"/>
      <w:pPr>
        <w:ind w:left="1104" w:hanging="386"/>
      </w:pPr>
      <w:rPr>
        <w:rFonts w:ascii="Times New Roman" w:eastAsia="Times New Roman" w:hAnsi="Times New Roman" w:cs="Times New Roman" w:hint="default"/>
        <w:b w:val="0"/>
        <w:bCs w:val="0"/>
        <w:i w:val="0"/>
        <w:iCs w:val="0"/>
        <w:w w:val="99"/>
        <w:sz w:val="20"/>
        <w:szCs w:val="20"/>
        <w:lang w:val="ru-RU" w:eastAsia="en-US" w:bidi="ar-SA"/>
      </w:rPr>
    </w:lvl>
    <w:lvl w:ilvl="1" w:tplc="780AAFCE">
      <w:numFmt w:val="bullet"/>
      <w:lvlText w:val="•"/>
      <w:lvlJc w:val="left"/>
      <w:pPr>
        <w:ind w:left="1171" w:hanging="386"/>
      </w:pPr>
      <w:rPr>
        <w:rFonts w:hint="default"/>
        <w:lang w:val="ru-RU" w:eastAsia="en-US" w:bidi="ar-SA"/>
      </w:rPr>
    </w:lvl>
    <w:lvl w:ilvl="2" w:tplc="26DABFAE">
      <w:numFmt w:val="bullet"/>
      <w:lvlText w:val="•"/>
      <w:lvlJc w:val="left"/>
      <w:pPr>
        <w:ind w:left="1243" w:hanging="386"/>
      </w:pPr>
      <w:rPr>
        <w:rFonts w:hint="default"/>
        <w:lang w:val="ru-RU" w:eastAsia="en-US" w:bidi="ar-SA"/>
      </w:rPr>
    </w:lvl>
    <w:lvl w:ilvl="3" w:tplc="1B944B9E">
      <w:numFmt w:val="bullet"/>
      <w:lvlText w:val="•"/>
      <w:lvlJc w:val="left"/>
      <w:pPr>
        <w:ind w:left="1314" w:hanging="386"/>
      </w:pPr>
      <w:rPr>
        <w:rFonts w:hint="default"/>
        <w:lang w:val="ru-RU" w:eastAsia="en-US" w:bidi="ar-SA"/>
      </w:rPr>
    </w:lvl>
    <w:lvl w:ilvl="4" w:tplc="7D14EADA">
      <w:numFmt w:val="bullet"/>
      <w:lvlText w:val="•"/>
      <w:lvlJc w:val="left"/>
      <w:pPr>
        <w:ind w:left="1386" w:hanging="386"/>
      </w:pPr>
      <w:rPr>
        <w:rFonts w:hint="default"/>
        <w:lang w:val="ru-RU" w:eastAsia="en-US" w:bidi="ar-SA"/>
      </w:rPr>
    </w:lvl>
    <w:lvl w:ilvl="5" w:tplc="3F8C6D98">
      <w:numFmt w:val="bullet"/>
      <w:lvlText w:val="•"/>
      <w:lvlJc w:val="left"/>
      <w:pPr>
        <w:ind w:left="1457" w:hanging="386"/>
      </w:pPr>
      <w:rPr>
        <w:rFonts w:hint="default"/>
        <w:lang w:val="ru-RU" w:eastAsia="en-US" w:bidi="ar-SA"/>
      </w:rPr>
    </w:lvl>
    <w:lvl w:ilvl="6" w:tplc="F996AE90">
      <w:numFmt w:val="bullet"/>
      <w:lvlText w:val="•"/>
      <w:lvlJc w:val="left"/>
      <w:pPr>
        <w:ind w:left="1529" w:hanging="386"/>
      </w:pPr>
      <w:rPr>
        <w:rFonts w:hint="default"/>
        <w:lang w:val="ru-RU" w:eastAsia="en-US" w:bidi="ar-SA"/>
      </w:rPr>
    </w:lvl>
    <w:lvl w:ilvl="7" w:tplc="6C9861F4">
      <w:numFmt w:val="bullet"/>
      <w:lvlText w:val="•"/>
      <w:lvlJc w:val="left"/>
      <w:pPr>
        <w:ind w:left="1600" w:hanging="386"/>
      </w:pPr>
      <w:rPr>
        <w:rFonts w:hint="default"/>
        <w:lang w:val="ru-RU" w:eastAsia="en-US" w:bidi="ar-SA"/>
      </w:rPr>
    </w:lvl>
    <w:lvl w:ilvl="8" w:tplc="444EDE3C">
      <w:numFmt w:val="bullet"/>
      <w:lvlText w:val="•"/>
      <w:lvlJc w:val="left"/>
      <w:pPr>
        <w:ind w:left="1672" w:hanging="386"/>
      </w:pPr>
      <w:rPr>
        <w:rFonts w:hint="default"/>
        <w:lang w:val="ru-RU" w:eastAsia="en-US" w:bidi="ar-SA"/>
      </w:rPr>
    </w:lvl>
  </w:abstractNum>
  <w:abstractNum w:abstractNumId="20" w15:restartNumberingAfterBreak="0">
    <w:nsid w:val="66174F83"/>
    <w:multiLevelType w:val="hybridMultilevel"/>
    <w:tmpl w:val="16226592"/>
    <w:lvl w:ilvl="0" w:tplc="EB6650D2">
      <w:start w:val="1"/>
      <w:numFmt w:val="decimal"/>
      <w:lvlText w:val="%1."/>
      <w:lvlJc w:val="left"/>
      <w:pPr>
        <w:ind w:left="152" w:hanging="260"/>
      </w:pPr>
      <w:rPr>
        <w:rFonts w:ascii="Times New Roman" w:eastAsia="Times New Roman" w:hAnsi="Times New Roman" w:cs="Times New Roman" w:hint="default"/>
        <w:b w:val="0"/>
        <w:bCs w:val="0"/>
        <w:i w:val="0"/>
        <w:iCs w:val="0"/>
        <w:spacing w:val="0"/>
        <w:w w:val="99"/>
        <w:sz w:val="20"/>
        <w:szCs w:val="20"/>
        <w:lang w:val="ru-RU" w:eastAsia="en-US" w:bidi="ar-SA"/>
      </w:rPr>
    </w:lvl>
    <w:lvl w:ilvl="1" w:tplc="0A748490">
      <w:numFmt w:val="bullet"/>
      <w:lvlText w:val="•"/>
      <w:lvlJc w:val="left"/>
      <w:pPr>
        <w:ind w:left="1138" w:hanging="260"/>
      </w:pPr>
      <w:rPr>
        <w:rFonts w:hint="default"/>
        <w:lang w:val="ru-RU" w:eastAsia="en-US" w:bidi="ar-SA"/>
      </w:rPr>
    </w:lvl>
    <w:lvl w:ilvl="2" w:tplc="F050E740">
      <w:numFmt w:val="bullet"/>
      <w:lvlText w:val="•"/>
      <w:lvlJc w:val="left"/>
      <w:pPr>
        <w:ind w:left="2117" w:hanging="260"/>
      </w:pPr>
      <w:rPr>
        <w:rFonts w:hint="default"/>
        <w:lang w:val="ru-RU" w:eastAsia="en-US" w:bidi="ar-SA"/>
      </w:rPr>
    </w:lvl>
    <w:lvl w:ilvl="3" w:tplc="284EC042">
      <w:numFmt w:val="bullet"/>
      <w:lvlText w:val="•"/>
      <w:lvlJc w:val="left"/>
      <w:pPr>
        <w:ind w:left="3095" w:hanging="260"/>
      </w:pPr>
      <w:rPr>
        <w:rFonts w:hint="default"/>
        <w:lang w:val="ru-RU" w:eastAsia="en-US" w:bidi="ar-SA"/>
      </w:rPr>
    </w:lvl>
    <w:lvl w:ilvl="4" w:tplc="145A3FE8">
      <w:numFmt w:val="bullet"/>
      <w:lvlText w:val="•"/>
      <w:lvlJc w:val="left"/>
      <w:pPr>
        <w:ind w:left="4074" w:hanging="260"/>
      </w:pPr>
      <w:rPr>
        <w:rFonts w:hint="default"/>
        <w:lang w:val="ru-RU" w:eastAsia="en-US" w:bidi="ar-SA"/>
      </w:rPr>
    </w:lvl>
    <w:lvl w:ilvl="5" w:tplc="FB9C514A">
      <w:numFmt w:val="bullet"/>
      <w:lvlText w:val="•"/>
      <w:lvlJc w:val="left"/>
      <w:pPr>
        <w:ind w:left="5053" w:hanging="260"/>
      </w:pPr>
      <w:rPr>
        <w:rFonts w:hint="default"/>
        <w:lang w:val="ru-RU" w:eastAsia="en-US" w:bidi="ar-SA"/>
      </w:rPr>
    </w:lvl>
    <w:lvl w:ilvl="6" w:tplc="04AA5290">
      <w:numFmt w:val="bullet"/>
      <w:lvlText w:val="•"/>
      <w:lvlJc w:val="left"/>
      <w:pPr>
        <w:ind w:left="6031" w:hanging="260"/>
      </w:pPr>
      <w:rPr>
        <w:rFonts w:hint="default"/>
        <w:lang w:val="ru-RU" w:eastAsia="en-US" w:bidi="ar-SA"/>
      </w:rPr>
    </w:lvl>
    <w:lvl w:ilvl="7" w:tplc="CFB6F48E">
      <w:numFmt w:val="bullet"/>
      <w:lvlText w:val="•"/>
      <w:lvlJc w:val="left"/>
      <w:pPr>
        <w:ind w:left="7010" w:hanging="260"/>
      </w:pPr>
      <w:rPr>
        <w:rFonts w:hint="default"/>
        <w:lang w:val="ru-RU" w:eastAsia="en-US" w:bidi="ar-SA"/>
      </w:rPr>
    </w:lvl>
    <w:lvl w:ilvl="8" w:tplc="9B8CB2D4">
      <w:numFmt w:val="bullet"/>
      <w:lvlText w:val="•"/>
      <w:lvlJc w:val="left"/>
      <w:pPr>
        <w:ind w:left="7989" w:hanging="260"/>
      </w:pPr>
      <w:rPr>
        <w:rFonts w:hint="default"/>
        <w:lang w:val="ru-RU" w:eastAsia="en-US" w:bidi="ar-SA"/>
      </w:rPr>
    </w:lvl>
  </w:abstractNum>
  <w:abstractNum w:abstractNumId="21" w15:restartNumberingAfterBreak="0">
    <w:nsid w:val="6C971C52"/>
    <w:multiLevelType w:val="hybridMultilevel"/>
    <w:tmpl w:val="79F41D74"/>
    <w:lvl w:ilvl="0" w:tplc="65CCD322">
      <w:start w:val="1"/>
      <w:numFmt w:val="decimal"/>
      <w:lvlText w:val="%1."/>
      <w:lvlJc w:val="left"/>
      <w:pPr>
        <w:ind w:left="436"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53E4E0B4">
      <w:numFmt w:val="bullet"/>
      <w:lvlText w:val="•"/>
      <w:lvlJc w:val="left"/>
      <w:pPr>
        <w:ind w:left="1390" w:hanging="284"/>
      </w:pPr>
      <w:rPr>
        <w:rFonts w:hint="default"/>
        <w:lang w:val="ru-RU" w:eastAsia="en-US" w:bidi="ar-SA"/>
      </w:rPr>
    </w:lvl>
    <w:lvl w:ilvl="2" w:tplc="1862D160">
      <w:numFmt w:val="bullet"/>
      <w:lvlText w:val="•"/>
      <w:lvlJc w:val="left"/>
      <w:pPr>
        <w:ind w:left="2341" w:hanging="284"/>
      </w:pPr>
      <w:rPr>
        <w:rFonts w:hint="default"/>
        <w:lang w:val="ru-RU" w:eastAsia="en-US" w:bidi="ar-SA"/>
      </w:rPr>
    </w:lvl>
    <w:lvl w:ilvl="3" w:tplc="EA86DC12">
      <w:numFmt w:val="bullet"/>
      <w:lvlText w:val="•"/>
      <w:lvlJc w:val="left"/>
      <w:pPr>
        <w:ind w:left="3291" w:hanging="284"/>
      </w:pPr>
      <w:rPr>
        <w:rFonts w:hint="default"/>
        <w:lang w:val="ru-RU" w:eastAsia="en-US" w:bidi="ar-SA"/>
      </w:rPr>
    </w:lvl>
    <w:lvl w:ilvl="4" w:tplc="576A0EFE">
      <w:numFmt w:val="bullet"/>
      <w:lvlText w:val="•"/>
      <w:lvlJc w:val="left"/>
      <w:pPr>
        <w:ind w:left="4242" w:hanging="284"/>
      </w:pPr>
      <w:rPr>
        <w:rFonts w:hint="default"/>
        <w:lang w:val="ru-RU" w:eastAsia="en-US" w:bidi="ar-SA"/>
      </w:rPr>
    </w:lvl>
    <w:lvl w:ilvl="5" w:tplc="8C143D4A">
      <w:numFmt w:val="bullet"/>
      <w:lvlText w:val="•"/>
      <w:lvlJc w:val="left"/>
      <w:pPr>
        <w:ind w:left="5193" w:hanging="284"/>
      </w:pPr>
      <w:rPr>
        <w:rFonts w:hint="default"/>
        <w:lang w:val="ru-RU" w:eastAsia="en-US" w:bidi="ar-SA"/>
      </w:rPr>
    </w:lvl>
    <w:lvl w:ilvl="6" w:tplc="8EB672F2">
      <w:numFmt w:val="bullet"/>
      <w:lvlText w:val="•"/>
      <w:lvlJc w:val="left"/>
      <w:pPr>
        <w:ind w:left="6143" w:hanging="284"/>
      </w:pPr>
      <w:rPr>
        <w:rFonts w:hint="default"/>
        <w:lang w:val="ru-RU" w:eastAsia="en-US" w:bidi="ar-SA"/>
      </w:rPr>
    </w:lvl>
    <w:lvl w:ilvl="7" w:tplc="338CF376">
      <w:numFmt w:val="bullet"/>
      <w:lvlText w:val="•"/>
      <w:lvlJc w:val="left"/>
      <w:pPr>
        <w:ind w:left="7094" w:hanging="284"/>
      </w:pPr>
      <w:rPr>
        <w:rFonts w:hint="default"/>
        <w:lang w:val="ru-RU" w:eastAsia="en-US" w:bidi="ar-SA"/>
      </w:rPr>
    </w:lvl>
    <w:lvl w:ilvl="8" w:tplc="B384825A">
      <w:numFmt w:val="bullet"/>
      <w:lvlText w:val="•"/>
      <w:lvlJc w:val="left"/>
      <w:pPr>
        <w:ind w:left="8045" w:hanging="284"/>
      </w:pPr>
      <w:rPr>
        <w:rFonts w:hint="default"/>
        <w:lang w:val="ru-RU" w:eastAsia="en-US" w:bidi="ar-SA"/>
      </w:rPr>
    </w:lvl>
  </w:abstractNum>
  <w:abstractNum w:abstractNumId="22" w15:restartNumberingAfterBreak="0">
    <w:nsid w:val="739E39BA"/>
    <w:multiLevelType w:val="hybridMultilevel"/>
    <w:tmpl w:val="911C8BB8"/>
    <w:lvl w:ilvl="0" w:tplc="8E8ABA46">
      <w:start w:val="9"/>
      <w:numFmt w:val="decimal"/>
      <w:lvlText w:val="(%1)"/>
      <w:lvlJc w:val="left"/>
      <w:pPr>
        <w:ind w:left="1002" w:hanging="284"/>
      </w:pPr>
      <w:rPr>
        <w:rFonts w:ascii="Times New Roman" w:eastAsia="Times New Roman" w:hAnsi="Times New Roman" w:cs="Times New Roman" w:hint="default"/>
        <w:b w:val="0"/>
        <w:bCs w:val="0"/>
        <w:i w:val="0"/>
        <w:iCs w:val="0"/>
        <w:w w:val="99"/>
        <w:sz w:val="20"/>
        <w:szCs w:val="20"/>
        <w:lang w:val="ru-RU" w:eastAsia="en-US" w:bidi="ar-SA"/>
      </w:rPr>
    </w:lvl>
    <w:lvl w:ilvl="1" w:tplc="85184BE2">
      <w:numFmt w:val="bullet"/>
      <w:lvlText w:val="•"/>
      <w:lvlJc w:val="left"/>
      <w:pPr>
        <w:ind w:left="1894" w:hanging="284"/>
      </w:pPr>
      <w:rPr>
        <w:rFonts w:hint="default"/>
        <w:lang w:val="ru-RU" w:eastAsia="en-US" w:bidi="ar-SA"/>
      </w:rPr>
    </w:lvl>
    <w:lvl w:ilvl="2" w:tplc="73B4615C">
      <w:numFmt w:val="bullet"/>
      <w:lvlText w:val="•"/>
      <w:lvlJc w:val="left"/>
      <w:pPr>
        <w:ind w:left="2789" w:hanging="284"/>
      </w:pPr>
      <w:rPr>
        <w:rFonts w:hint="default"/>
        <w:lang w:val="ru-RU" w:eastAsia="en-US" w:bidi="ar-SA"/>
      </w:rPr>
    </w:lvl>
    <w:lvl w:ilvl="3" w:tplc="A1A6F8E6">
      <w:numFmt w:val="bullet"/>
      <w:lvlText w:val="•"/>
      <w:lvlJc w:val="left"/>
      <w:pPr>
        <w:ind w:left="3683" w:hanging="284"/>
      </w:pPr>
      <w:rPr>
        <w:rFonts w:hint="default"/>
        <w:lang w:val="ru-RU" w:eastAsia="en-US" w:bidi="ar-SA"/>
      </w:rPr>
    </w:lvl>
    <w:lvl w:ilvl="4" w:tplc="15EC83A0">
      <w:numFmt w:val="bullet"/>
      <w:lvlText w:val="•"/>
      <w:lvlJc w:val="left"/>
      <w:pPr>
        <w:ind w:left="4578" w:hanging="284"/>
      </w:pPr>
      <w:rPr>
        <w:rFonts w:hint="default"/>
        <w:lang w:val="ru-RU" w:eastAsia="en-US" w:bidi="ar-SA"/>
      </w:rPr>
    </w:lvl>
    <w:lvl w:ilvl="5" w:tplc="FE0E2C0E">
      <w:numFmt w:val="bullet"/>
      <w:lvlText w:val="•"/>
      <w:lvlJc w:val="left"/>
      <w:pPr>
        <w:ind w:left="5473" w:hanging="284"/>
      </w:pPr>
      <w:rPr>
        <w:rFonts w:hint="default"/>
        <w:lang w:val="ru-RU" w:eastAsia="en-US" w:bidi="ar-SA"/>
      </w:rPr>
    </w:lvl>
    <w:lvl w:ilvl="6" w:tplc="9C6A1840">
      <w:numFmt w:val="bullet"/>
      <w:lvlText w:val="•"/>
      <w:lvlJc w:val="left"/>
      <w:pPr>
        <w:ind w:left="6367" w:hanging="284"/>
      </w:pPr>
      <w:rPr>
        <w:rFonts w:hint="default"/>
        <w:lang w:val="ru-RU" w:eastAsia="en-US" w:bidi="ar-SA"/>
      </w:rPr>
    </w:lvl>
    <w:lvl w:ilvl="7" w:tplc="D682DB34">
      <w:numFmt w:val="bullet"/>
      <w:lvlText w:val="•"/>
      <w:lvlJc w:val="left"/>
      <w:pPr>
        <w:ind w:left="7262" w:hanging="284"/>
      </w:pPr>
      <w:rPr>
        <w:rFonts w:hint="default"/>
        <w:lang w:val="ru-RU" w:eastAsia="en-US" w:bidi="ar-SA"/>
      </w:rPr>
    </w:lvl>
    <w:lvl w:ilvl="8" w:tplc="19D450DA">
      <w:numFmt w:val="bullet"/>
      <w:lvlText w:val="•"/>
      <w:lvlJc w:val="left"/>
      <w:pPr>
        <w:ind w:left="8157" w:hanging="284"/>
      </w:pPr>
      <w:rPr>
        <w:rFonts w:hint="default"/>
        <w:lang w:val="ru-RU" w:eastAsia="en-US" w:bidi="ar-SA"/>
      </w:rPr>
    </w:lvl>
  </w:abstractNum>
  <w:abstractNum w:abstractNumId="23" w15:restartNumberingAfterBreak="0">
    <w:nsid w:val="771837E4"/>
    <w:multiLevelType w:val="hybridMultilevel"/>
    <w:tmpl w:val="E3C47F88"/>
    <w:lvl w:ilvl="0" w:tplc="004823D8">
      <w:start w:val="1"/>
      <w:numFmt w:val="decimal"/>
      <w:lvlText w:val="%1."/>
      <w:lvlJc w:val="left"/>
      <w:pPr>
        <w:ind w:left="436"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944EDF98">
      <w:numFmt w:val="bullet"/>
      <w:lvlText w:val="•"/>
      <w:lvlJc w:val="left"/>
      <w:pPr>
        <w:ind w:left="1390" w:hanging="284"/>
      </w:pPr>
      <w:rPr>
        <w:rFonts w:hint="default"/>
        <w:lang w:val="ru-RU" w:eastAsia="en-US" w:bidi="ar-SA"/>
      </w:rPr>
    </w:lvl>
    <w:lvl w:ilvl="2" w:tplc="5CE6411E">
      <w:numFmt w:val="bullet"/>
      <w:lvlText w:val="•"/>
      <w:lvlJc w:val="left"/>
      <w:pPr>
        <w:ind w:left="2341" w:hanging="284"/>
      </w:pPr>
      <w:rPr>
        <w:rFonts w:hint="default"/>
        <w:lang w:val="ru-RU" w:eastAsia="en-US" w:bidi="ar-SA"/>
      </w:rPr>
    </w:lvl>
    <w:lvl w:ilvl="3" w:tplc="A2FAE9CA">
      <w:numFmt w:val="bullet"/>
      <w:lvlText w:val="•"/>
      <w:lvlJc w:val="left"/>
      <w:pPr>
        <w:ind w:left="3291" w:hanging="284"/>
      </w:pPr>
      <w:rPr>
        <w:rFonts w:hint="default"/>
        <w:lang w:val="ru-RU" w:eastAsia="en-US" w:bidi="ar-SA"/>
      </w:rPr>
    </w:lvl>
    <w:lvl w:ilvl="4" w:tplc="991AE49C">
      <w:numFmt w:val="bullet"/>
      <w:lvlText w:val="•"/>
      <w:lvlJc w:val="left"/>
      <w:pPr>
        <w:ind w:left="4242" w:hanging="284"/>
      </w:pPr>
      <w:rPr>
        <w:rFonts w:hint="default"/>
        <w:lang w:val="ru-RU" w:eastAsia="en-US" w:bidi="ar-SA"/>
      </w:rPr>
    </w:lvl>
    <w:lvl w:ilvl="5" w:tplc="EB42FAB2">
      <w:numFmt w:val="bullet"/>
      <w:lvlText w:val="•"/>
      <w:lvlJc w:val="left"/>
      <w:pPr>
        <w:ind w:left="5193" w:hanging="284"/>
      </w:pPr>
      <w:rPr>
        <w:rFonts w:hint="default"/>
        <w:lang w:val="ru-RU" w:eastAsia="en-US" w:bidi="ar-SA"/>
      </w:rPr>
    </w:lvl>
    <w:lvl w:ilvl="6" w:tplc="2FCAA9E6">
      <w:numFmt w:val="bullet"/>
      <w:lvlText w:val="•"/>
      <w:lvlJc w:val="left"/>
      <w:pPr>
        <w:ind w:left="6143" w:hanging="284"/>
      </w:pPr>
      <w:rPr>
        <w:rFonts w:hint="default"/>
        <w:lang w:val="ru-RU" w:eastAsia="en-US" w:bidi="ar-SA"/>
      </w:rPr>
    </w:lvl>
    <w:lvl w:ilvl="7" w:tplc="4C0E0284">
      <w:numFmt w:val="bullet"/>
      <w:lvlText w:val="•"/>
      <w:lvlJc w:val="left"/>
      <w:pPr>
        <w:ind w:left="7094" w:hanging="284"/>
      </w:pPr>
      <w:rPr>
        <w:rFonts w:hint="default"/>
        <w:lang w:val="ru-RU" w:eastAsia="en-US" w:bidi="ar-SA"/>
      </w:rPr>
    </w:lvl>
    <w:lvl w:ilvl="8" w:tplc="D1042E0A">
      <w:numFmt w:val="bullet"/>
      <w:lvlText w:val="•"/>
      <w:lvlJc w:val="left"/>
      <w:pPr>
        <w:ind w:left="8045" w:hanging="284"/>
      </w:pPr>
      <w:rPr>
        <w:rFonts w:hint="default"/>
        <w:lang w:val="ru-RU" w:eastAsia="en-US" w:bidi="ar-SA"/>
      </w:rPr>
    </w:lvl>
  </w:abstractNum>
  <w:num w:numId="1" w16cid:durableId="480081950">
    <w:abstractNumId w:val="5"/>
  </w:num>
  <w:num w:numId="2" w16cid:durableId="946080871">
    <w:abstractNumId w:val="10"/>
  </w:num>
  <w:num w:numId="3" w16cid:durableId="685787172">
    <w:abstractNumId w:val="20"/>
  </w:num>
  <w:num w:numId="4" w16cid:durableId="988896633">
    <w:abstractNumId w:val="7"/>
  </w:num>
  <w:num w:numId="5" w16cid:durableId="449014172">
    <w:abstractNumId w:val="3"/>
  </w:num>
  <w:num w:numId="6" w16cid:durableId="247739167">
    <w:abstractNumId w:val="12"/>
  </w:num>
  <w:num w:numId="7" w16cid:durableId="249043726">
    <w:abstractNumId w:val="13"/>
  </w:num>
  <w:num w:numId="8" w16cid:durableId="425544000">
    <w:abstractNumId w:val="9"/>
  </w:num>
  <w:num w:numId="9" w16cid:durableId="1395004339">
    <w:abstractNumId w:val="8"/>
  </w:num>
  <w:num w:numId="10" w16cid:durableId="1979068016">
    <w:abstractNumId w:val="19"/>
  </w:num>
  <w:num w:numId="11" w16cid:durableId="1187908277">
    <w:abstractNumId w:val="16"/>
  </w:num>
  <w:num w:numId="12" w16cid:durableId="1888953701">
    <w:abstractNumId w:val="15"/>
  </w:num>
  <w:num w:numId="13" w16cid:durableId="1994599012">
    <w:abstractNumId w:val="1"/>
  </w:num>
  <w:num w:numId="14" w16cid:durableId="1146971645">
    <w:abstractNumId w:val="4"/>
  </w:num>
  <w:num w:numId="15" w16cid:durableId="1901747851">
    <w:abstractNumId w:val="17"/>
  </w:num>
  <w:num w:numId="16" w16cid:durableId="1492331805">
    <w:abstractNumId w:val="22"/>
  </w:num>
  <w:num w:numId="17" w16cid:durableId="2094424350">
    <w:abstractNumId w:val="6"/>
  </w:num>
  <w:num w:numId="18" w16cid:durableId="1706831104">
    <w:abstractNumId w:val="21"/>
  </w:num>
  <w:num w:numId="19" w16cid:durableId="1177770243">
    <w:abstractNumId w:val="2"/>
  </w:num>
  <w:num w:numId="20" w16cid:durableId="714307717">
    <w:abstractNumId w:val="14"/>
  </w:num>
  <w:num w:numId="21" w16cid:durableId="1794707678">
    <w:abstractNumId w:val="18"/>
  </w:num>
  <w:num w:numId="22" w16cid:durableId="553877">
    <w:abstractNumId w:val="23"/>
  </w:num>
  <w:num w:numId="23" w16cid:durableId="1999840356">
    <w:abstractNumId w:val="0"/>
  </w:num>
  <w:num w:numId="24" w16cid:durableId="870419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93898"/>
    <w:rsid w:val="002F1711"/>
    <w:rsid w:val="008D0422"/>
    <w:rsid w:val="008E0B41"/>
    <w:rsid w:val="009532AE"/>
    <w:rsid w:val="00A93898"/>
    <w:rsid w:val="00AF16CE"/>
    <w:rsid w:val="00F159EF"/>
    <w:rsid w:val="00F3071C"/>
    <w:rsid w:val="00FC4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13E04167"/>
  <w15:docId w15:val="{F074A6B2-EC49-42DB-855D-E55545C5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125" w:right="351"/>
      <w:jc w:val="center"/>
      <w:outlineLvl w:val="0"/>
    </w:pPr>
    <w:rPr>
      <w:b/>
      <w:bCs/>
      <w:sz w:val="28"/>
      <w:szCs w:val="28"/>
    </w:rPr>
  </w:style>
  <w:style w:type="paragraph" w:styleId="2">
    <w:name w:val="heading 2"/>
    <w:basedOn w:val="a"/>
    <w:uiPriority w:val="9"/>
    <w:unhideWhenUsed/>
    <w:qFormat/>
    <w:pPr>
      <w:ind w:left="152"/>
      <w:outlineLvl w:val="1"/>
    </w:pPr>
    <w:rPr>
      <w:b/>
      <w:bCs/>
      <w:sz w:val="24"/>
      <w:szCs w:val="24"/>
    </w:rPr>
  </w:style>
  <w:style w:type="paragraph" w:styleId="3">
    <w:name w:val="heading 3"/>
    <w:basedOn w:val="a"/>
    <w:uiPriority w:val="9"/>
    <w:unhideWhenUsed/>
    <w:qFormat/>
    <w:pPr>
      <w:ind w:left="152"/>
      <w:outlineLvl w:val="2"/>
    </w:pPr>
    <w:rPr>
      <w:b/>
      <w:bCs/>
      <w:sz w:val="24"/>
      <w:szCs w:val="24"/>
    </w:rPr>
  </w:style>
  <w:style w:type="paragraph" w:styleId="4">
    <w:name w:val="heading 4"/>
    <w:basedOn w:val="a"/>
    <w:uiPriority w:val="9"/>
    <w:unhideWhenUsed/>
    <w:qFormat/>
    <w:pPr>
      <w:ind w:left="1125" w:right="1125"/>
      <w:jc w:val="center"/>
      <w:outlineLvl w:val="3"/>
    </w:pPr>
    <w:rPr>
      <w:b/>
      <w:bCs/>
    </w:rPr>
  </w:style>
  <w:style w:type="paragraph" w:styleId="5">
    <w:name w:val="heading 5"/>
    <w:basedOn w:val="a"/>
    <w:uiPriority w:val="9"/>
    <w:unhideWhenUsed/>
    <w:qFormat/>
    <w:pPr>
      <w:ind w:left="1125" w:right="1125"/>
      <w:jc w:val="center"/>
      <w:outlineLvl w:val="4"/>
    </w:pPr>
    <w:rPr>
      <w:b/>
      <w:bCs/>
    </w:rPr>
  </w:style>
  <w:style w:type="paragraph" w:styleId="6">
    <w:name w:val="heading 6"/>
    <w:basedOn w:val="a"/>
    <w:uiPriority w:val="9"/>
    <w:unhideWhenUsed/>
    <w:qFormat/>
    <w:pPr>
      <w:spacing w:line="248" w:lineRule="exact"/>
      <w:ind w:left="3705"/>
      <w:outlineLvl w:val="5"/>
    </w:pPr>
  </w:style>
  <w:style w:type="paragraph" w:styleId="7">
    <w:name w:val="heading 7"/>
    <w:basedOn w:val="a"/>
    <w:uiPriority w:val="1"/>
    <w:qFormat/>
    <w:pPr>
      <w:ind w:left="152"/>
      <w:outlineLvl w:val="6"/>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6"/>
      <w:ind w:left="152"/>
    </w:pPr>
    <w:rPr>
      <w:b/>
      <w:bCs/>
      <w:sz w:val="24"/>
      <w:szCs w:val="24"/>
    </w:rPr>
  </w:style>
  <w:style w:type="paragraph" w:styleId="20">
    <w:name w:val="toc 2"/>
    <w:basedOn w:val="a"/>
    <w:uiPriority w:val="1"/>
    <w:qFormat/>
    <w:pPr>
      <w:spacing w:before="101"/>
      <w:ind w:left="393"/>
    </w:pPr>
    <w:rPr>
      <w:sz w:val="24"/>
      <w:szCs w:val="24"/>
    </w:rPr>
  </w:style>
  <w:style w:type="paragraph" w:styleId="30">
    <w:name w:val="toc 3"/>
    <w:basedOn w:val="a"/>
    <w:uiPriority w:val="1"/>
    <w:qFormat/>
    <w:pPr>
      <w:spacing w:before="101"/>
      <w:ind w:left="393"/>
    </w:pPr>
    <w:rPr>
      <w:sz w:val="24"/>
      <w:szCs w:val="24"/>
    </w:rPr>
  </w:style>
  <w:style w:type="paragraph" w:styleId="a3">
    <w:name w:val="Body Text"/>
    <w:basedOn w:val="a"/>
    <w:uiPriority w:val="1"/>
    <w:qFormat/>
    <w:rPr>
      <w:sz w:val="20"/>
      <w:szCs w:val="20"/>
    </w:rPr>
  </w:style>
  <w:style w:type="paragraph" w:styleId="a4">
    <w:name w:val="List Paragraph"/>
    <w:basedOn w:val="a"/>
    <w:uiPriority w:val="1"/>
    <w:qFormat/>
    <w:pPr>
      <w:ind w:left="152" w:hanging="284"/>
    </w:pPr>
  </w:style>
  <w:style w:type="paragraph" w:customStyle="1" w:styleId="TableParagraph">
    <w:name w:val="Table Paragraph"/>
    <w:basedOn w:val="a"/>
    <w:uiPriority w:val="1"/>
    <w:qFormat/>
    <w:pPr>
      <w:jc w:val="center"/>
    </w:pPr>
    <w:rPr>
      <w:rFonts w:ascii="Cambria Math" w:eastAsia="Cambria Math" w:hAnsi="Cambria Math" w:cs="Cambria Math"/>
    </w:rPr>
  </w:style>
  <w:style w:type="table" w:styleId="a5">
    <w:name w:val="Table Grid"/>
    <w:basedOn w:val="a1"/>
    <w:uiPriority w:val="59"/>
    <w:rsid w:val="009532A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532AE"/>
    <w:rPr>
      <w:color w:val="0000FF" w:themeColor="hyperlink"/>
      <w:u w:val="single"/>
    </w:rPr>
  </w:style>
  <w:style w:type="character" w:styleId="a7">
    <w:name w:val="Unresolved Mention"/>
    <w:basedOn w:val="a0"/>
    <w:uiPriority w:val="99"/>
    <w:semiHidden/>
    <w:unhideWhenUsed/>
    <w:rsid w:val="0095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URL:https://hi-tech.mail.ru/"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tudy.imya.pro/%20regform.php(&#1076;&#1072;&#1090;&#1072;"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russiancouncil.ru/"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news.ru/link/b635" TargetMode="External"/><Relationship Id="rId24" Type="http://schemas.openxmlformats.org/officeDocument/2006/relationships/image" Target="media/image10.jpeg"/><Relationship Id="rId32" Type="http://schemas.openxmlformats.org/officeDocument/2006/relationships/hyperlink" Target="http://www.izron.ru/" TargetMode="External"/><Relationship Id="rId5" Type="http://schemas.openxmlformats.org/officeDocument/2006/relationships/footnotes" Target="footnotes.xml"/><Relationship Id="rId15" Type="http://schemas.openxmlformats.org/officeDocument/2006/relationships/hyperlink" Target="https://rt-solar.ru/events/news/2439/(&#1076;&#1072;&#1090;&#1072;"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Kommersfnt.ru/"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t-solar.ru/products/solar_dozor/lendos" TargetMode="External"/><Relationship Id="rId22" Type="http://schemas.openxmlformats.org/officeDocument/2006/relationships/image" Target="media/image8.jpeg"/><Relationship Id="rId27" Type="http://schemas.openxmlformats.org/officeDocument/2006/relationships/hyperlink" Target="mailto:bngs-ufa@mail.ru" TargetMode="External"/><Relationship Id="rId30" Type="http://schemas.openxmlformats.org/officeDocument/2006/relationships/image" Target="media/image15.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63</Pages>
  <Words>22642</Words>
  <Characters>129060</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Apelsin Rin</cp:lastModifiedBy>
  <cp:revision>2</cp:revision>
  <dcterms:created xsi:type="dcterms:W3CDTF">2023-09-06T15:20:00Z</dcterms:created>
  <dcterms:modified xsi:type="dcterms:W3CDTF">2023-09-06T18:40:00Z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2023-06-20T00:00:00Z</vt:filetime>
  </property>
  <property fmtid="{D5CDD505-2E9C-101B-9397-08002B2CF9AE}" pid="3" name="Creator">
    <vt:lpwstr>Microsoft® Word 2010</vt:lpwstr>
  </property>
  <property fmtid="{D5CDD505-2E9C-101B-9397-08002B2CF9AE}" pid="4" name="LastSaved">
    <vt:filetime>2023-09-06T00:00:00Z</vt:filetime>
  </property>
</Properties>
</file>